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69" w:rsidRPr="007C5869" w:rsidRDefault="007C5869" w:rsidP="007C5869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  <w:u w:val="single"/>
        </w:rPr>
        <w:t>APPLICATION LOAD BALANCER</w:t>
      </w: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Launch two EC2 instances or start your existing EC2 instances</w:t>
      </w:r>
    </w:p>
    <w:p w:rsidR="004C0B75" w:rsidRDefault="00061DF8">
      <w:pPr>
        <w:rPr>
          <w:noProof/>
        </w:rPr>
      </w:pPr>
      <w:r>
        <w:rPr>
          <w:noProof/>
        </w:rPr>
        <w:pict>
          <v:oval id="_x0000_s1026" style="position:absolute;margin-left:-2.6pt;margin-top:67.9pt;width:123.25pt;height:62.8pt;z-index:251658240" strokecolor="#e36c0a [2409]" strokeweight="3pt">
            <v:fill opacity="0"/>
          </v:oval>
        </w:pict>
      </w:r>
      <w:r w:rsidR="004C0B75">
        <w:rPr>
          <w:noProof/>
        </w:rPr>
        <w:drawing>
          <wp:inline distT="0" distB="0" distL="0" distR="0">
            <wp:extent cx="5943600" cy="150081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Under EC2 Dashboard click on Target Groups that comes under Load Balancing and Create Target Group</w:t>
      </w:r>
    </w:p>
    <w:p w:rsidR="004C0B75" w:rsidRDefault="00061DF8">
      <w:pPr>
        <w:rPr>
          <w:noProof/>
        </w:rPr>
      </w:pPr>
      <w:r>
        <w:rPr>
          <w:noProof/>
        </w:rPr>
        <w:pict>
          <v:oval id="_x0000_s1027" style="position:absolute;margin-left:108.85pt;margin-top:19.95pt;width:115.3pt;height:43.05pt;z-index:251659264" strokecolor="#e36c0a [2409]" strokeweight="3pt">
            <v:fill opacity="0"/>
          </v:oval>
        </w:pict>
      </w:r>
    </w:p>
    <w:p w:rsidR="004C0B75" w:rsidRDefault="004C0B75">
      <w:pPr>
        <w:rPr>
          <w:noProof/>
        </w:rPr>
      </w:pPr>
      <w:r>
        <w:rPr>
          <w:noProof/>
        </w:rPr>
        <w:drawing>
          <wp:inline distT="0" distB="0" distL="0" distR="0">
            <wp:extent cx="3511329" cy="365993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6" cy="366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B75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Give Target group name, Protocol – HTTP, Port – 80, Type – Instance, Default VPC and path – index.html</w:t>
      </w:r>
    </w:p>
    <w:p w:rsidR="004C0B75" w:rsidRDefault="004C0B75">
      <w:pPr>
        <w:rPr>
          <w:noProof/>
        </w:rPr>
      </w:pPr>
      <w:r>
        <w:rPr>
          <w:noProof/>
        </w:rPr>
        <w:drawing>
          <wp:inline distT="0" distB="0" distL="0" distR="0">
            <wp:extent cx="5279390" cy="39039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Your target group is now successfully created. Click on TG1 link to view your target group.</w:t>
      </w:r>
    </w:p>
    <w:p w:rsidR="00C45551" w:rsidRDefault="00061DF8">
      <w:pPr>
        <w:rPr>
          <w:noProof/>
        </w:rPr>
      </w:pPr>
      <w:r>
        <w:rPr>
          <w:noProof/>
        </w:rPr>
        <w:pict>
          <v:oval id="_x0000_s1028" style="position:absolute;margin-left:212.05pt;margin-top:67.4pt;width:57.8pt;height:54.65pt;z-index:251660288" strokecolor="#e36c0a [2409]" strokeweight="3pt">
            <v:fill opacity="0"/>
          </v:oval>
        </w:pict>
      </w:r>
      <w:r w:rsidR="004C0B75">
        <w:rPr>
          <w:noProof/>
        </w:rPr>
        <w:drawing>
          <wp:inline distT="0" distB="0" distL="0" distR="0">
            <wp:extent cx="5184140" cy="24174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Default="00C45551">
      <w:pPr>
        <w:rPr>
          <w:noProof/>
        </w:rPr>
      </w:pP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This is your target group TG1</w:t>
      </w:r>
    </w:p>
    <w:p w:rsidR="004C0B75" w:rsidRDefault="004C0B7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5273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Create one more target group TG2</w:t>
      </w:r>
    </w:p>
    <w:p w:rsidR="00C45551" w:rsidRDefault="00D45892">
      <w:pPr>
        <w:rPr>
          <w:noProof/>
        </w:rPr>
      </w:pPr>
      <w:r>
        <w:rPr>
          <w:noProof/>
        </w:rPr>
        <w:pict>
          <v:oval id="_x0000_s1029" style="position:absolute;margin-left:-3.25pt;margin-top:13.2pt;width:62.75pt;height:56.9pt;z-index:251661312" strokecolor="#e36c0a [2409]" strokeweight="3pt">
            <v:fill opacity="0"/>
          </v:oval>
        </w:pict>
      </w:r>
      <w:r w:rsidR="00DC1F94">
        <w:rPr>
          <w:noProof/>
        </w:rPr>
        <w:drawing>
          <wp:inline distT="0" distB="0" distL="0" distR="0">
            <wp:extent cx="5943600" cy="83095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In EC2 dashboard click on Load Balancer and create new load balancer</w:t>
      </w:r>
    </w:p>
    <w:p w:rsidR="00BA34ED" w:rsidRDefault="00D45892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235.25pt;margin-top:3.2pt;width:84.2pt;height:18.35pt;z-index:251662336" fillcolor="#e36c0a [2409]" strokecolor="#c00000"/>
        </w:pict>
      </w:r>
      <w:r w:rsidR="00BA34ED">
        <w:rPr>
          <w:noProof/>
        </w:rPr>
        <w:drawing>
          <wp:inline distT="0" distB="0" distL="0" distR="0">
            <wp:extent cx="2811614" cy="2110294"/>
            <wp:effectExtent l="19050" t="0" r="77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11" cy="211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Select Application load balancer and click create</w:t>
      </w:r>
    </w:p>
    <w:p w:rsidR="00BA34ED" w:rsidRDefault="00D45892">
      <w:r>
        <w:rPr>
          <w:noProof/>
        </w:rPr>
        <w:pict>
          <v:shape id="_x0000_s1031" type="#_x0000_t66" style="position:absolute;margin-left:192.7pt;margin-top:134.9pt;width:84.2pt;height:18.35pt;z-index:251663360" fillcolor="#e36c0a [2409]" strokecolor="#c00000"/>
        </w:pict>
      </w:r>
      <w:r w:rsidR="00BA34ED">
        <w:rPr>
          <w:noProof/>
        </w:rPr>
        <w:drawing>
          <wp:inline distT="0" distB="0" distL="0" distR="0">
            <wp:extent cx="3840480" cy="331597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C45551" w:rsidRPr="007C5869" w:rsidRDefault="00C45551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Configure your load balancer: Give name for your load balancer, Scheme – internet facing, IP address</w:t>
      </w:r>
      <w:r>
        <w:t xml:space="preserve"> </w:t>
      </w:r>
      <w:r w:rsidRPr="007C5869">
        <w:rPr>
          <w:rFonts w:ascii="Times New Roman" w:hAnsi="Times New Roman" w:cs="Times New Roman"/>
          <w:b/>
          <w:sz w:val="40"/>
          <w:szCs w:val="40"/>
        </w:rPr>
        <w:t xml:space="preserve">type </w:t>
      </w:r>
      <w:proofErr w:type="gramStart"/>
      <w:r w:rsidRPr="007C5869">
        <w:rPr>
          <w:rFonts w:ascii="Times New Roman" w:hAnsi="Times New Roman" w:cs="Times New Roman"/>
          <w:b/>
          <w:sz w:val="40"/>
          <w:szCs w:val="40"/>
        </w:rPr>
        <w:t>-  ipv4</w:t>
      </w:r>
      <w:proofErr w:type="gramEnd"/>
      <w:r w:rsidRPr="007C5869">
        <w:rPr>
          <w:rFonts w:ascii="Times New Roman" w:hAnsi="Times New Roman" w:cs="Times New Roman"/>
          <w:b/>
          <w:sz w:val="40"/>
          <w:szCs w:val="40"/>
        </w:rPr>
        <w:t>, listener – HTTP port 80</w:t>
      </w:r>
    </w:p>
    <w:p w:rsidR="00BA34ED" w:rsidRDefault="00BA34ED"/>
    <w:p w:rsidR="00BA34ED" w:rsidRDefault="00BA34ED">
      <w:r>
        <w:rPr>
          <w:noProof/>
        </w:rPr>
        <w:drawing>
          <wp:inline distT="0" distB="0" distL="0" distR="0">
            <wp:extent cx="5943600" cy="34100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4ED" w:rsidRPr="007C5869" w:rsidRDefault="00C45551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Select default VPC with both availability zones in your region</w:t>
      </w:r>
    </w:p>
    <w:p w:rsidR="00BA34ED" w:rsidRDefault="00D45892">
      <w:r>
        <w:rPr>
          <w:noProof/>
        </w:rPr>
        <w:pict>
          <v:oval id="_x0000_s1032" style="position:absolute;margin-left:-18.8pt;margin-top:106.7pt;width:135.9pt;height:56.9pt;z-index:251664384" strokecolor="#e36c0a [2409]" strokeweight="3pt">
            <v:fill opacity="0"/>
          </v:oval>
        </w:pict>
      </w:r>
      <w:r w:rsidR="00BA34ED">
        <w:rPr>
          <w:noProof/>
        </w:rPr>
        <w:drawing>
          <wp:inline distT="0" distB="0" distL="0" distR="0">
            <wp:extent cx="5943600" cy="20420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1" w:rsidRPr="007C5869" w:rsidRDefault="00C45551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Create new security group of type HTTP with port no 80</w:t>
      </w:r>
    </w:p>
    <w:p w:rsidR="00BA34ED" w:rsidRDefault="00BA34ED">
      <w:r>
        <w:rPr>
          <w:noProof/>
        </w:rPr>
        <w:drawing>
          <wp:inline distT="0" distB="0" distL="0" distR="0">
            <wp:extent cx="5943600" cy="23472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94" w:rsidRDefault="00DC1F94"/>
    <w:p w:rsidR="00DC1F94" w:rsidRDefault="00DC1F94">
      <w:r>
        <w:rPr>
          <w:noProof/>
        </w:rPr>
        <w:drawing>
          <wp:inline distT="0" distB="0" distL="0" distR="0">
            <wp:extent cx="3916846" cy="2210236"/>
            <wp:effectExtent l="19050" t="0" r="7454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96" cy="221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94" w:rsidRDefault="0012770B">
      <w:r w:rsidRPr="0012770B">
        <w:drawing>
          <wp:inline distT="0" distB="0" distL="0" distR="0">
            <wp:extent cx="4362776" cy="2107096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42" cy="210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57" w:rsidRDefault="00DC1F94">
      <w:r>
        <w:rPr>
          <w:noProof/>
        </w:rPr>
        <w:lastRenderedPageBreak/>
        <w:drawing>
          <wp:inline distT="0" distB="0" distL="0" distR="0">
            <wp:extent cx="5943600" cy="1042173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Review your load balancer and create it.</w:t>
      </w:r>
    </w:p>
    <w:p w:rsidR="00DC1F94" w:rsidRDefault="00DC1F94">
      <w:r>
        <w:rPr>
          <w:noProof/>
        </w:rPr>
        <w:drawing>
          <wp:inline distT="0" distB="0" distL="0" distR="0">
            <wp:extent cx="4603750" cy="4380865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94" w:rsidRDefault="00DC1F94"/>
    <w:p w:rsidR="00321A57" w:rsidRDefault="00321A57"/>
    <w:p w:rsidR="00321A57" w:rsidRDefault="00321A57"/>
    <w:p w:rsidR="00321A57" w:rsidRDefault="00321A57"/>
    <w:p w:rsidR="00321A57" w:rsidRDefault="00321A57"/>
    <w:p w:rsidR="00321A57" w:rsidRDefault="00321A57"/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Your load balancer has now been successfully created. Click on the link to view your load balancer</w:t>
      </w:r>
    </w:p>
    <w:p w:rsidR="00DC1F94" w:rsidRDefault="00D45892">
      <w:r>
        <w:rPr>
          <w:noProof/>
        </w:rPr>
        <w:pict>
          <v:oval id="_x0000_s1033" style="position:absolute;margin-left:115.8pt;margin-top:80pt;width:92.7pt;height:39.9pt;z-index:251665408" strokecolor="#e36c0a [2409]" strokeweight="3pt">
            <v:fill opacity="0"/>
          </v:oval>
        </w:pict>
      </w:r>
      <w:r w:rsidR="00DC1F94">
        <w:rPr>
          <w:noProof/>
        </w:rPr>
        <w:drawing>
          <wp:inline distT="0" distB="0" distL="0" distR="0">
            <wp:extent cx="4540250" cy="18764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Select any one of your target groups (TG1). Under targets tab click on Edit</w:t>
      </w:r>
    </w:p>
    <w:p w:rsidR="00DC1F94" w:rsidRDefault="00DC1F94"/>
    <w:p w:rsidR="00DC1F94" w:rsidRDefault="00D45892">
      <w:r>
        <w:rPr>
          <w:noProof/>
        </w:rPr>
        <w:pict>
          <v:oval id="_x0000_s1034" style="position:absolute;margin-left:1.2pt;margin-top:117.45pt;width:62.75pt;height:56.9pt;z-index:251666432" strokecolor="#e36c0a [2409]" strokeweight="3pt">
            <v:fill opacity="0"/>
          </v:oval>
        </w:pict>
      </w:r>
      <w:r w:rsidR="00DC1F94">
        <w:rPr>
          <w:noProof/>
        </w:rPr>
        <w:drawing>
          <wp:inline distT="0" distB="0" distL="0" distR="0">
            <wp:extent cx="5943600" cy="28536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E9" w:rsidRDefault="007706E9"/>
    <w:p w:rsidR="00321A57" w:rsidRDefault="00321A57"/>
    <w:p w:rsidR="00321A57" w:rsidRDefault="00321A57"/>
    <w:p w:rsidR="00321A57" w:rsidRDefault="00321A57"/>
    <w:p w:rsidR="00321A57" w:rsidRDefault="00321A57"/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Select any one of your instance and click add to registered on port 80</w:t>
      </w:r>
    </w:p>
    <w:p w:rsidR="007706E9" w:rsidRDefault="00D45892">
      <w:r>
        <w:rPr>
          <w:noProof/>
        </w:rPr>
        <w:pict>
          <v:oval id="_x0000_s1035" style="position:absolute;margin-left:20.7pt;margin-top:108.4pt;width:128.95pt;height:47.45pt;z-index:251667456" strokecolor="#e36c0a [2409]" strokeweight="3pt">
            <v:fill opacity="0"/>
          </v:oval>
        </w:pict>
      </w:r>
      <w:r w:rsidR="00CB1706">
        <w:rPr>
          <w:noProof/>
        </w:rPr>
        <w:drawing>
          <wp:inline distT="0" distB="0" distL="0" distR="0">
            <wp:extent cx="5943600" cy="205611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06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Your instance is now registered with TG1</w:t>
      </w:r>
    </w:p>
    <w:p w:rsidR="00321A57" w:rsidRDefault="00CB1706">
      <w:r>
        <w:rPr>
          <w:noProof/>
        </w:rPr>
        <w:drawing>
          <wp:inline distT="0" distB="0" distL="0" distR="0">
            <wp:extent cx="5943600" cy="2009996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57" w:rsidRDefault="00321A57"/>
    <w:p w:rsidR="00321A57" w:rsidRDefault="00321A57"/>
    <w:p w:rsidR="00321A57" w:rsidRDefault="00321A57"/>
    <w:p w:rsidR="00321A57" w:rsidRDefault="00321A57"/>
    <w:p w:rsidR="00CB1706" w:rsidRDefault="00321A57">
      <w:pPr>
        <w:rPr>
          <w:noProof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Select your TG2 , under targets tab click on edit</w:t>
      </w:r>
      <w:r w:rsidR="00CB1706">
        <w:rPr>
          <w:noProof/>
        </w:rPr>
        <w:drawing>
          <wp:inline distT="0" distB="0" distL="0" distR="0">
            <wp:extent cx="5943600" cy="2808973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noProof/>
          <w:sz w:val="40"/>
          <w:szCs w:val="40"/>
        </w:rPr>
        <w:t>Select your second running instance and add to registered on port 80</w:t>
      </w:r>
    </w:p>
    <w:p w:rsidR="00CB1706" w:rsidRDefault="00CB1706"/>
    <w:p w:rsidR="00CB1706" w:rsidRDefault="00D45892">
      <w:r>
        <w:rPr>
          <w:noProof/>
        </w:rPr>
        <w:pict>
          <v:oval id="_x0000_s1036" style="position:absolute;margin-left:102pt;margin-top:129.3pt;width:119.65pt;height:49.25pt;z-index:251668480" strokecolor="#e36c0a [2409]" strokeweight="3pt">
            <v:fill opacity="0"/>
          </v:oval>
        </w:pict>
      </w:r>
      <w:r w:rsidR="00CB1706">
        <w:rPr>
          <w:noProof/>
        </w:rPr>
        <w:drawing>
          <wp:inline distT="0" distB="0" distL="0" distR="0">
            <wp:extent cx="4723130" cy="3641725"/>
            <wp:effectExtent l="19050" t="0" r="127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06" w:rsidRDefault="00CB1706"/>
    <w:p w:rsidR="00CB1706" w:rsidRDefault="00CB1706">
      <w:r>
        <w:rPr>
          <w:noProof/>
        </w:rPr>
        <w:drawing>
          <wp:inline distT="0" distB="0" distL="0" distR="0">
            <wp:extent cx="5943600" cy="3445404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06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Your second instance is now registered with TG2</w:t>
      </w:r>
    </w:p>
    <w:p w:rsidR="00CB1706" w:rsidRDefault="00CB1706">
      <w:r>
        <w:rPr>
          <w:noProof/>
        </w:rPr>
        <w:drawing>
          <wp:inline distT="0" distB="0" distL="0" distR="0">
            <wp:extent cx="5943600" cy="266920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7D" w:rsidRDefault="00A2597D"/>
    <w:p w:rsidR="00321A57" w:rsidRDefault="00321A57"/>
    <w:p w:rsidR="00321A57" w:rsidRDefault="00321A57"/>
    <w:p w:rsidR="00321A57" w:rsidRPr="007C5869" w:rsidRDefault="00321A57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Select the Load balancer you have created. Under listeners tab of your load balancer click on add</w:t>
      </w:r>
      <w:r>
        <w:t xml:space="preserve"> </w:t>
      </w:r>
      <w:r w:rsidR="004B7184" w:rsidRPr="007C5869">
        <w:rPr>
          <w:rFonts w:ascii="Times New Roman" w:hAnsi="Times New Roman" w:cs="Times New Roman"/>
          <w:b/>
          <w:sz w:val="40"/>
          <w:szCs w:val="40"/>
        </w:rPr>
        <w:t>listener</w:t>
      </w:r>
    </w:p>
    <w:p w:rsidR="00A2597D" w:rsidRDefault="00A2597D">
      <w:r>
        <w:rPr>
          <w:noProof/>
        </w:rPr>
        <w:drawing>
          <wp:inline distT="0" distB="0" distL="0" distR="0">
            <wp:extent cx="5943600" cy="2982143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Create listener: Protocol- HTTP, Port-8000, Target Group-</w:t>
      </w:r>
      <w:proofErr w:type="gramStart"/>
      <w:r w:rsidRPr="007C5869">
        <w:rPr>
          <w:rFonts w:ascii="Times New Roman" w:hAnsi="Times New Roman" w:cs="Times New Roman"/>
          <w:b/>
          <w:sz w:val="40"/>
          <w:szCs w:val="40"/>
        </w:rPr>
        <w:t>TG2 .</w:t>
      </w:r>
      <w:proofErr w:type="gramEnd"/>
    </w:p>
    <w:p w:rsidR="00A2597D" w:rsidRDefault="00A2597D"/>
    <w:p w:rsidR="00A2597D" w:rsidRDefault="00A2597D">
      <w:r>
        <w:rPr>
          <w:noProof/>
        </w:rPr>
        <w:drawing>
          <wp:inline distT="0" distB="0" distL="0" distR="0">
            <wp:extent cx="5943600" cy="16359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7D" w:rsidRDefault="00A2597D"/>
    <w:p w:rsidR="004B7184" w:rsidRDefault="004B7184"/>
    <w:p w:rsidR="004B7184" w:rsidRDefault="004B7184"/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Your listener is created with a warning message. Click on security group link to edit the security settings</w:t>
      </w:r>
    </w:p>
    <w:p w:rsidR="00A2597D" w:rsidRDefault="00D45892">
      <w:r>
        <w:rPr>
          <w:noProof/>
        </w:rPr>
        <w:pict>
          <v:oval id="_x0000_s1037" style="position:absolute;margin-left:280.5pt;margin-top:60pt;width:129.6pt;height:24.85pt;z-index:251669504" strokecolor="#e36c0a [2409]" strokeweight="3pt">
            <v:fill opacity="0"/>
          </v:oval>
        </w:pict>
      </w:r>
      <w:r w:rsidR="00A2597D">
        <w:rPr>
          <w:noProof/>
        </w:rPr>
        <w:drawing>
          <wp:inline distT="0" distB="0" distL="0" distR="0">
            <wp:extent cx="5943600" cy="250779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84" w:rsidRDefault="004B7184"/>
    <w:p w:rsidR="00A2597D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 xml:space="preserve">Click on Edit inbound rules under Actions </w:t>
      </w:r>
      <w:proofErr w:type="gramStart"/>
      <w:r w:rsidRPr="007C5869">
        <w:rPr>
          <w:rFonts w:ascii="Times New Roman" w:hAnsi="Times New Roman" w:cs="Times New Roman"/>
          <w:b/>
          <w:sz w:val="40"/>
          <w:szCs w:val="40"/>
        </w:rPr>
        <w:t>dropdown  of</w:t>
      </w:r>
      <w:proofErr w:type="gramEnd"/>
      <w:r w:rsidRPr="007C5869">
        <w:rPr>
          <w:rFonts w:ascii="Times New Roman" w:hAnsi="Times New Roman" w:cs="Times New Roman"/>
          <w:b/>
          <w:sz w:val="40"/>
          <w:szCs w:val="40"/>
        </w:rPr>
        <w:t xml:space="preserve"> your security group</w:t>
      </w:r>
    </w:p>
    <w:p w:rsidR="00A2597D" w:rsidRDefault="00D45892">
      <w:r>
        <w:rPr>
          <w:noProof/>
        </w:rPr>
        <w:pict>
          <v:shape id="_x0000_s1038" type="#_x0000_t66" style="position:absolute;margin-left:230.4pt;margin-top:88.1pt;width:84.2pt;height:18.35pt;z-index:251670528" fillcolor="#e36c0a [2409]" strokecolor="#c00000"/>
        </w:pict>
      </w:r>
      <w:r w:rsidR="00A2597D">
        <w:rPr>
          <w:noProof/>
        </w:rPr>
        <w:drawing>
          <wp:inline distT="0" distB="0" distL="0" distR="0">
            <wp:extent cx="5184140" cy="18605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Add custom TCP type with port range 8000 and save it</w:t>
      </w:r>
    </w:p>
    <w:p w:rsidR="00A2597D" w:rsidRDefault="00D45892">
      <w:r>
        <w:rPr>
          <w:noProof/>
        </w:rPr>
        <w:pict>
          <v:oval id="_x0000_s1039" style="position:absolute;margin-left:7pt;margin-top:50.7pt;width:183.35pt;height:21pt;z-index:251671552" strokecolor="#e36c0a [2409]" strokeweight="3pt">
            <v:fill opacity="0"/>
          </v:oval>
        </w:pict>
      </w:r>
      <w:r w:rsidR="00A2597D">
        <w:rPr>
          <w:noProof/>
        </w:rPr>
        <w:drawing>
          <wp:inline distT="0" distB="0" distL="0" distR="0">
            <wp:extent cx="5943600" cy="1837127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7D" w:rsidRDefault="00A2597D"/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You can view the listeners of your application load balancer with HTTP ports 80 and 8000.</w:t>
      </w:r>
    </w:p>
    <w:p w:rsidR="00A2597D" w:rsidRDefault="00A2597D">
      <w:r>
        <w:rPr>
          <w:noProof/>
        </w:rPr>
        <w:drawing>
          <wp:inline distT="0" distB="0" distL="0" distR="0">
            <wp:extent cx="5943600" cy="2607669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You can even add your own custom rules by clicking on View/edit rules</w:t>
      </w:r>
    </w:p>
    <w:p w:rsidR="00A2597D" w:rsidRDefault="00A2597D"/>
    <w:p w:rsidR="00A2597D" w:rsidRDefault="003C3C2B">
      <w:r>
        <w:rPr>
          <w:noProof/>
        </w:rPr>
        <w:drawing>
          <wp:inline distT="0" distB="0" distL="0" distR="0">
            <wp:extent cx="5943600" cy="2081533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84" w:rsidRDefault="004B7184"/>
    <w:p w:rsidR="004B7184" w:rsidRDefault="004B7184"/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Insert Rule: Give path as /</w:t>
      </w:r>
      <w:proofErr w:type="spellStart"/>
      <w:r w:rsidRPr="007C5869">
        <w:rPr>
          <w:rFonts w:ascii="Times New Roman" w:hAnsi="Times New Roman" w:cs="Times New Roman"/>
          <w:b/>
          <w:sz w:val="40"/>
          <w:szCs w:val="40"/>
        </w:rPr>
        <w:t>img</w:t>
      </w:r>
      <w:proofErr w:type="spellEnd"/>
      <w:r w:rsidRPr="007C5869">
        <w:rPr>
          <w:rFonts w:ascii="Times New Roman" w:hAnsi="Times New Roman" w:cs="Times New Roman"/>
          <w:b/>
          <w:sz w:val="40"/>
          <w:szCs w:val="40"/>
        </w:rPr>
        <w:t>-*.html and forward it to target group (TG2)</w:t>
      </w:r>
    </w:p>
    <w:p w:rsidR="003C3C2B" w:rsidRDefault="00D45892">
      <w:r>
        <w:rPr>
          <w:noProof/>
        </w:rPr>
        <w:pict>
          <v:oval id="_x0000_s1040" style="position:absolute;margin-left:84.8pt;margin-top:60.3pt;width:56.1pt;height:21pt;z-index:251672576" strokecolor="#e36c0a [2409]" strokeweight="3pt">
            <v:fill opacity="0"/>
          </v:oval>
        </w:pict>
      </w:r>
      <w:r w:rsidR="003C3C2B">
        <w:rPr>
          <w:noProof/>
        </w:rPr>
        <w:drawing>
          <wp:inline distT="0" distB="0" distL="0" distR="0">
            <wp:extent cx="5943600" cy="2132271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7C5869" w:rsidRDefault="007C5869">
      <w:pPr>
        <w:rPr>
          <w:rFonts w:ascii="Times New Roman" w:hAnsi="Times New Roman" w:cs="Times New Roman"/>
          <w:b/>
          <w:sz w:val="40"/>
          <w:szCs w:val="40"/>
        </w:rPr>
      </w:pPr>
    </w:p>
    <w:p w:rsidR="003C3C2B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lastRenderedPageBreak/>
        <w:t>Insert one more rule: Host – mobile.google.com and forward it to target group (TG2)</w:t>
      </w:r>
    </w:p>
    <w:p w:rsidR="003C3C2B" w:rsidRDefault="00D45892">
      <w:r>
        <w:rPr>
          <w:noProof/>
        </w:rPr>
        <w:pict>
          <v:oval id="_x0000_s1041" style="position:absolute;margin-left:86.8pt;margin-top:49.95pt;width:79.75pt;height:25.5pt;z-index:251673600" strokecolor="#e36c0a [2409]" strokeweight="3pt">
            <v:fill opacity="0"/>
          </v:oval>
        </w:pict>
      </w:r>
      <w:r w:rsidR="003C3C2B">
        <w:rPr>
          <w:noProof/>
        </w:rPr>
        <w:drawing>
          <wp:inline distT="0" distB="0" distL="0" distR="0">
            <wp:extent cx="5943600" cy="1402932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84" w:rsidRPr="007C5869" w:rsidRDefault="004B7184">
      <w:pPr>
        <w:rPr>
          <w:rFonts w:ascii="Times New Roman" w:hAnsi="Times New Roman" w:cs="Times New Roman"/>
          <w:b/>
          <w:sz w:val="40"/>
          <w:szCs w:val="40"/>
        </w:rPr>
      </w:pPr>
      <w:r w:rsidRPr="007C5869">
        <w:rPr>
          <w:rFonts w:ascii="Times New Roman" w:hAnsi="Times New Roman" w:cs="Times New Roman"/>
          <w:b/>
          <w:sz w:val="40"/>
          <w:szCs w:val="40"/>
        </w:rPr>
        <w:t>You can view those rules under listeners tab of your load balancer</w:t>
      </w:r>
    </w:p>
    <w:p w:rsidR="003C3C2B" w:rsidRDefault="003C3C2B"/>
    <w:p w:rsidR="003C3C2B" w:rsidRDefault="003C3C2B">
      <w:r>
        <w:rPr>
          <w:noProof/>
        </w:rPr>
        <w:drawing>
          <wp:inline distT="0" distB="0" distL="0" distR="0">
            <wp:extent cx="5943600" cy="3276647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4ED" w:rsidRPr="007C5869" w:rsidRDefault="00BA34ED">
      <w:pPr>
        <w:rPr>
          <w:rFonts w:ascii="Times New Roman" w:hAnsi="Times New Roman" w:cs="Times New Roman"/>
          <w:b/>
          <w:sz w:val="40"/>
          <w:szCs w:val="40"/>
        </w:rPr>
      </w:pPr>
    </w:p>
    <w:p w:rsidR="00BA34ED" w:rsidRDefault="00BA34ED"/>
    <w:p w:rsidR="00A50D3C" w:rsidRDefault="00A50D3C"/>
    <w:p w:rsidR="00B5399A" w:rsidRDefault="00B5399A"/>
    <w:sectPr w:rsidR="00B5399A" w:rsidSect="007C58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34ED"/>
    <w:rsid w:val="00061DF8"/>
    <w:rsid w:val="0012770B"/>
    <w:rsid w:val="00321A57"/>
    <w:rsid w:val="003C3C2B"/>
    <w:rsid w:val="004B7184"/>
    <w:rsid w:val="004C0B75"/>
    <w:rsid w:val="007706E9"/>
    <w:rsid w:val="007C5869"/>
    <w:rsid w:val="00A2597D"/>
    <w:rsid w:val="00A50D3C"/>
    <w:rsid w:val="00B5399A"/>
    <w:rsid w:val="00BA34ED"/>
    <w:rsid w:val="00BF52D6"/>
    <w:rsid w:val="00C45551"/>
    <w:rsid w:val="00CB1706"/>
    <w:rsid w:val="00D45892"/>
    <w:rsid w:val="00DC1F94"/>
    <w:rsid w:val="00F4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16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2018-04-20T11:12:00Z</dcterms:created>
  <dcterms:modified xsi:type="dcterms:W3CDTF">2018-04-23T07:45:00Z</dcterms:modified>
</cp:coreProperties>
</file>