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08080"/>
          <w:sz w:val="20"/>
          <w:szCs w:val="20"/>
        </w:rPr>
        <w:t xml:space="preserve">Exercise 33</w:t>
      </w:r>
    </w:p>
    <w:p>
      <w:pPr>
        <w:spacing w:after="300"/>
        <w:jc w:val="center"/>
      </w:pPr>
      <w:r>
        <w:rPr>
          <w:b/>
          <w:bCs/>
          <w:color w:val="1F3864"/>
          <w:sz w:val="32"/>
          <w:szCs w:val="32"/>
        </w:rPr>
        <w:t xml:space="preserve">Number of Vowels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AIM</w:t>
      </w:r>
    </w:p>
    <w:p>
      <w:pPr>
        <w:spacing w:after="120"/>
      </w:pPr>
      <w:r>
        <w:rPr>
          <w:sz w:val="22"/>
          <w:szCs w:val="22"/>
        </w:rPr>
        <w:t xml:space="preserve">To write a Prolog program to find the number of vowels present in a given string.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ALGORITHM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Start the program.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Accept the input string and convert it into a list of character codes/atoms using atom_chars/2.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Define a fact vowel(X) for each vowel: a, e, i, o, u (and their uppercase forms if required).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Write a recursive predicate count_vowels(List, Count) that processes the list of characters one by one.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For the base case, if the list is empty, the count of vowels is 0.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For the recursive case, if the head of the list is a vowel, add 1 to the count obtained from the rest of the list; otherwise, the count is simply the count obtained from the rest of the list.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Call count_vowels/2 with the character list obtained from the input string to get the total number of vowels.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Display the result.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Stop the program.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PROGRAM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vowel(a). vowel(e). vowel(i). vowel(o). vowel(u).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vowel('A'). vowel('E'). vowel('I'). vowel('O'). vowel('U').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count_vowels([],0).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count_vowels([H|T],Count):-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vowel(H), !,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count_vowels(T,Count1),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Count is Count1 + 1.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count_vowels([_|T],Count):-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count_vowels(T,Count).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vowels_in_string(String, Count):-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atom_chars(String, Chars),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count_vowels(Chars, Count).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OUTPUT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vowels_in_string('Prolog Programming', X).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X = 4.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vowels_in_string('Artificial Intelligence', X).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X = 11.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RESULT</w:t>
      </w:r>
    </w:p>
    <w:p>
      <w:pPr>
        <w:spacing w:after="120"/>
      </w:pPr>
      <w:r>
        <w:rPr>
          <w:sz w:val="22"/>
          <w:szCs w:val="22"/>
        </w:rPr>
        <w:t xml:space="preserve">The Prolog program to find the number of vowels in a given string was executed successfully.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2026-08-27T09:05:10.051Z</dcterms:created>
  <dcterms:modified xsi:type="dcterms:W3CDTF">2026-08-27T09:05:10.051Z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