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A85D" w14:textId="77777777" w:rsidR="006E6101" w:rsidRDefault="006E6101" w:rsidP="006E6101">
      <w:pPr>
        <w:pStyle w:val="Heading1"/>
        <w:ind w:left="0"/>
        <w:jc w:val="right"/>
        <w:rPr>
          <w:spacing w:val="-2"/>
        </w:rPr>
      </w:pPr>
      <w:r>
        <w:rPr>
          <w:spacing w:val="-2"/>
        </w:rPr>
        <w:t xml:space="preserve"> VIDHYA.R</w:t>
      </w:r>
    </w:p>
    <w:p w14:paraId="43917ACB" w14:textId="18D14BF1" w:rsidR="006E6101" w:rsidRDefault="006E6101" w:rsidP="006E6101">
      <w:pPr>
        <w:pStyle w:val="Heading1"/>
        <w:ind w:left="0"/>
        <w:jc w:val="right"/>
        <w:rPr>
          <w:spacing w:val="-2"/>
        </w:rPr>
      </w:pPr>
      <w:r>
        <w:rPr>
          <w:spacing w:val="-2"/>
        </w:rPr>
        <w:t>192572153</w:t>
      </w:r>
    </w:p>
    <w:p w14:paraId="24841851" w14:textId="77777777" w:rsidR="006E6101" w:rsidRDefault="006E6101" w:rsidP="006E6101">
      <w:pPr>
        <w:pStyle w:val="Heading1"/>
        <w:ind w:left="0"/>
        <w:jc w:val="right"/>
        <w:rPr>
          <w:spacing w:val="-2"/>
        </w:rPr>
      </w:pPr>
    </w:p>
    <w:p w14:paraId="604A4854" w14:textId="77777777" w:rsidR="006E6101" w:rsidRDefault="006E6101">
      <w:pPr>
        <w:pStyle w:val="Heading1"/>
        <w:rPr>
          <w:spacing w:val="-2"/>
        </w:rPr>
      </w:pPr>
    </w:p>
    <w:p w14:paraId="09B675FD" w14:textId="3F2096E9" w:rsidR="009E15D1" w:rsidRDefault="00000000">
      <w:pPr>
        <w:pStyle w:val="Heading1"/>
      </w:pPr>
      <w:r>
        <w:rPr>
          <w:spacing w:val="-2"/>
        </w:rPr>
        <w:t>SIMATS</w:t>
      </w:r>
      <w:r>
        <w:rPr>
          <w:spacing w:val="-19"/>
        </w:rPr>
        <w:t xml:space="preserve"> </w:t>
      </w:r>
      <w:r>
        <w:rPr>
          <w:spacing w:val="-2"/>
        </w:rPr>
        <w:t>ENGINEERING</w:t>
      </w:r>
    </w:p>
    <w:p w14:paraId="37D92E59" w14:textId="77777777" w:rsidR="009E15D1" w:rsidRDefault="00000000">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3</w:t>
      </w:r>
    </w:p>
    <w:p w14:paraId="21D3D218" w14:textId="77777777" w:rsidR="009E15D1" w:rsidRDefault="009E15D1">
      <w:pPr>
        <w:pStyle w:val="BodyText"/>
        <w:rPr>
          <w:b/>
          <w:sz w:val="28"/>
        </w:rPr>
      </w:pPr>
    </w:p>
    <w:p w14:paraId="562F9A51" w14:textId="77777777" w:rsidR="009E15D1" w:rsidRDefault="009E15D1">
      <w:pPr>
        <w:pStyle w:val="BodyText"/>
        <w:spacing w:before="137"/>
        <w:rPr>
          <w:b/>
          <w:sz w:val="28"/>
        </w:rPr>
      </w:pPr>
    </w:p>
    <w:p w14:paraId="7B3FE6B8" w14:textId="7883CD42" w:rsidR="009E15D1" w:rsidRDefault="00000000">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r w:rsidR="005570F2">
        <w:rPr>
          <w:spacing w:val="-2"/>
        </w:rPr>
        <w:t>15</w:t>
      </w:r>
    </w:p>
    <w:p w14:paraId="5D83241E" w14:textId="77777777" w:rsidR="009E15D1" w:rsidRDefault="009E15D1">
      <w:pPr>
        <w:pStyle w:val="BodyText"/>
        <w:rPr>
          <w:rFonts w:ascii="Arial"/>
          <w:b/>
          <w:sz w:val="20"/>
        </w:rPr>
      </w:pPr>
    </w:p>
    <w:p w14:paraId="0B0D75BB" w14:textId="77777777" w:rsidR="009E15D1" w:rsidRDefault="009E15D1">
      <w:pPr>
        <w:pStyle w:val="BodyText"/>
        <w:rPr>
          <w:rFonts w:ascii="Arial"/>
          <w:b/>
          <w:sz w:val="20"/>
        </w:rPr>
      </w:pPr>
    </w:p>
    <w:p w14:paraId="1E6A50D1" w14:textId="77777777" w:rsidR="009E15D1" w:rsidRDefault="009E15D1">
      <w:pPr>
        <w:pStyle w:val="BodyText"/>
        <w:rPr>
          <w:rFonts w:ascii="Arial"/>
          <w:b/>
          <w:sz w:val="20"/>
        </w:rPr>
      </w:pPr>
    </w:p>
    <w:p w14:paraId="6FAB1925" w14:textId="12B70B61" w:rsidR="009E15D1" w:rsidRDefault="009E15D1">
      <w:pPr>
        <w:pStyle w:val="BodyText"/>
        <w:spacing w:before="67"/>
        <w:rPr>
          <w:rFonts w:ascii="Arial"/>
          <w:b/>
          <w:sz w:val="20"/>
        </w:rPr>
      </w:pPr>
    </w:p>
    <w:p w14:paraId="11F09BA0" w14:textId="77777777" w:rsidR="009E15D1" w:rsidRDefault="009E15D1">
      <w:pPr>
        <w:pStyle w:val="BodyText"/>
        <w:spacing w:before="46"/>
        <w:rPr>
          <w:rFonts w:ascii="Arial"/>
          <w:b/>
        </w:rPr>
      </w:pPr>
    </w:p>
    <w:p w14:paraId="568F1447" w14:textId="77777777" w:rsidR="009E15D1" w:rsidRDefault="00000000">
      <w:pPr>
        <w:pStyle w:val="Heading3"/>
      </w:pPr>
      <w:r>
        <w:t xml:space="preserve">COURSE OUTCOME </w:t>
      </w:r>
      <w:r>
        <w:rPr>
          <w:spacing w:val="-2"/>
        </w:rPr>
        <w:t>COVERED</w:t>
      </w:r>
    </w:p>
    <w:p w14:paraId="4A09C8C0" w14:textId="77777777" w:rsidR="009E15D1" w:rsidRDefault="009E15D1">
      <w:pPr>
        <w:pStyle w:val="BodyText"/>
        <w:spacing w:before="40"/>
        <w:rPr>
          <w:rFonts w:ascii="Arial"/>
          <w:b/>
        </w:rPr>
      </w:pPr>
    </w:p>
    <w:p w14:paraId="7467493C" w14:textId="77777777" w:rsidR="009E15D1" w:rsidRDefault="00000000">
      <w:pPr>
        <w:pStyle w:val="BodyText"/>
        <w:ind w:left="874" w:right="1132"/>
        <w:rPr>
          <w:rFonts w:ascii="Arial"/>
          <w:i/>
          <w:sz w:val="20"/>
        </w:rPr>
      </w:pPr>
      <w:r>
        <w:rPr>
          <w:rFonts w:ascii="Arial"/>
          <w:b/>
          <w:i/>
        </w:rPr>
        <w:t xml:space="preserve">CO1: </w:t>
      </w:r>
      <w:r>
        <w:rPr>
          <w:rFonts w:ascii="Arial MT"/>
        </w:rPr>
        <w:t xml:space="preserve">Apply AI basics such as intelligent agents and uninformed search methods to solve problems effectively. </w:t>
      </w:r>
      <w:r>
        <w:rPr>
          <w:rFonts w:ascii="Arial"/>
          <w:i/>
          <w:sz w:val="20"/>
        </w:rPr>
        <w:t>(BL3)</w:t>
      </w:r>
    </w:p>
    <w:p w14:paraId="39717AAF" w14:textId="77777777" w:rsidR="009E15D1" w:rsidRDefault="009E15D1">
      <w:pPr>
        <w:pStyle w:val="BodyText"/>
        <w:spacing w:before="80"/>
        <w:rPr>
          <w:rFonts w:ascii="Arial"/>
          <w:i/>
        </w:rPr>
      </w:pPr>
    </w:p>
    <w:p w14:paraId="517C5707" w14:textId="77777777" w:rsidR="009E15D1" w:rsidRDefault="0000000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10%</w:t>
      </w:r>
    </w:p>
    <w:p w14:paraId="08EE2B9B" w14:textId="77777777" w:rsidR="00D268F2" w:rsidRDefault="00D268F2">
      <w:pPr>
        <w:pStyle w:val="Heading3"/>
        <w:spacing w:before="47"/>
        <w:ind w:left="7354"/>
      </w:pPr>
    </w:p>
    <w:p w14:paraId="2EA60418" w14:textId="133C3C9E" w:rsidR="009E15D1" w:rsidRDefault="00000000">
      <w:pPr>
        <w:pStyle w:val="Heading3"/>
        <w:spacing w:before="47"/>
        <w:ind w:left="7354"/>
      </w:pPr>
      <w:proofErr w:type="gramStart"/>
      <w:r>
        <w:t>Duration :</w:t>
      </w:r>
      <w:proofErr w:type="gramEnd"/>
      <w:r>
        <w:t xml:space="preserve"> 30 </w:t>
      </w:r>
      <w:r>
        <w:rPr>
          <w:spacing w:val="-2"/>
        </w:rPr>
        <w:t>Minutes</w:t>
      </w:r>
    </w:p>
    <w:p w14:paraId="31F7DFBE" w14:textId="77777777" w:rsidR="009E15D1" w:rsidRDefault="00000000">
      <w:pPr>
        <w:tabs>
          <w:tab w:val="left" w:pos="7353"/>
        </w:tabs>
        <w:ind w:left="874"/>
        <w:rPr>
          <w:rFonts w:ascii="Arial"/>
          <w:b/>
          <w:sz w:val="24"/>
        </w:rPr>
      </w:pPr>
      <w:r>
        <w:rPr>
          <w:rFonts w:ascii="Arial"/>
          <w:b/>
          <w:sz w:val="24"/>
        </w:rPr>
        <w:t xml:space="preserve">QUESTIONS: </w:t>
      </w:r>
      <w:r>
        <w:rPr>
          <w:rFonts w:ascii="Arial"/>
          <w:b/>
          <w:spacing w:val="-10"/>
          <w:sz w:val="24"/>
        </w:rPr>
        <w:t>2</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Marks:20</w:t>
      </w:r>
    </w:p>
    <w:p w14:paraId="0D4F3965" w14:textId="77777777" w:rsidR="009E15D1" w:rsidRDefault="009E15D1">
      <w:pPr>
        <w:pStyle w:val="BodyText"/>
        <w:rPr>
          <w:rFonts w:ascii="Arial"/>
          <w:b/>
        </w:rPr>
      </w:pPr>
    </w:p>
    <w:p w14:paraId="3359821A" w14:textId="77777777" w:rsidR="009E15D1" w:rsidRDefault="00000000">
      <w:pPr>
        <w:pStyle w:val="BodyText"/>
        <w:ind w:right="866"/>
        <w:jc w:val="center"/>
        <w:rPr>
          <w:rFonts w:ascii="Arial MT"/>
        </w:rPr>
      </w:pPr>
      <w:r>
        <w:rPr>
          <w:rFonts w:ascii="Arial MT"/>
        </w:rPr>
        <w:t xml:space="preserve">Annexure </w:t>
      </w:r>
      <w:r>
        <w:rPr>
          <w:rFonts w:ascii="Arial MT"/>
          <w:spacing w:val="-10"/>
        </w:rPr>
        <w:t>A</w:t>
      </w:r>
    </w:p>
    <w:p w14:paraId="0BE0F1F2" w14:textId="77777777" w:rsidR="009E15D1" w:rsidRDefault="009E15D1">
      <w:pPr>
        <w:pStyle w:val="BodyText"/>
        <w:rPr>
          <w:rFonts w:ascii="Arial MT"/>
        </w:rPr>
      </w:pPr>
    </w:p>
    <w:p w14:paraId="4FAE83DD" w14:textId="77777777" w:rsidR="009E15D1" w:rsidRDefault="00000000">
      <w:pPr>
        <w:pStyle w:val="Heading2"/>
        <w:rPr>
          <w:u w:val="none"/>
        </w:rPr>
      </w:pPr>
      <w:r>
        <w:t>Descriptive</w:t>
      </w:r>
      <w:r>
        <w:rPr>
          <w:spacing w:val="-12"/>
        </w:rPr>
        <w:t xml:space="preserve"> </w:t>
      </w:r>
      <w:r>
        <w:t>Written</w:t>
      </w:r>
      <w:r>
        <w:rPr>
          <w:spacing w:val="-11"/>
        </w:rPr>
        <w:t xml:space="preserve"> </w:t>
      </w:r>
      <w:r>
        <w:rPr>
          <w:spacing w:val="-4"/>
        </w:rPr>
        <w:t>Test</w:t>
      </w:r>
    </w:p>
    <w:p w14:paraId="7505A2E7" w14:textId="77777777" w:rsidR="009E15D1" w:rsidRDefault="009E15D1">
      <w:pPr>
        <w:pStyle w:val="BodyText"/>
        <w:rPr>
          <w:b/>
          <w:sz w:val="20"/>
        </w:rPr>
      </w:pPr>
    </w:p>
    <w:p w14:paraId="74476E27" w14:textId="77777777" w:rsidR="009E15D1" w:rsidRDefault="009E15D1">
      <w:pPr>
        <w:pStyle w:val="BodyText"/>
        <w:rPr>
          <w:b/>
          <w:sz w:val="20"/>
        </w:rPr>
      </w:pPr>
    </w:p>
    <w:p w14:paraId="7359C048" w14:textId="3C1C2B75" w:rsidR="009E15D1" w:rsidRDefault="009E15D1">
      <w:pPr>
        <w:pStyle w:val="BodyText"/>
        <w:spacing w:before="21"/>
        <w:rPr>
          <w:b/>
          <w:sz w:val="20"/>
        </w:rPr>
      </w:pPr>
    </w:p>
    <w:p w14:paraId="55327C92" w14:textId="77777777" w:rsidR="009E15D1" w:rsidRDefault="009E15D1">
      <w:pPr>
        <w:pStyle w:val="BodyText"/>
        <w:spacing w:before="1"/>
        <w:rPr>
          <w:b/>
          <w:sz w:val="28"/>
        </w:rPr>
      </w:pPr>
    </w:p>
    <w:p w14:paraId="0CE1D4F8" w14:textId="77777777" w:rsidR="009E15D1" w:rsidRDefault="00000000">
      <w:pPr>
        <w:pStyle w:val="Heading4"/>
      </w:pPr>
      <w:r>
        <w:t xml:space="preserve">Code of </w:t>
      </w:r>
      <w:r>
        <w:rPr>
          <w:spacing w:val="-2"/>
        </w:rPr>
        <w:t>Conduct:</w:t>
      </w:r>
    </w:p>
    <w:p w14:paraId="4EB3DF19" w14:textId="77777777" w:rsidR="009E15D1" w:rsidRDefault="009E15D1">
      <w:pPr>
        <w:pStyle w:val="BodyText"/>
        <w:rPr>
          <w:b/>
          <w:i/>
        </w:rPr>
      </w:pPr>
    </w:p>
    <w:p w14:paraId="658293FA" w14:textId="36F4D7FA" w:rsidR="009E15D1" w:rsidRDefault="00000000">
      <w:pPr>
        <w:tabs>
          <w:tab w:val="left" w:pos="3500"/>
        </w:tabs>
        <w:ind w:left="874" w:right="1132"/>
        <w:rPr>
          <w:i/>
          <w:sz w:val="24"/>
        </w:rPr>
      </w:pPr>
      <w:r>
        <w:rPr>
          <w:i/>
          <w:sz w:val="24"/>
        </w:rPr>
        <w:t xml:space="preserve">I </w:t>
      </w:r>
      <w:r w:rsidR="00D268F2">
        <w:rPr>
          <w:i/>
          <w:sz w:val="24"/>
        </w:rPr>
        <w:t>VIDHY</w:t>
      </w:r>
      <w:r w:rsidR="006E6101">
        <w:rPr>
          <w:i/>
          <w:sz w:val="24"/>
        </w:rPr>
        <w:t>A.</w:t>
      </w:r>
      <w:r w:rsidR="00D268F2">
        <w:rPr>
          <w:i/>
          <w:sz w:val="24"/>
        </w:rPr>
        <w:t xml:space="preserve">R (192572153) </w:t>
      </w:r>
      <w:r>
        <w:rPr>
          <w:i/>
          <w:sz w:val="24"/>
        </w:rPr>
        <w:t>certify that this submission is my original work and that I have adhered to the guidelines specified for this assessment.</w:t>
      </w:r>
    </w:p>
    <w:p w14:paraId="5D73CC1D" w14:textId="77777777" w:rsidR="009E15D1" w:rsidRDefault="00000000">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3E6A5CC3" w14:textId="77777777" w:rsidR="009E15D1" w:rsidRDefault="009E15D1">
      <w:pPr>
        <w:pStyle w:val="BodyText"/>
        <w:rPr>
          <w:i/>
        </w:rPr>
      </w:pPr>
    </w:p>
    <w:p w14:paraId="117571B8" w14:textId="77777777" w:rsidR="009E15D1" w:rsidRDefault="00000000">
      <w:pPr>
        <w:pStyle w:val="Heading4"/>
      </w:pPr>
      <w:r>
        <w:t xml:space="preserve">Signature of the </w:t>
      </w:r>
      <w:r>
        <w:rPr>
          <w:spacing w:val="-2"/>
        </w:rPr>
        <w:t>student:</w:t>
      </w:r>
    </w:p>
    <w:p w14:paraId="3D66ABD6" w14:textId="0C22105B" w:rsidR="005570F2" w:rsidRPr="005570F2" w:rsidRDefault="005570F2" w:rsidP="005570F2">
      <w:pPr>
        <w:pStyle w:val="Heading4"/>
        <w:rPr>
          <w:lang w:val="en-IN"/>
        </w:rPr>
      </w:pPr>
      <w:r w:rsidRPr="005570F2">
        <w:t xml:space="preserve"> </w:t>
      </w:r>
      <w:r w:rsidRPr="005570F2">
        <w:rPr>
          <w:lang w:val="en-IN"/>
        </w:rPr>
        <w:drawing>
          <wp:inline distT="0" distB="0" distL="0" distR="0" wp14:anchorId="637C94D5" wp14:editId="7366565C">
            <wp:extent cx="1708030" cy="410792"/>
            <wp:effectExtent l="0" t="0" r="6985" b="8890"/>
            <wp:docPr id="644216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9396" cy="418336"/>
                    </a:xfrm>
                    <a:prstGeom prst="rect">
                      <a:avLst/>
                    </a:prstGeom>
                    <a:noFill/>
                    <a:ln>
                      <a:noFill/>
                    </a:ln>
                  </pic:spPr>
                </pic:pic>
              </a:graphicData>
            </a:graphic>
          </wp:inline>
        </w:drawing>
      </w:r>
    </w:p>
    <w:p w14:paraId="7E92CC5D" w14:textId="26DAFF45" w:rsidR="009E15D1" w:rsidRDefault="009E15D1">
      <w:pPr>
        <w:pStyle w:val="Heading4"/>
      </w:pPr>
    </w:p>
    <w:p w14:paraId="61986141" w14:textId="7A662812" w:rsidR="00D268F2" w:rsidRDefault="00D268F2">
      <w:pPr>
        <w:pStyle w:val="Heading4"/>
      </w:pPr>
    </w:p>
    <w:p w14:paraId="3E78F2BE" w14:textId="77777777" w:rsidR="00D268F2" w:rsidRDefault="00D268F2">
      <w:pPr>
        <w:rPr>
          <w:b/>
          <w:bCs/>
          <w:i/>
          <w:iCs/>
          <w:sz w:val="24"/>
          <w:szCs w:val="24"/>
        </w:rPr>
      </w:pPr>
      <w:r>
        <w:br w:type="page"/>
      </w:r>
    </w:p>
    <w:p w14:paraId="46443594" w14:textId="032D42BE" w:rsidR="00D268F2" w:rsidRDefault="00D268F2">
      <w:pPr>
        <w:pStyle w:val="Heading4"/>
        <w:sectPr w:rsidR="00D268F2">
          <w:type w:val="continuous"/>
          <w:pgSz w:w="11920" w:h="16840"/>
          <w:pgMar w:top="1380" w:right="283" w:bottom="280" w:left="566" w:header="720" w:footer="720" w:gutter="0"/>
          <w:cols w:space="720"/>
        </w:sectPr>
      </w:pPr>
    </w:p>
    <w:p w14:paraId="2DD7EA68" w14:textId="77777777" w:rsidR="009E15D1" w:rsidRDefault="00000000">
      <w:pPr>
        <w:pStyle w:val="BodyText"/>
        <w:spacing w:before="80"/>
        <w:ind w:right="866"/>
        <w:jc w:val="center"/>
        <w:rPr>
          <w:rFonts w:ascii="Arial MT"/>
        </w:rPr>
      </w:pPr>
      <w:r>
        <w:rPr>
          <w:rFonts w:ascii="Arial MT"/>
        </w:rPr>
        <w:lastRenderedPageBreak/>
        <w:t xml:space="preserve">Annexure </w:t>
      </w:r>
      <w:r>
        <w:rPr>
          <w:rFonts w:ascii="Arial MT"/>
          <w:spacing w:val="-10"/>
        </w:rPr>
        <w:t>A</w:t>
      </w:r>
    </w:p>
    <w:p w14:paraId="4F4871EB" w14:textId="77777777" w:rsidR="009E15D1" w:rsidRDefault="00000000">
      <w:pPr>
        <w:pStyle w:val="Heading2"/>
        <w:spacing w:before="276"/>
        <w:rPr>
          <w:u w:val="none"/>
        </w:rPr>
      </w:pPr>
      <w:r>
        <w:t>Descriptive</w:t>
      </w:r>
      <w:r>
        <w:rPr>
          <w:spacing w:val="-12"/>
        </w:rPr>
        <w:t xml:space="preserve"> </w:t>
      </w:r>
      <w:r>
        <w:t>Written</w:t>
      </w:r>
      <w:r>
        <w:rPr>
          <w:spacing w:val="-11"/>
        </w:rPr>
        <w:t xml:space="preserve"> </w:t>
      </w:r>
      <w:r>
        <w:rPr>
          <w:spacing w:val="-4"/>
        </w:rPr>
        <w:t>Test</w:t>
      </w:r>
    </w:p>
    <w:p w14:paraId="294731EB" w14:textId="77777777" w:rsidR="009E15D1" w:rsidRDefault="009E15D1">
      <w:pPr>
        <w:pStyle w:val="BodyText"/>
        <w:spacing w:before="33"/>
        <w:rPr>
          <w:b/>
          <w:sz w:val="28"/>
        </w:rPr>
      </w:pPr>
    </w:p>
    <w:p w14:paraId="2B52CD47" w14:textId="77777777" w:rsidR="009E15D1" w:rsidRDefault="00000000">
      <w:pPr>
        <w:pStyle w:val="ListParagraph"/>
        <w:numPr>
          <w:ilvl w:val="0"/>
          <w:numId w:val="1"/>
        </w:numPr>
        <w:tabs>
          <w:tab w:val="left" w:pos="1684"/>
        </w:tabs>
        <w:rPr>
          <w:b/>
          <w:sz w:val="24"/>
        </w:rPr>
      </w:pPr>
      <w:r>
        <w:rPr>
          <w:sz w:val="24"/>
        </w:rPr>
        <w:t>A smart home automation system is being designed to</w:t>
      </w:r>
      <w:r>
        <w:rPr>
          <w:spacing w:val="-3"/>
          <w:sz w:val="24"/>
        </w:rPr>
        <w:t xml:space="preserve"> </w:t>
      </w:r>
      <w:r>
        <w:rPr>
          <w:sz w:val="24"/>
        </w:rPr>
        <w:t>manage</w:t>
      </w:r>
      <w:r>
        <w:rPr>
          <w:spacing w:val="-3"/>
          <w:sz w:val="24"/>
        </w:rPr>
        <w:t xml:space="preserve"> </w:t>
      </w:r>
      <w:r>
        <w:rPr>
          <w:sz w:val="24"/>
        </w:rPr>
        <w:t>lighting,</w:t>
      </w:r>
      <w:r>
        <w:rPr>
          <w:spacing w:val="-3"/>
          <w:sz w:val="24"/>
        </w:rPr>
        <w:t xml:space="preserve"> </w:t>
      </w:r>
      <w:r>
        <w:rPr>
          <w:sz w:val="24"/>
        </w:rPr>
        <w:t>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w:t>
      </w:r>
      <w:r>
        <w:rPr>
          <w:spacing w:val="-2"/>
          <w:sz w:val="24"/>
        </w:rPr>
        <w:t xml:space="preserve"> </w:t>
      </w:r>
      <w:r>
        <w:rPr>
          <w:sz w:val="24"/>
        </w:rPr>
        <w:t>for</w:t>
      </w:r>
      <w:r>
        <w:rPr>
          <w:spacing w:val="-2"/>
          <w:sz w:val="24"/>
        </w:rPr>
        <w:t xml:space="preserve"> </w:t>
      </w:r>
      <w:r>
        <w:rPr>
          <w:sz w:val="24"/>
        </w:rPr>
        <w:t>ensuring comfort, energy efficiency, and security.</w:t>
      </w:r>
    </w:p>
    <w:p w14:paraId="2299EC85" w14:textId="77777777" w:rsidR="009E15D1" w:rsidRDefault="009E15D1">
      <w:pPr>
        <w:pStyle w:val="BodyText"/>
      </w:pPr>
    </w:p>
    <w:p w14:paraId="061367FC" w14:textId="77777777" w:rsidR="009E15D1" w:rsidRDefault="009E15D1">
      <w:pPr>
        <w:pStyle w:val="BodyText"/>
        <w:spacing w:before="119"/>
      </w:pPr>
    </w:p>
    <w:p w14:paraId="3188F4D5" w14:textId="77777777" w:rsidR="009E15D1" w:rsidRDefault="00000000">
      <w:pPr>
        <w:pStyle w:val="ListParagraph"/>
        <w:numPr>
          <w:ilvl w:val="0"/>
          <w:numId w:val="1"/>
        </w:numPr>
        <w:tabs>
          <w:tab w:val="left" w:pos="1684"/>
        </w:tabs>
        <w:ind w:right="1128"/>
        <w:rPr>
          <w:sz w:val="24"/>
        </w:rPr>
      </w:pPr>
      <w:r>
        <w:rPr>
          <w:sz w:val="24"/>
        </w:rPr>
        <w:t>A robot is placed in an unknown maze and must find a path to</w:t>
      </w:r>
      <w:r>
        <w:rPr>
          <w:spacing w:val="-2"/>
          <w:sz w:val="24"/>
        </w:rPr>
        <w:t xml:space="preserve"> </w:t>
      </w:r>
      <w:r>
        <w:rPr>
          <w:sz w:val="24"/>
        </w:rPr>
        <w:t>the</w:t>
      </w:r>
      <w:r>
        <w:rPr>
          <w:spacing w:val="-2"/>
          <w:sz w:val="24"/>
        </w:rPr>
        <w:t xml:space="preserve"> </w:t>
      </w:r>
      <w:r>
        <w:rPr>
          <w:sz w:val="24"/>
        </w:rPr>
        <w:t>exit</w:t>
      </w:r>
      <w:r>
        <w:rPr>
          <w:spacing w:val="-2"/>
          <w:sz w:val="24"/>
        </w:rPr>
        <w:t xml:space="preserve"> </w:t>
      </w:r>
      <w:r>
        <w:rPr>
          <w:sz w:val="24"/>
        </w:rPr>
        <w:t>without</w:t>
      </w:r>
      <w:r>
        <w:rPr>
          <w:spacing w:val="-2"/>
          <w:sz w:val="24"/>
        </w:rPr>
        <w:t xml:space="preserve"> </w:t>
      </w:r>
      <w:r>
        <w:rPr>
          <w:sz w:val="24"/>
        </w:rPr>
        <w:t>prior 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pacing w:val="-2"/>
          <w:sz w:val="24"/>
        </w:rPr>
        <w:t>problem.</w:t>
      </w:r>
    </w:p>
    <w:p w14:paraId="28B04425" w14:textId="6D255372" w:rsidR="009E15D1" w:rsidRDefault="00000000" w:rsidP="00D268F2">
      <w:pPr>
        <w:pStyle w:val="BodyText"/>
        <w:ind w:left="1684" w:right="1129"/>
        <w:jc w:val="both"/>
        <w:sectPr w:rsidR="009E15D1">
          <w:pgSz w:w="11920" w:h="16840"/>
          <w:pgMar w:top="1360" w:right="283" w:bottom="280" w:left="566" w:header="720" w:footer="720" w:gutter="0"/>
          <w:cols w:space="720"/>
        </w:sectPr>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0D32F89D" w14:textId="77777777" w:rsidR="009E15D1" w:rsidRDefault="00000000" w:rsidP="00D268F2">
      <w:pPr>
        <w:pStyle w:val="Heading3"/>
        <w:spacing w:before="172"/>
        <w:ind w:left="0"/>
        <w:rPr>
          <w:rFonts w:ascii="Times New Roman"/>
        </w:rPr>
      </w:pPr>
      <w:r>
        <w:rPr>
          <w:rFonts w:ascii="Times New Roman"/>
          <w:u w:val="single"/>
        </w:rPr>
        <w:lastRenderedPageBreak/>
        <w:t xml:space="preserve">RUBRICS FOR </w:t>
      </w:r>
      <w:r>
        <w:rPr>
          <w:rFonts w:ascii="Times New Roman"/>
          <w:spacing w:val="-2"/>
          <w:u w:val="single"/>
        </w:rPr>
        <w:t>CALCULATION:</w:t>
      </w:r>
    </w:p>
    <w:p w14:paraId="77786936" w14:textId="77777777" w:rsidR="009E15D1" w:rsidRDefault="009E15D1">
      <w:pPr>
        <w:pStyle w:val="BodyText"/>
        <w:rPr>
          <w:b/>
          <w:sz w:val="20"/>
        </w:rPr>
      </w:pPr>
    </w:p>
    <w:p w14:paraId="61693613" w14:textId="77777777" w:rsidR="009E15D1" w:rsidRDefault="009E15D1">
      <w:pPr>
        <w:pStyle w:val="BodyText"/>
        <w:spacing w:before="12"/>
        <w:rPr>
          <w:b/>
          <w:sz w:val="20"/>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1680"/>
        <w:gridCol w:w="1780"/>
        <w:gridCol w:w="1920"/>
        <w:gridCol w:w="1840"/>
        <w:gridCol w:w="1420"/>
      </w:tblGrid>
      <w:tr w:rsidR="009E15D1" w14:paraId="49F4179D" w14:textId="77777777">
        <w:trPr>
          <w:trHeight w:val="860"/>
        </w:trPr>
        <w:tc>
          <w:tcPr>
            <w:tcW w:w="2220" w:type="dxa"/>
            <w:shd w:val="clear" w:color="auto" w:fill="1F4E78"/>
          </w:tcPr>
          <w:p w14:paraId="1C4C61AD" w14:textId="77777777" w:rsidR="009E15D1" w:rsidRDefault="009E15D1">
            <w:pPr>
              <w:pStyle w:val="TableParagraph"/>
              <w:spacing w:before="58"/>
              <w:rPr>
                <w:rFonts w:ascii="Times New Roman"/>
                <w:b/>
              </w:rPr>
            </w:pPr>
          </w:p>
          <w:p w14:paraId="394BFD78" w14:textId="77777777" w:rsidR="009E15D1" w:rsidRDefault="00000000">
            <w:pPr>
              <w:pStyle w:val="TableParagraph"/>
              <w:spacing w:before="1"/>
              <w:ind w:left="945"/>
              <w:rPr>
                <w:rFonts w:ascii="Arial"/>
                <w:b/>
              </w:rPr>
            </w:pPr>
            <w:r>
              <w:rPr>
                <w:rFonts w:ascii="Arial"/>
                <w:b/>
                <w:spacing w:val="-2"/>
              </w:rPr>
              <w:t>Criteria</w:t>
            </w:r>
          </w:p>
        </w:tc>
        <w:tc>
          <w:tcPr>
            <w:tcW w:w="1680" w:type="dxa"/>
            <w:shd w:val="clear" w:color="auto" w:fill="1F4E78"/>
          </w:tcPr>
          <w:p w14:paraId="3347B358" w14:textId="54C27874" w:rsidR="009E15D1" w:rsidRDefault="00D268F2" w:rsidP="00D268F2">
            <w:pPr>
              <w:pStyle w:val="TableParagraph"/>
              <w:spacing w:before="185"/>
              <w:ind w:right="100"/>
              <w:rPr>
                <w:rFonts w:ascii="Arial"/>
                <w:b/>
              </w:rPr>
            </w:pPr>
            <w:r>
              <w:rPr>
                <w:rFonts w:ascii="Arial"/>
                <w:b/>
                <w:spacing w:val="-2"/>
              </w:rPr>
              <w:t xml:space="preserve">    </w:t>
            </w:r>
            <w:r w:rsidR="00000000">
              <w:rPr>
                <w:rFonts w:ascii="Arial"/>
                <w:b/>
                <w:spacing w:val="-2"/>
              </w:rPr>
              <w:t>Weightag</w:t>
            </w:r>
            <w:r w:rsidR="00000000">
              <w:rPr>
                <w:rFonts w:ascii="Arial"/>
                <w:b/>
                <w:spacing w:val="-10"/>
              </w:rPr>
              <w:t>e</w:t>
            </w:r>
          </w:p>
        </w:tc>
        <w:tc>
          <w:tcPr>
            <w:tcW w:w="1780" w:type="dxa"/>
            <w:shd w:val="clear" w:color="auto" w:fill="1F4E78"/>
          </w:tcPr>
          <w:p w14:paraId="60B80D22" w14:textId="77777777" w:rsidR="009E15D1" w:rsidRDefault="00000000">
            <w:pPr>
              <w:pStyle w:val="TableParagraph"/>
              <w:spacing w:before="185"/>
              <w:ind w:left="556" w:right="89" w:firstLine="91"/>
              <w:rPr>
                <w:rFonts w:ascii="Arial" w:hAnsi="Arial"/>
                <w:b/>
              </w:rPr>
            </w:pPr>
            <w:r>
              <w:rPr>
                <w:rFonts w:ascii="Arial" w:hAnsi="Arial"/>
                <w:b/>
              </w:rPr>
              <w:t xml:space="preserve">Level 4 – </w:t>
            </w:r>
            <w:r>
              <w:rPr>
                <w:rFonts w:ascii="Arial" w:hAnsi="Arial"/>
                <w:b/>
                <w:spacing w:val="-2"/>
              </w:rPr>
              <w:t>Exemplary</w:t>
            </w:r>
          </w:p>
        </w:tc>
        <w:tc>
          <w:tcPr>
            <w:tcW w:w="1920" w:type="dxa"/>
            <w:shd w:val="clear" w:color="auto" w:fill="1F4E78"/>
          </w:tcPr>
          <w:p w14:paraId="0FDCCD36" w14:textId="77777777" w:rsidR="009E15D1" w:rsidRDefault="00000000">
            <w:pPr>
              <w:pStyle w:val="TableParagraph"/>
              <w:spacing w:before="185"/>
              <w:ind w:left="678" w:right="206" w:firstLine="42"/>
              <w:rPr>
                <w:rFonts w:ascii="Arial" w:hAnsi="Arial"/>
                <w:b/>
              </w:rPr>
            </w:pPr>
            <w:r>
              <w:rPr>
                <w:rFonts w:ascii="Arial" w:hAnsi="Arial"/>
                <w:b/>
              </w:rPr>
              <w:t xml:space="preserve">Level 3 – </w:t>
            </w:r>
            <w:r>
              <w:rPr>
                <w:rFonts w:ascii="Arial" w:hAnsi="Arial"/>
                <w:b/>
                <w:spacing w:val="-2"/>
              </w:rPr>
              <w:t>Proficient</w:t>
            </w:r>
          </w:p>
        </w:tc>
        <w:tc>
          <w:tcPr>
            <w:tcW w:w="1840" w:type="dxa"/>
            <w:shd w:val="clear" w:color="auto" w:fill="1F4E78"/>
          </w:tcPr>
          <w:p w14:paraId="24B94DC3" w14:textId="77777777" w:rsidR="009E15D1" w:rsidRDefault="00000000">
            <w:pPr>
              <w:pStyle w:val="TableParagraph"/>
              <w:spacing w:before="185"/>
              <w:ind w:left="555" w:right="77" w:firstLine="128"/>
              <w:rPr>
                <w:rFonts w:ascii="Arial" w:hAnsi="Arial"/>
                <w:b/>
              </w:rPr>
            </w:pPr>
            <w:r>
              <w:rPr>
                <w:rFonts w:ascii="Arial" w:hAnsi="Arial"/>
                <w:b/>
              </w:rPr>
              <w:t xml:space="preserve">Level 2 – </w:t>
            </w:r>
            <w:r>
              <w:rPr>
                <w:rFonts w:ascii="Arial" w:hAnsi="Arial"/>
                <w:b/>
                <w:spacing w:val="-2"/>
              </w:rPr>
              <w:t>Developing</w:t>
            </w:r>
          </w:p>
        </w:tc>
        <w:tc>
          <w:tcPr>
            <w:tcW w:w="1420" w:type="dxa"/>
            <w:shd w:val="clear" w:color="auto" w:fill="1F4E78"/>
          </w:tcPr>
          <w:p w14:paraId="73E8EDB4" w14:textId="77777777" w:rsidR="009E15D1" w:rsidRDefault="00000000">
            <w:pPr>
              <w:pStyle w:val="TableParagraph"/>
              <w:spacing w:before="59"/>
              <w:ind w:left="311" w:right="79"/>
              <w:jc w:val="center"/>
              <w:rPr>
                <w:rFonts w:ascii="Arial" w:hAnsi="Arial"/>
                <w:b/>
              </w:rPr>
            </w:pPr>
            <w:r>
              <w:rPr>
                <w:rFonts w:ascii="Arial" w:hAnsi="Arial"/>
                <w:b/>
              </w:rPr>
              <w:t>Level</w:t>
            </w:r>
            <w:r>
              <w:rPr>
                <w:rFonts w:ascii="Arial" w:hAnsi="Arial"/>
                <w:b/>
                <w:spacing w:val="-13"/>
              </w:rPr>
              <w:t xml:space="preserve"> </w:t>
            </w:r>
            <w:r>
              <w:rPr>
                <w:rFonts w:ascii="Arial" w:hAnsi="Arial"/>
                <w:b/>
              </w:rPr>
              <w:t>1</w:t>
            </w:r>
            <w:r>
              <w:rPr>
                <w:rFonts w:ascii="Arial" w:hAnsi="Arial"/>
                <w:b/>
                <w:spacing w:val="-13"/>
              </w:rPr>
              <w:t xml:space="preserve"> </w:t>
            </w:r>
            <w:r>
              <w:rPr>
                <w:rFonts w:ascii="Arial" w:hAnsi="Arial"/>
                <w:b/>
              </w:rPr>
              <w:t xml:space="preserve">– </w:t>
            </w:r>
            <w:proofErr w:type="spellStart"/>
            <w:r>
              <w:rPr>
                <w:rFonts w:ascii="Arial" w:hAnsi="Arial"/>
                <w:b/>
                <w:spacing w:val="-2"/>
              </w:rPr>
              <w:t>Beginnin</w:t>
            </w:r>
            <w:proofErr w:type="spellEnd"/>
            <w:r>
              <w:rPr>
                <w:rFonts w:ascii="Arial" w:hAnsi="Arial"/>
                <w:b/>
                <w:spacing w:val="-2"/>
              </w:rPr>
              <w:t xml:space="preserve"> </w:t>
            </w:r>
            <w:r>
              <w:rPr>
                <w:rFonts w:ascii="Arial" w:hAnsi="Arial"/>
                <w:b/>
                <w:spacing w:val="-10"/>
              </w:rPr>
              <w:t>g</w:t>
            </w:r>
          </w:p>
        </w:tc>
      </w:tr>
      <w:tr w:rsidR="009E15D1" w14:paraId="7BF65E07" w14:textId="77777777">
        <w:trPr>
          <w:trHeight w:val="620"/>
        </w:trPr>
        <w:tc>
          <w:tcPr>
            <w:tcW w:w="2220" w:type="dxa"/>
            <w:shd w:val="clear" w:color="auto" w:fill="D5E3F0"/>
          </w:tcPr>
          <w:p w14:paraId="343ABA60" w14:textId="77777777" w:rsidR="009E15D1" w:rsidRDefault="00000000">
            <w:pPr>
              <w:pStyle w:val="TableParagraph"/>
              <w:spacing w:before="205"/>
              <w:ind w:left="550"/>
              <w:rPr>
                <w:rFonts w:ascii="Arial"/>
                <w:b/>
                <w:sz w:val="20"/>
              </w:rPr>
            </w:pPr>
            <w:r>
              <w:rPr>
                <w:rFonts w:ascii="Arial"/>
                <w:b/>
                <w:spacing w:val="-2"/>
                <w:sz w:val="20"/>
              </w:rPr>
              <w:t>Criteria</w:t>
            </w:r>
          </w:p>
        </w:tc>
        <w:tc>
          <w:tcPr>
            <w:tcW w:w="1680" w:type="dxa"/>
          </w:tcPr>
          <w:p w14:paraId="4C0CD4A2" w14:textId="77777777" w:rsidR="009E15D1" w:rsidRDefault="00000000">
            <w:pPr>
              <w:pStyle w:val="TableParagraph"/>
              <w:spacing w:before="90"/>
              <w:ind w:left="220" w:right="100"/>
              <w:rPr>
                <w:rFonts w:ascii="Arial"/>
                <w:b/>
                <w:sz w:val="20"/>
              </w:rPr>
            </w:pPr>
            <w:r>
              <w:rPr>
                <w:rFonts w:ascii="Arial"/>
                <w:b/>
                <w:sz w:val="20"/>
              </w:rPr>
              <w:t xml:space="preserve">Level 4 </w:t>
            </w:r>
            <w:r>
              <w:rPr>
                <w:rFonts w:ascii="Arial"/>
                <w:b/>
                <w:spacing w:val="-2"/>
                <w:sz w:val="20"/>
              </w:rPr>
              <w:t>(Exemplary)</w:t>
            </w:r>
          </w:p>
        </w:tc>
        <w:tc>
          <w:tcPr>
            <w:tcW w:w="1780" w:type="dxa"/>
          </w:tcPr>
          <w:p w14:paraId="234629F0" w14:textId="77777777" w:rsidR="009E15D1" w:rsidRDefault="00000000">
            <w:pPr>
              <w:pStyle w:val="TableParagraph"/>
              <w:spacing w:before="90"/>
              <w:ind w:left="220" w:right="89"/>
              <w:rPr>
                <w:rFonts w:ascii="Arial"/>
                <w:b/>
                <w:sz w:val="20"/>
              </w:rPr>
            </w:pPr>
            <w:r>
              <w:rPr>
                <w:rFonts w:ascii="Arial"/>
                <w:b/>
                <w:sz w:val="20"/>
              </w:rPr>
              <w:t xml:space="preserve">Level 3 </w:t>
            </w:r>
            <w:r>
              <w:rPr>
                <w:rFonts w:ascii="Arial"/>
                <w:b/>
                <w:spacing w:val="-2"/>
                <w:sz w:val="20"/>
              </w:rPr>
              <w:t>(Proficient)</w:t>
            </w:r>
          </w:p>
        </w:tc>
        <w:tc>
          <w:tcPr>
            <w:tcW w:w="1920" w:type="dxa"/>
          </w:tcPr>
          <w:p w14:paraId="55C3A2EB" w14:textId="77777777" w:rsidR="009E15D1" w:rsidRDefault="00000000">
            <w:pPr>
              <w:pStyle w:val="TableParagraph"/>
              <w:spacing w:before="90"/>
              <w:ind w:left="225" w:right="206"/>
              <w:rPr>
                <w:rFonts w:ascii="Arial"/>
                <w:b/>
                <w:sz w:val="20"/>
              </w:rPr>
            </w:pPr>
            <w:r>
              <w:rPr>
                <w:rFonts w:ascii="Arial"/>
                <w:b/>
                <w:sz w:val="20"/>
              </w:rPr>
              <w:t xml:space="preserve">Level 2 </w:t>
            </w:r>
            <w:r>
              <w:rPr>
                <w:rFonts w:ascii="Arial"/>
                <w:b/>
                <w:spacing w:val="-2"/>
                <w:sz w:val="20"/>
              </w:rPr>
              <w:t>(Developing)</w:t>
            </w:r>
          </w:p>
        </w:tc>
        <w:tc>
          <w:tcPr>
            <w:tcW w:w="1840" w:type="dxa"/>
          </w:tcPr>
          <w:p w14:paraId="4D4DFD31" w14:textId="77777777" w:rsidR="009E15D1" w:rsidRDefault="00000000">
            <w:pPr>
              <w:pStyle w:val="TableParagraph"/>
              <w:spacing w:before="90"/>
              <w:ind w:left="225" w:right="77"/>
              <w:rPr>
                <w:rFonts w:ascii="Arial"/>
                <w:b/>
                <w:sz w:val="20"/>
              </w:rPr>
            </w:pPr>
            <w:r>
              <w:rPr>
                <w:rFonts w:ascii="Arial"/>
                <w:b/>
                <w:sz w:val="20"/>
              </w:rPr>
              <w:t xml:space="preserve">Level 1 </w:t>
            </w:r>
            <w:r>
              <w:rPr>
                <w:rFonts w:ascii="Arial"/>
                <w:b/>
                <w:spacing w:val="-2"/>
                <w:sz w:val="20"/>
              </w:rPr>
              <w:t>(Beginning)</w:t>
            </w:r>
          </w:p>
        </w:tc>
        <w:tc>
          <w:tcPr>
            <w:tcW w:w="1420" w:type="dxa"/>
          </w:tcPr>
          <w:p w14:paraId="43F72940" w14:textId="77777777" w:rsidR="009E15D1" w:rsidRDefault="00000000">
            <w:pPr>
              <w:pStyle w:val="TableParagraph"/>
              <w:spacing w:before="205"/>
              <w:ind w:left="213"/>
              <w:rPr>
                <w:rFonts w:ascii="Arial"/>
                <w:b/>
                <w:sz w:val="20"/>
              </w:rPr>
            </w:pPr>
            <w:r>
              <w:rPr>
                <w:rFonts w:ascii="Arial"/>
                <w:b/>
                <w:sz w:val="20"/>
              </w:rPr>
              <w:t>Max</w:t>
            </w:r>
            <w:r>
              <w:rPr>
                <w:rFonts w:ascii="Arial"/>
                <w:b/>
                <w:spacing w:val="-5"/>
                <w:sz w:val="20"/>
              </w:rPr>
              <w:t xml:space="preserve"> </w:t>
            </w:r>
            <w:r>
              <w:rPr>
                <w:rFonts w:ascii="Arial"/>
                <w:b/>
                <w:spacing w:val="-2"/>
                <w:sz w:val="20"/>
              </w:rPr>
              <w:t>Marks</w:t>
            </w:r>
          </w:p>
        </w:tc>
      </w:tr>
      <w:tr w:rsidR="009E15D1" w14:paraId="4D6C55B6" w14:textId="77777777" w:rsidTr="00D268F2">
        <w:trPr>
          <w:trHeight w:val="1080"/>
        </w:trPr>
        <w:tc>
          <w:tcPr>
            <w:tcW w:w="2220" w:type="dxa"/>
            <w:shd w:val="clear" w:color="auto" w:fill="D5E3F0"/>
          </w:tcPr>
          <w:p w14:paraId="35823452" w14:textId="77777777" w:rsidR="009E15D1" w:rsidRDefault="009E15D1">
            <w:pPr>
              <w:pStyle w:val="TableParagraph"/>
              <w:spacing w:before="189"/>
              <w:rPr>
                <w:rFonts w:ascii="Times New Roman"/>
                <w:b/>
              </w:rPr>
            </w:pPr>
          </w:p>
          <w:p w14:paraId="5F1DF857" w14:textId="77777777" w:rsidR="009E15D1" w:rsidRDefault="00000000">
            <w:pPr>
              <w:pStyle w:val="TableParagraph"/>
              <w:ind w:left="550" w:right="81"/>
            </w:pPr>
            <w:r>
              <w:rPr>
                <w:spacing w:val="-2"/>
              </w:rPr>
              <w:t xml:space="preserve">Understanding </w:t>
            </w:r>
            <w:r>
              <w:t>of Concepts</w:t>
            </w:r>
          </w:p>
        </w:tc>
        <w:tc>
          <w:tcPr>
            <w:tcW w:w="1680" w:type="dxa"/>
          </w:tcPr>
          <w:p w14:paraId="1BCD178C" w14:textId="77777777" w:rsidR="009E15D1" w:rsidRDefault="009E15D1">
            <w:pPr>
              <w:pStyle w:val="TableParagraph"/>
              <w:rPr>
                <w:rFonts w:ascii="Times New Roman"/>
                <w:b/>
              </w:rPr>
            </w:pPr>
          </w:p>
          <w:p w14:paraId="260D0597" w14:textId="77777777" w:rsidR="009E15D1" w:rsidRDefault="009E15D1">
            <w:pPr>
              <w:pStyle w:val="TableParagraph"/>
              <w:spacing w:before="62"/>
              <w:rPr>
                <w:rFonts w:ascii="Times New Roman"/>
                <w:b/>
              </w:rPr>
            </w:pPr>
          </w:p>
          <w:p w14:paraId="5C9C4061" w14:textId="77777777" w:rsidR="009E15D1" w:rsidRDefault="00000000">
            <w:pPr>
              <w:pStyle w:val="TableParagraph"/>
              <w:spacing w:before="1"/>
              <w:ind w:left="220"/>
            </w:pPr>
            <w:r>
              <w:rPr>
                <w:spacing w:val="-5"/>
              </w:rPr>
              <w:t>25%</w:t>
            </w:r>
          </w:p>
        </w:tc>
        <w:tc>
          <w:tcPr>
            <w:tcW w:w="1780" w:type="dxa"/>
          </w:tcPr>
          <w:p w14:paraId="715EB0DD" w14:textId="77777777" w:rsidR="009E15D1" w:rsidRDefault="00000000">
            <w:pPr>
              <w:pStyle w:val="TableParagraph"/>
              <w:spacing w:before="63"/>
              <w:ind w:left="220" w:right="89"/>
            </w:pPr>
            <w:r>
              <w:rPr>
                <w:spacing w:val="-2"/>
              </w:rPr>
              <w:t xml:space="preserve">Demonstrates thorough, accurate understanding </w:t>
            </w:r>
            <w:r>
              <w:t>of concepts</w:t>
            </w:r>
          </w:p>
        </w:tc>
        <w:tc>
          <w:tcPr>
            <w:tcW w:w="1920" w:type="dxa"/>
          </w:tcPr>
          <w:p w14:paraId="58B3F024" w14:textId="77777777" w:rsidR="009E15D1" w:rsidRDefault="009E15D1">
            <w:pPr>
              <w:pStyle w:val="TableParagraph"/>
              <w:spacing w:before="62"/>
              <w:rPr>
                <w:rFonts w:ascii="Times New Roman"/>
                <w:b/>
              </w:rPr>
            </w:pPr>
          </w:p>
          <w:p w14:paraId="0A10779D" w14:textId="77777777" w:rsidR="009E15D1" w:rsidRDefault="00000000">
            <w:pPr>
              <w:pStyle w:val="TableParagraph"/>
              <w:spacing w:before="1"/>
              <w:ind w:left="225" w:right="130"/>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840" w:type="dxa"/>
          </w:tcPr>
          <w:p w14:paraId="34C9700B" w14:textId="77777777" w:rsidR="009E15D1" w:rsidRDefault="00000000">
            <w:pPr>
              <w:pStyle w:val="TableParagraph"/>
              <w:spacing w:before="63"/>
              <w:ind w:left="225" w:right="134"/>
            </w:pPr>
            <w:r>
              <w:rPr>
                <w:spacing w:val="-2"/>
              </w:rPr>
              <w:t xml:space="preserve">Basic understanding </w:t>
            </w:r>
            <w:r>
              <w:t xml:space="preserve">with some </w:t>
            </w:r>
            <w:r>
              <w:rPr>
                <w:spacing w:val="-2"/>
              </w:rPr>
              <w:t xml:space="preserve">misconception </w:t>
            </w:r>
            <w:r>
              <w:rPr>
                <w:spacing w:val="-10"/>
              </w:rPr>
              <w:t>s</w:t>
            </w:r>
          </w:p>
        </w:tc>
        <w:tc>
          <w:tcPr>
            <w:tcW w:w="1420" w:type="dxa"/>
          </w:tcPr>
          <w:p w14:paraId="2EDC1DB4" w14:textId="77777777" w:rsidR="009E15D1" w:rsidRDefault="00000000">
            <w:pPr>
              <w:pStyle w:val="TableParagraph"/>
              <w:spacing w:before="63"/>
              <w:ind w:left="131" w:right="79"/>
              <w:jc w:val="center"/>
            </w:pPr>
            <w:r>
              <w:rPr>
                <w:spacing w:val="-4"/>
              </w:rPr>
              <w:t xml:space="preserve">Poor </w:t>
            </w:r>
            <w:proofErr w:type="spellStart"/>
            <w:r>
              <w:rPr>
                <w:spacing w:val="-2"/>
              </w:rPr>
              <w:t>understandi</w:t>
            </w:r>
            <w:proofErr w:type="spellEnd"/>
            <w:r>
              <w:rPr>
                <w:spacing w:val="-2"/>
              </w:rPr>
              <w:t xml:space="preserve"> </w:t>
            </w:r>
            <w:r>
              <w:t xml:space="preserve">ng; major </w:t>
            </w:r>
            <w:proofErr w:type="spellStart"/>
            <w:r>
              <w:rPr>
                <w:spacing w:val="-2"/>
              </w:rPr>
              <w:t>misconcepti</w:t>
            </w:r>
            <w:proofErr w:type="spellEnd"/>
            <w:r>
              <w:rPr>
                <w:spacing w:val="-2"/>
              </w:rPr>
              <w:t xml:space="preserve"> </w:t>
            </w:r>
            <w:proofErr w:type="spellStart"/>
            <w:r>
              <w:rPr>
                <w:spacing w:val="-4"/>
              </w:rPr>
              <w:t>ons</w:t>
            </w:r>
            <w:proofErr w:type="spellEnd"/>
          </w:p>
        </w:tc>
      </w:tr>
      <w:tr w:rsidR="009E15D1" w14:paraId="64355A62" w14:textId="77777777" w:rsidTr="00D268F2">
        <w:trPr>
          <w:trHeight w:val="1015"/>
        </w:trPr>
        <w:tc>
          <w:tcPr>
            <w:tcW w:w="2220" w:type="dxa"/>
            <w:shd w:val="clear" w:color="auto" w:fill="D5E3F0"/>
          </w:tcPr>
          <w:p w14:paraId="5021005B" w14:textId="77777777" w:rsidR="009E15D1" w:rsidRDefault="009E15D1">
            <w:pPr>
              <w:pStyle w:val="TableParagraph"/>
              <w:rPr>
                <w:rFonts w:ascii="Times New Roman"/>
                <w:b/>
              </w:rPr>
            </w:pPr>
          </w:p>
          <w:p w14:paraId="1D1789B6" w14:textId="77777777" w:rsidR="009E15D1" w:rsidRDefault="009E15D1">
            <w:pPr>
              <w:pStyle w:val="TableParagraph"/>
              <w:spacing w:before="62"/>
              <w:rPr>
                <w:rFonts w:ascii="Times New Roman"/>
                <w:b/>
              </w:rPr>
            </w:pPr>
          </w:p>
          <w:p w14:paraId="2B0ADF1D" w14:textId="77777777" w:rsidR="009E15D1" w:rsidRDefault="00000000">
            <w:pPr>
              <w:pStyle w:val="TableParagraph"/>
              <w:ind w:left="550"/>
            </w:pPr>
            <w:r>
              <w:rPr>
                <w:spacing w:val="-2"/>
              </w:rPr>
              <w:t>Explanation</w:t>
            </w:r>
          </w:p>
        </w:tc>
        <w:tc>
          <w:tcPr>
            <w:tcW w:w="1680" w:type="dxa"/>
          </w:tcPr>
          <w:p w14:paraId="5B1E26C3" w14:textId="77777777" w:rsidR="009E15D1" w:rsidRDefault="009E15D1">
            <w:pPr>
              <w:pStyle w:val="TableParagraph"/>
              <w:rPr>
                <w:rFonts w:ascii="Times New Roman"/>
                <w:b/>
              </w:rPr>
            </w:pPr>
          </w:p>
          <w:p w14:paraId="2EC1EEC4" w14:textId="77777777" w:rsidR="009E15D1" w:rsidRDefault="009E15D1">
            <w:pPr>
              <w:pStyle w:val="TableParagraph"/>
              <w:spacing w:before="62"/>
              <w:rPr>
                <w:rFonts w:ascii="Times New Roman"/>
                <w:b/>
              </w:rPr>
            </w:pPr>
          </w:p>
          <w:p w14:paraId="60F1AC91" w14:textId="77777777" w:rsidR="009E15D1" w:rsidRDefault="00000000">
            <w:pPr>
              <w:pStyle w:val="TableParagraph"/>
              <w:ind w:left="220"/>
            </w:pPr>
            <w:r>
              <w:rPr>
                <w:spacing w:val="-5"/>
              </w:rPr>
              <w:t>25%</w:t>
            </w:r>
          </w:p>
        </w:tc>
        <w:tc>
          <w:tcPr>
            <w:tcW w:w="1780" w:type="dxa"/>
          </w:tcPr>
          <w:p w14:paraId="32762EF0" w14:textId="77777777" w:rsidR="009E15D1" w:rsidRDefault="00000000">
            <w:pPr>
              <w:pStyle w:val="TableParagraph"/>
              <w:spacing w:before="62"/>
              <w:ind w:left="220"/>
            </w:pPr>
            <w:r>
              <w:rPr>
                <w:spacing w:val="-2"/>
              </w:rPr>
              <w:t>Detailed,</w:t>
            </w:r>
          </w:p>
          <w:p w14:paraId="7AF3751E" w14:textId="77777777" w:rsidR="009E15D1" w:rsidRDefault="00000000">
            <w:pPr>
              <w:pStyle w:val="TableParagraph"/>
              <w:ind w:left="220" w:right="89"/>
            </w:pPr>
            <w:r>
              <w:rPr>
                <w:spacing w:val="-2"/>
              </w:rPr>
              <w:t xml:space="preserve">well-explained </w:t>
            </w:r>
            <w:r>
              <w:t xml:space="preserve">answers with </w:t>
            </w:r>
            <w:r>
              <w:rPr>
                <w:spacing w:val="-2"/>
              </w:rPr>
              <w:t>relevant examples</w:t>
            </w:r>
          </w:p>
        </w:tc>
        <w:tc>
          <w:tcPr>
            <w:tcW w:w="1920" w:type="dxa"/>
          </w:tcPr>
          <w:p w14:paraId="68E0E81F" w14:textId="77777777" w:rsidR="009E15D1" w:rsidRDefault="00000000">
            <w:pPr>
              <w:pStyle w:val="TableParagraph"/>
              <w:spacing w:before="189"/>
              <w:ind w:left="225" w:right="96"/>
            </w:pPr>
            <w:r>
              <w:rPr>
                <w:spacing w:val="-2"/>
              </w:rPr>
              <w:t xml:space="preserve">Clear </w:t>
            </w:r>
            <w:r>
              <w:t>explanation</w:t>
            </w:r>
            <w:r>
              <w:rPr>
                <w:spacing w:val="-16"/>
              </w:rPr>
              <w:t xml:space="preserve"> </w:t>
            </w:r>
            <w:r>
              <w:t xml:space="preserve">with </w:t>
            </w:r>
            <w:r>
              <w:rPr>
                <w:spacing w:val="-2"/>
              </w:rPr>
              <w:t>adequate</w:t>
            </w:r>
            <w:r>
              <w:rPr>
                <w:spacing w:val="40"/>
              </w:rPr>
              <w:t xml:space="preserve"> </w:t>
            </w:r>
            <w:r>
              <w:rPr>
                <w:spacing w:val="-2"/>
              </w:rPr>
              <w:t>details</w:t>
            </w:r>
          </w:p>
        </w:tc>
        <w:tc>
          <w:tcPr>
            <w:tcW w:w="1840" w:type="dxa"/>
          </w:tcPr>
          <w:p w14:paraId="1735E094" w14:textId="77777777" w:rsidR="009E15D1" w:rsidRDefault="009E15D1">
            <w:pPr>
              <w:pStyle w:val="TableParagraph"/>
              <w:spacing w:before="62"/>
              <w:rPr>
                <w:rFonts w:ascii="Times New Roman"/>
                <w:b/>
              </w:rPr>
            </w:pPr>
          </w:p>
          <w:p w14:paraId="08F55626" w14:textId="77777777" w:rsidR="009E15D1" w:rsidRDefault="00000000">
            <w:pPr>
              <w:pStyle w:val="TableParagraph"/>
              <w:ind w:left="225" w:right="77"/>
            </w:pPr>
            <w:r>
              <w:rPr>
                <w:spacing w:val="-2"/>
              </w:rPr>
              <w:t xml:space="preserve">Limited explanation; </w:t>
            </w:r>
            <w:r>
              <w:t>lacks depth</w:t>
            </w:r>
          </w:p>
        </w:tc>
        <w:tc>
          <w:tcPr>
            <w:tcW w:w="1420" w:type="dxa"/>
          </w:tcPr>
          <w:p w14:paraId="46F6B51D" w14:textId="77777777" w:rsidR="009E15D1" w:rsidRDefault="009E15D1">
            <w:pPr>
              <w:pStyle w:val="TableParagraph"/>
              <w:spacing w:before="62"/>
              <w:rPr>
                <w:rFonts w:ascii="Times New Roman"/>
                <w:b/>
              </w:rPr>
            </w:pPr>
          </w:p>
          <w:p w14:paraId="018EF40D" w14:textId="77777777" w:rsidR="009E15D1" w:rsidRDefault="00000000">
            <w:pPr>
              <w:pStyle w:val="TableParagraph"/>
              <w:ind w:left="162" w:right="110" w:hanging="1"/>
              <w:jc w:val="center"/>
            </w:pPr>
            <w:r>
              <w:t xml:space="preserve">Poor or </w:t>
            </w:r>
            <w:r>
              <w:rPr>
                <w:spacing w:val="-2"/>
              </w:rPr>
              <w:t>unclear explanation</w:t>
            </w:r>
          </w:p>
        </w:tc>
      </w:tr>
      <w:tr w:rsidR="009E15D1" w14:paraId="47503FD5" w14:textId="77777777" w:rsidTr="00D268F2">
        <w:trPr>
          <w:trHeight w:val="1360"/>
        </w:trPr>
        <w:tc>
          <w:tcPr>
            <w:tcW w:w="2220" w:type="dxa"/>
            <w:shd w:val="clear" w:color="auto" w:fill="D5E3F0"/>
          </w:tcPr>
          <w:p w14:paraId="6DD93C43" w14:textId="77777777" w:rsidR="009E15D1" w:rsidRDefault="009E15D1">
            <w:pPr>
              <w:pStyle w:val="TableParagraph"/>
              <w:rPr>
                <w:rFonts w:ascii="Times New Roman"/>
                <w:b/>
              </w:rPr>
            </w:pPr>
          </w:p>
          <w:p w14:paraId="41E9D9C4" w14:textId="77777777" w:rsidR="009E15D1" w:rsidRDefault="009E15D1">
            <w:pPr>
              <w:pStyle w:val="TableParagraph"/>
              <w:spacing w:before="189"/>
              <w:rPr>
                <w:rFonts w:ascii="Times New Roman"/>
                <w:b/>
              </w:rPr>
            </w:pPr>
          </w:p>
          <w:p w14:paraId="4353FEC2" w14:textId="77777777" w:rsidR="009E15D1" w:rsidRDefault="00000000">
            <w:pPr>
              <w:pStyle w:val="TableParagraph"/>
              <w:ind w:left="550"/>
            </w:pPr>
            <w:r>
              <w:rPr>
                <w:spacing w:val="-2"/>
              </w:rPr>
              <w:t>Application</w:t>
            </w:r>
          </w:p>
        </w:tc>
        <w:tc>
          <w:tcPr>
            <w:tcW w:w="1680" w:type="dxa"/>
          </w:tcPr>
          <w:p w14:paraId="0861280E" w14:textId="77777777" w:rsidR="009E15D1" w:rsidRDefault="009E15D1">
            <w:pPr>
              <w:pStyle w:val="TableParagraph"/>
              <w:rPr>
                <w:rFonts w:ascii="Times New Roman"/>
                <w:b/>
              </w:rPr>
            </w:pPr>
          </w:p>
          <w:p w14:paraId="124A50D2" w14:textId="77777777" w:rsidR="009E15D1" w:rsidRDefault="009E15D1">
            <w:pPr>
              <w:pStyle w:val="TableParagraph"/>
              <w:spacing w:before="189"/>
              <w:rPr>
                <w:rFonts w:ascii="Times New Roman"/>
                <w:b/>
              </w:rPr>
            </w:pPr>
          </w:p>
          <w:p w14:paraId="480B3073" w14:textId="77777777" w:rsidR="009E15D1" w:rsidRDefault="00000000">
            <w:pPr>
              <w:pStyle w:val="TableParagraph"/>
              <w:ind w:left="220"/>
            </w:pPr>
            <w:r>
              <w:rPr>
                <w:spacing w:val="-5"/>
              </w:rPr>
              <w:t>20%</w:t>
            </w:r>
          </w:p>
        </w:tc>
        <w:tc>
          <w:tcPr>
            <w:tcW w:w="1780" w:type="dxa"/>
          </w:tcPr>
          <w:p w14:paraId="704E9367" w14:textId="77777777" w:rsidR="009E15D1" w:rsidRDefault="00000000">
            <w:pPr>
              <w:pStyle w:val="TableParagraph"/>
              <w:spacing w:before="62"/>
              <w:ind w:left="220" w:right="203"/>
            </w:pPr>
            <w:r>
              <w:rPr>
                <w:spacing w:val="-2"/>
              </w:rPr>
              <w:t xml:space="preserve">Effectively applies </w:t>
            </w:r>
            <w:r>
              <w:t>concepts</w:t>
            </w:r>
            <w:r>
              <w:rPr>
                <w:spacing w:val="-16"/>
              </w:rPr>
              <w:t xml:space="preserve"> </w:t>
            </w:r>
            <w:r>
              <w:t xml:space="preserve">with </w:t>
            </w:r>
            <w:r>
              <w:rPr>
                <w:spacing w:val="-2"/>
              </w:rPr>
              <w:t>strong analytical ability</w:t>
            </w:r>
          </w:p>
        </w:tc>
        <w:tc>
          <w:tcPr>
            <w:tcW w:w="1920" w:type="dxa"/>
          </w:tcPr>
          <w:p w14:paraId="1179B847" w14:textId="77777777" w:rsidR="009E15D1" w:rsidRDefault="009E15D1">
            <w:pPr>
              <w:pStyle w:val="TableParagraph"/>
              <w:spacing w:before="189"/>
              <w:rPr>
                <w:rFonts w:ascii="Times New Roman"/>
                <w:b/>
              </w:rPr>
            </w:pPr>
          </w:p>
          <w:p w14:paraId="059F37F7" w14:textId="77777777" w:rsidR="009E15D1" w:rsidRDefault="00000000">
            <w:pPr>
              <w:pStyle w:val="TableParagraph"/>
              <w:ind w:left="225" w:right="338"/>
            </w:pPr>
            <w:r>
              <w:rPr>
                <w:spacing w:val="-2"/>
              </w:rPr>
              <w:t xml:space="preserve">Applies </w:t>
            </w:r>
            <w:r>
              <w:t>concepts</w:t>
            </w:r>
            <w:r>
              <w:rPr>
                <w:spacing w:val="-16"/>
              </w:rPr>
              <w:t xml:space="preserve"> </w:t>
            </w:r>
            <w:r>
              <w:t>with minor errors</w:t>
            </w:r>
          </w:p>
        </w:tc>
        <w:tc>
          <w:tcPr>
            <w:tcW w:w="1840" w:type="dxa"/>
          </w:tcPr>
          <w:p w14:paraId="4832ACBC" w14:textId="77777777" w:rsidR="009E15D1" w:rsidRDefault="009E15D1">
            <w:pPr>
              <w:pStyle w:val="TableParagraph"/>
              <w:spacing w:before="189"/>
              <w:rPr>
                <w:rFonts w:ascii="Times New Roman"/>
                <w:b/>
              </w:rPr>
            </w:pPr>
          </w:p>
          <w:p w14:paraId="5B19965D" w14:textId="77777777" w:rsidR="009E15D1" w:rsidRDefault="00000000">
            <w:pPr>
              <w:pStyle w:val="TableParagraph"/>
              <w:ind w:left="225" w:right="86"/>
            </w:pPr>
            <w:r>
              <w:rPr>
                <w:spacing w:val="-2"/>
              </w:rPr>
              <w:t xml:space="preserve">Limited </w:t>
            </w:r>
            <w:r>
              <w:t>application</w:t>
            </w:r>
            <w:r>
              <w:rPr>
                <w:spacing w:val="-16"/>
              </w:rPr>
              <w:t xml:space="preserve"> </w:t>
            </w:r>
            <w:r>
              <w:t>with weak analysis</w:t>
            </w:r>
          </w:p>
        </w:tc>
        <w:tc>
          <w:tcPr>
            <w:tcW w:w="1420" w:type="dxa"/>
          </w:tcPr>
          <w:p w14:paraId="7FAA6777" w14:textId="77777777" w:rsidR="009E15D1" w:rsidRDefault="00000000">
            <w:pPr>
              <w:pStyle w:val="TableParagraph"/>
              <w:spacing w:before="189"/>
              <w:ind w:left="244" w:right="102"/>
              <w:jc w:val="center"/>
            </w:pPr>
            <w:r>
              <w:rPr>
                <w:spacing w:val="-6"/>
              </w:rPr>
              <w:t xml:space="preserve">No </w:t>
            </w:r>
            <w:r>
              <w:rPr>
                <w:spacing w:val="-2"/>
              </w:rPr>
              <w:t xml:space="preserve">application </w:t>
            </w:r>
            <w:r>
              <w:rPr>
                <w:spacing w:val="-6"/>
              </w:rPr>
              <w:t>or</w:t>
            </w:r>
            <w:r>
              <w:rPr>
                <w:spacing w:val="40"/>
              </w:rPr>
              <w:t xml:space="preserve"> </w:t>
            </w:r>
            <w:r>
              <w:rPr>
                <w:spacing w:val="-2"/>
              </w:rPr>
              <w:t>incorrect analysis</w:t>
            </w:r>
          </w:p>
        </w:tc>
      </w:tr>
      <w:tr w:rsidR="009E15D1" w14:paraId="1EEE6152" w14:textId="77777777">
        <w:trPr>
          <w:trHeight w:val="1380"/>
        </w:trPr>
        <w:tc>
          <w:tcPr>
            <w:tcW w:w="2220" w:type="dxa"/>
            <w:shd w:val="clear" w:color="auto" w:fill="D5E3F0"/>
          </w:tcPr>
          <w:p w14:paraId="6CADB51A" w14:textId="77777777" w:rsidR="009E15D1" w:rsidRDefault="009E15D1">
            <w:pPr>
              <w:pStyle w:val="TableParagraph"/>
              <w:rPr>
                <w:rFonts w:ascii="Times New Roman"/>
                <w:b/>
              </w:rPr>
            </w:pPr>
          </w:p>
          <w:p w14:paraId="5F09A7C5" w14:textId="77777777" w:rsidR="009E15D1" w:rsidRDefault="009E15D1">
            <w:pPr>
              <w:pStyle w:val="TableParagraph"/>
              <w:spacing w:before="55"/>
              <w:rPr>
                <w:rFonts w:ascii="Times New Roman"/>
                <w:b/>
              </w:rPr>
            </w:pPr>
          </w:p>
          <w:p w14:paraId="10761E31" w14:textId="77777777" w:rsidR="009E15D1" w:rsidRDefault="00000000">
            <w:pPr>
              <w:pStyle w:val="TableParagraph"/>
              <w:ind w:left="550"/>
            </w:pPr>
            <w:r>
              <w:rPr>
                <w:spacing w:val="-2"/>
              </w:rPr>
              <w:t>Organization</w:t>
            </w:r>
          </w:p>
        </w:tc>
        <w:tc>
          <w:tcPr>
            <w:tcW w:w="1680" w:type="dxa"/>
          </w:tcPr>
          <w:p w14:paraId="1E70E750" w14:textId="77777777" w:rsidR="009E15D1" w:rsidRDefault="009E15D1">
            <w:pPr>
              <w:pStyle w:val="TableParagraph"/>
              <w:rPr>
                <w:rFonts w:ascii="Times New Roman"/>
                <w:b/>
              </w:rPr>
            </w:pPr>
          </w:p>
          <w:p w14:paraId="6C66B3AA" w14:textId="77777777" w:rsidR="009E15D1" w:rsidRDefault="009E15D1">
            <w:pPr>
              <w:pStyle w:val="TableParagraph"/>
              <w:spacing w:before="55"/>
              <w:rPr>
                <w:rFonts w:ascii="Times New Roman"/>
                <w:b/>
              </w:rPr>
            </w:pPr>
          </w:p>
          <w:p w14:paraId="3B07652A" w14:textId="77777777" w:rsidR="009E15D1" w:rsidRDefault="00000000">
            <w:pPr>
              <w:pStyle w:val="TableParagraph"/>
              <w:ind w:left="220"/>
            </w:pPr>
            <w:r>
              <w:rPr>
                <w:spacing w:val="-5"/>
              </w:rPr>
              <w:t>15%</w:t>
            </w:r>
          </w:p>
        </w:tc>
        <w:tc>
          <w:tcPr>
            <w:tcW w:w="1780" w:type="dxa"/>
          </w:tcPr>
          <w:p w14:paraId="25C0BF05" w14:textId="77777777" w:rsidR="009E15D1" w:rsidRDefault="00000000">
            <w:pPr>
              <w:pStyle w:val="TableParagraph"/>
              <w:spacing w:before="182"/>
              <w:ind w:left="220" w:right="83"/>
            </w:pPr>
            <w:r>
              <w:rPr>
                <w:spacing w:val="-2"/>
              </w:rPr>
              <w:t xml:space="preserve">Well-structure </w:t>
            </w:r>
            <w:r>
              <w:t>d</w:t>
            </w:r>
            <w:r>
              <w:rPr>
                <w:spacing w:val="-16"/>
              </w:rPr>
              <w:t xml:space="preserve"> </w:t>
            </w:r>
            <w:r>
              <w:t>answers</w:t>
            </w:r>
            <w:r>
              <w:rPr>
                <w:spacing w:val="-15"/>
              </w:rPr>
              <w:t xml:space="preserve"> </w:t>
            </w:r>
            <w:r>
              <w:t>with logical flow and</w:t>
            </w:r>
            <w:r>
              <w:rPr>
                <w:spacing w:val="-16"/>
              </w:rPr>
              <w:t xml:space="preserve"> </w:t>
            </w:r>
            <w:r>
              <w:t>coherence</w:t>
            </w:r>
          </w:p>
        </w:tc>
        <w:tc>
          <w:tcPr>
            <w:tcW w:w="1920" w:type="dxa"/>
          </w:tcPr>
          <w:p w14:paraId="6E6CF695" w14:textId="77777777" w:rsidR="009E15D1" w:rsidRDefault="009E15D1">
            <w:pPr>
              <w:pStyle w:val="TableParagraph"/>
              <w:spacing w:before="55"/>
              <w:rPr>
                <w:rFonts w:ascii="Times New Roman"/>
                <w:b/>
              </w:rPr>
            </w:pPr>
          </w:p>
          <w:p w14:paraId="653CB52D" w14:textId="77777777" w:rsidR="009E15D1" w:rsidRDefault="00000000">
            <w:pPr>
              <w:pStyle w:val="TableParagraph"/>
              <w:ind w:left="225" w:right="206"/>
              <w:jc w:val="both"/>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840" w:type="dxa"/>
          </w:tcPr>
          <w:p w14:paraId="64FF73B6" w14:textId="77777777" w:rsidR="009E15D1" w:rsidRDefault="009E15D1">
            <w:pPr>
              <w:pStyle w:val="TableParagraph"/>
              <w:spacing w:before="181"/>
              <w:rPr>
                <w:rFonts w:ascii="Times New Roman"/>
                <w:b/>
              </w:rPr>
            </w:pPr>
          </w:p>
          <w:p w14:paraId="3706EA54" w14:textId="77777777" w:rsidR="009E15D1" w:rsidRDefault="00000000">
            <w:pPr>
              <w:pStyle w:val="TableParagraph"/>
              <w:spacing w:before="1"/>
              <w:ind w:left="225" w:right="74"/>
            </w:pPr>
            <w:r>
              <w:t>Basic</w:t>
            </w:r>
            <w:r>
              <w:rPr>
                <w:spacing w:val="-16"/>
              </w:rPr>
              <w:t xml:space="preserve"> </w:t>
            </w:r>
            <w:r>
              <w:t>structure, lacks clarity</w:t>
            </w:r>
          </w:p>
        </w:tc>
        <w:tc>
          <w:tcPr>
            <w:tcW w:w="1420" w:type="dxa"/>
          </w:tcPr>
          <w:p w14:paraId="1F5870DC" w14:textId="77777777" w:rsidR="009E15D1" w:rsidRDefault="00000000">
            <w:pPr>
              <w:pStyle w:val="TableParagraph"/>
              <w:spacing w:before="55"/>
              <w:ind w:left="232" w:right="90" w:hanging="1"/>
              <w:jc w:val="center"/>
            </w:pPr>
            <w:r>
              <w:rPr>
                <w:spacing w:val="-4"/>
              </w:rPr>
              <w:t xml:space="preserve">Poor </w:t>
            </w:r>
            <w:proofErr w:type="spellStart"/>
            <w:r>
              <w:rPr>
                <w:spacing w:val="-2"/>
              </w:rPr>
              <w:t>organizatio</w:t>
            </w:r>
            <w:proofErr w:type="spellEnd"/>
            <w:r>
              <w:rPr>
                <w:spacing w:val="-2"/>
              </w:rPr>
              <w:t xml:space="preserve"> </w:t>
            </w:r>
            <w:r>
              <w:rPr>
                <w:spacing w:val="-6"/>
              </w:rPr>
              <w:t xml:space="preserve">n, </w:t>
            </w:r>
            <w:r>
              <w:rPr>
                <w:spacing w:val="-2"/>
              </w:rPr>
              <w:t>incoherent answers</w:t>
            </w:r>
          </w:p>
        </w:tc>
      </w:tr>
      <w:tr w:rsidR="009E15D1" w14:paraId="4DEC9B79" w14:textId="77777777" w:rsidTr="00D268F2">
        <w:trPr>
          <w:trHeight w:val="765"/>
        </w:trPr>
        <w:tc>
          <w:tcPr>
            <w:tcW w:w="2220" w:type="dxa"/>
            <w:shd w:val="clear" w:color="auto" w:fill="D5E3F0"/>
          </w:tcPr>
          <w:p w14:paraId="3A183F83" w14:textId="77777777" w:rsidR="009E15D1" w:rsidRDefault="009E15D1">
            <w:pPr>
              <w:pStyle w:val="TableParagraph"/>
              <w:spacing w:before="181"/>
              <w:rPr>
                <w:rFonts w:ascii="Times New Roman"/>
                <w:b/>
              </w:rPr>
            </w:pPr>
          </w:p>
          <w:p w14:paraId="4F494B52" w14:textId="77777777" w:rsidR="009E15D1" w:rsidRDefault="00000000">
            <w:pPr>
              <w:pStyle w:val="TableParagraph"/>
              <w:spacing w:before="1"/>
              <w:ind w:left="550"/>
            </w:pPr>
            <w:r>
              <w:rPr>
                <w:spacing w:val="-2"/>
              </w:rPr>
              <w:t>Accuracy</w:t>
            </w:r>
          </w:p>
        </w:tc>
        <w:tc>
          <w:tcPr>
            <w:tcW w:w="1680" w:type="dxa"/>
          </w:tcPr>
          <w:p w14:paraId="49DB749C" w14:textId="77777777" w:rsidR="009E15D1" w:rsidRDefault="009E15D1">
            <w:pPr>
              <w:pStyle w:val="TableParagraph"/>
              <w:spacing w:before="181"/>
              <w:rPr>
                <w:rFonts w:ascii="Times New Roman"/>
                <w:b/>
              </w:rPr>
            </w:pPr>
          </w:p>
          <w:p w14:paraId="03156D20" w14:textId="77777777" w:rsidR="009E15D1" w:rsidRDefault="00000000">
            <w:pPr>
              <w:pStyle w:val="TableParagraph"/>
              <w:spacing w:before="1"/>
              <w:ind w:left="220"/>
            </w:pPr>
            <w:r>
              <w:rPr>
                <w:spacing w:val="-5"/>
              </w:rPr>
              <w:t>10%</w:t>
            </w:r>
          </w:p>
        </w:tc>
        <w:tc>
          <w:tcPr>
            <w:tcW w:w="1780" w:type="dxa"/>
          </w:tcPr>
          <w:p w14:paraId="6808200B" w14:textId="77777777" w:rsidR="009E15D1" w:rsidRDefault="00000000">
            <w:pPr>
              <w:pStyle w:val="TableParagraph"/>
              <w:spacing w:before="55"/>
              <w:ind w:left="220" w:right="80"/>
            </w:pPr>
            <w:r>
              <w:rPr>
                <w:spacing w:val="-2"/>
              </w:rPr>
              <w:t xml:space="preserve">Completely </w:t>
            </w:r>
            <w:r>
              <w:t>accurate and covers all required</w:t>
            </w:r>
            <w:r>
              <w:rPr>
                <w:spacing w:val="-16"/>
              </w:rPr>
              <w:t xml:space="preserve"> </w:t>
            </w:r>
            <w:r>
              <w:t>points</w:t>
            </w:r>
          </w:p>
        </w:tc>
        <w:tc>
          <w:tcPr>
            <w:tcW w:w="1920" w:type="dxa"/>
          </w:tcPr>
          <w:p w14:paraId="1AC2216A" w14:textId="77777777" w:rsidR="009E15D1" w:rsidRDefault="00000000">
            <w:pPr>
              <w:pStyle w:val="TableParagraph"/>
              <w:spacing w:before="182"/>
              <w:ind w:left="225" w:right="130"/>
            </w:pPr>
            <w:r>
              <w:t>Mostly</w:t>
            </w:r>
            <w:r>
              <w:rPr>
                <w:spacing w:val="-16"/>
              </w:rPr>
              <w:t xml:space="preserve"> </w:t>
            </w:r>
            <w:r>
              <w:t xml:space="preserve">accurate with minor </w:t>
            </w:r>
            <w:r>
              <w:rPr>
                <w:spacing w:val="-2"/>
              </w:rPr>
              <w:t>omissions</w:t>
            </w:r>
          </w:p>
        </w:tc>
        <w:tc>
          <w:tcPr>
            <w:tcW w:w="1840" w:type="dxa"/>
          </w:tcPr>
          <w:p w14:paraId="24889AB4" w14:textId="77777777" w:rsidR="009E15D1" w:rsidRDefault="00000000">
            <w:pPr>
              <w:pStyle w:val="TableParagraph"/>
              <w:spacing w:before="182"/>
              <w:ind w:left="225" w:right="75"/>
            </w:pPr>
            <w:r>
              <w:t>Partially</w:t>
            </w:r>
            <w:r>
              <w:rPr>
                <w:spacing w:val="-16"/>
              </w:rPr>
              <w:t xml:space="preserve"> </w:t>
            </w:r>
            <w:r>
              <w:t xml:space="preserve">correct with missing </w:t>
            </w:r>
            <w:r>
              <w:rPr>
                <w:spacing w:val="-2"/>
              </w:rPr>
              <w:t>points</w:t>
            </w:r>
          </w:p>
        </w:tc>
        <w:tc>
          <w:tcPr>
            <w:tcW w:w="1420" w:type="dxa"/>
          </w:tcPr>
          <w:p w14:paraId="27A3B1E6" w14:textId="77777777" w:rsidR="009E15D1" w:rsidRDefault="00000000">
            <w:pPr>
              <w:pStyle w:val="TableParagraph"/>
              <w:spacing w:before="55"/>
              <w:ind w:left="269" w:right="127"/>
              <w:jc w:val="center"/>
            </w:pPr>
            <w:r>
              <w:rPr>
                <w:spacing w:val="-2"/>
              </w:rPr>
              <w:t xml:space="preserve">Incorrect answers </w:t>
            </w:r>
            <w:r>
              <w:t>with</w:t>
            </w:r>
            <w:r>
              <w:rPr>
                <w:spacing w:val="-16"/>
              </w:rPr>
              <w:t xml:space="preserve"> </w:t>
            </w:r>
            <w:r>
              <w:t xml:space="preserve">major </w:t>
            </w:r>
            <w:r>
              <w:rPr>
                <w:spacing w:val="-4"/>
              </w:rPr>
              <w:t>gaps</w:t>
            </w:r>
          </w:p>
        </w:tc>
      </w:tr>
      <w:tr w:rsidR="009E15D1" w14:paraId="73327D71" w14:textId="77777777" w:rsidTr="00D268F2">
        <w:trPr>
          <w:trHeight w:val="741"/>
        </w:trPr>
        <w:tc>
          <w:tcPr>
            <w:tcW w:w="2220" w:type="dxa"/>
            <w:shd w:val="clear" w:color="auto" w:fill="D5E3F0"/>
          </w:tcPr>
          <w:p w14:paraId="09153F69" w14:textId="77777777" w:rsidR="009E15D1" w:rsidRDefault="009E15D1">
            <w:pPr>
              <w:pStyle w:val="TableParagraph"/>
              <w:rPr>
                <w:rFonts w:ascii="Times New Roman"/>
                <w:b/>
              </w:rPr>
            </w:pPr>
          </w:p>
          <w:p w14:paraId="0F2E5971" w14:textId="77777777" w:rsidR="009E15D1" w:rsidRDefault="009E15D1">
            <w:pPr>
              <w:pStyle w:val="TableParagraph"/>
              <w:spacing w:before="62"/>
              <w:rPr>
                <w:rFonts w:ascii="Times New Roman"/>
                <w:b/>
              </w:rPr>
            </w:pPr>
          </w:p>
          <w:p w14:paraId="002A03AB" w14:textId="77777777" w:rsidR="009E15D1" w:rsidRDefault="00000000">
            <w:pPr>
              <w:pStyle w:val="TableParagraph"/>
              <w:ind w:left="550"/>
            </w:pPr>
            <w:r>
              <w:rPr>
                <w:spacing w:val="-2"/>
              </w:rPr>
              <w:t>Clarity</w:t>
            </w:r>
          </w:p>
        </w:tc>
        <w:tc>
          <w:tcPr>
            <w:tcW w:w="1680" w:type="dxa"/>
          </w:tcPr>
          <w:p w14:paraId="66DB72C3" w14:textId="77777777" w:rsidR="009E15D1" w:rsidRDefault="009E15D1">
            <w:pPr>
              <w:pStyle w:val="TableParagraph"/>
              <w:rPr>
                <w:rFonts w:ascii="Times New Roman"/>
                <w:b/>
              </w:rPr>
            </w:pPr>
          </w:p>
          <w:p w14:paraId="0BCE932A" w14:textId="77777777" w:rsidR="009E15D1" w:rsidRDefault="009E15D1">
            <w:pPr>
              <w:pStyle w:val="TableParagraph"/>
              <w:spacing w:before="62"/>
              <w:rPr>
                <w:rFonts w:ascii="Times New Roman"/>
                <w:b/>
              </w:rPr>
            </w:pPr>
          </w:p>
          <w:p w14:paraId="0EF05879" w14:textId="77777777" w:rsidR="009E15D1" w:rsidRDefault="00000000">
            <w:pPr>
              <w:pStyle w:val="TableParagraph"/>
              <w:ind w:left="220"/>
            </w:pPr>
            <w:r>
              <w:rPr>
                <w:spacing w:val="-5"/>
              </w:rPr>
              <w:t>5%</w:t>
            </w:r>
          </w:p>
        </w:tc>
        <w:tc>
          <w:tcPr>
            <w:tcW w:w="1780" w:type="dxa"/>
          </w:tcPr>
          <w:p w14:paraId="357EE5DC" w14:textId="77777777" w:rsidR="009E15D1" w:rsidRDefault="009E15D1">
            <w:pPr>
              <w:pStyle w:val="TableParagraph"/>
              <w:spacing w:before="62"/>
              <w:rPr>
                <w:rFonts w:ascii="Times New Roman"/>
                <w:b/>
              </w:rPr>
            </w:pPr>
          </w:p>
          <w:p w14:paraId="604502D6" w14:textId="77777777" w:rsidR="009E15D1" w:rsidRDefault="00000000">
            <w:pPr>
              <w:pStyle w:val="TableParagraph"/>
              <w:ind w:left="220" w:right="327"/>
              <w:jc w:val="both"/>
            </w:pPr>
            <w:r>
              <w:t xml:space="preserve">Clear, neat, </w:t>
            </w:r>
            <w:r>
              <w:rPr>
                <w:spacing w:val="-2"/>
              </w:rPr>
              <w:t>professional presentation</w:t>
            </w:r>
          </w:p>
        </w:tc>
        <w:tc>
          <w:tcPr>
            <w:tcW w:w="1920" w:type="dxa"/>
          </w:tcPr>
          <w:p w14:paraId="528AA462" w14:textId="77777777" w:rsidR="009E15D1" w:rsidRDefault="009E15D1">
            <w:pPr>
              <w:pStyle w:val="TableParagraph"/>
              <w:spacing w:before="62"/>
              <w:rPr>
                <w:rFonts w:ascii="Times New Roman"/>
                <w:b/>
              </w:rPr>
            </w:pPr>
          </w:p>
          <w:p w14:paraId="2BD118DF" w14:textId="77777777" w:rsidR="009E15D1" w:rsidRDefault="00000000">
            <w:pPr>
              <w:pStyle w:val="TableParagraph"/>
              <w:ind w:left="225" w:right="80"/>
            </w:pPr>
            <w:r>
              <w:rPr>
                <w:spacing w:val="-2"/>
              </w:rPr>
              <w:t xml:space="preserve">Understandable </w:t>
            </w:r>
            <w:r>
              <w:t xml:space="preserve">with minor </w:t>
            </w:r>
            <w:r>
              <w:rPr>
                <w:spacing w:val="-2"/>
              </w:rPr>
              <w:t>issues</w:t>
            </w:r>
          </w:p>
        </w:tc>
        <w:tc>
          <w:tcPr>
            <w:tcW w:w="1840" w:type="dxa"/>
          </w:tcPr>
          <w:p w14:paraId="0FB3F19D" w14:textId="77777777" w:rsidR="009E15D1" w:rsidRDefault="009E15D1">
            <w:pPr>
              <w:pStyle w:val="TableParagraph"/>
              <w:spacing w:before="62"/>
              <w:rPr>
                <w:rFonts w:ascii="Times New Roman"/>
                <w:b/>
              </w:rPr>
            </w:pPr>
          </w:p>
          <w:p w14:paraId="0548DC45" w14:textId="77777777" w:rsidR="009E15D1" w:rsidRDefault="00000000">
            <w:pPr>
              <w:pStyle w:val="TableParagraph"/>
              <w:ind w:left="225" w:right="77"/>
            </w:pPr>
            <w:r>
              <w:rPr>
                <w:spacing w:val="-2"/>
              </w:rPr>
              <w:t>Limited</w:t>
            </w:r>
            <w:r>
              <w:rPr>
                <w:spacing w:val="-14"/>
              </w:rPr>
              <w:t xml:space="preserve"> </w:t>
            </w:r>
            <w:r>
              <w:rPr>
                <w:spacing w:val="-2"/>
              </w:rPr>
              <w:t>clarity, readability issues</w:t>
            </w:r>
          </w:p>
        </w:tc>
        <w:tc>
          <w:tcPr>
            <w:tcW w:w="1420" w:type="dxa"/>
          </w:tcPr>
          <w:p w14:paraId="5736FA70" w14:textId="77777777" w:rsidR="009E15D1" w:rsidRDefault="00000000">
            <w:pPr>
              <w:pStyle w:val="TableParagraph"/>
              <w:spacing w:before="62"/>
              <w:ind w:left="254" w:right="112"/>
              <w:jc w:val="center"/>
            </w:pPr>
            <w:r>
              <w:rPr>
                <w:spacing w:val="-2"/>
              </w:rPr>
              <w:t xml:space="preserve">Poorly written, </w:t>
            </w:r>
            <w:r>
              <w:t xml:space="preserve">difficult to </w:t>
            </w:r>
            <w:proofErr w:type="spellStart"/>
            <w:r>
              <w:rPr>
                <w:spacing w:val="-2"/>
              </w:rPr>
              <w:t>understan</w:t>
            </w:r>
            <w:proofErr w:type="spellEnd"/>
            <w:r>
              <w:rPr>
                <w:spacing w:val="-2"/>
              </w:rPr>
              <w:t xml:space="preserve"> </w:t>
            </w:r>
            <w:r>
              <w:rPr>
                <w:spacing w:val="-10"/>
              </w:rPr>
              <w:t>d</w:t>
            </w:r>
          </w:p>
        </w:tc>
      </w:tr>
    </w:tbl>
    <w:p w14:paraId="710C4061" w14:textId="1328D0FC" w:rsidR="006E6101" w:rsidRDefault="00D268F2">
      <w:r>
        <w:rPr>
          <w:noProof/>
        </w:rPr>
        <w:drawing>
          <wp:inline distT="0" distB="0" distL="0" distR="0" wp14:anchorId="7B638234" wp14:editId="54E842CA">
            <wp:extent cx="3801147" cy="2505075"/>
            <wp:effectExtent l="0" t="0" r="8890" b="0"/>
            <wp:docPr id="2439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08415" name="Picture 1"/>
                    <pic:cNvPicPr>
                      <a:picLocks noChangeAspect="1"/>
                    </pic:cNvPicPr>
                  </pic:nvPicPr>
                  <pic:blipFill>
                    <a:blip r:embed="rId7"/>
                    <a:stretch>
                      <a:fillRect/>
                    </a:stretch>
                  </pic:blipFill>
                  <pic:spPr>
                    <a:xfrm>
                      <a:off x="0" y="0"/>
                      <a:ext cx="3824966" cy="2520773"/>
                    </a:xfrm>
                    <a:prstGeom prst="rect">
                      <a:avLst/>
                    </a:prstGeom>
                  </pic:spPr>
                </pic:pic>
              </a:graphicData>
            </a:graphic>
          </wp:inline>
        </w:drawing>
      </w:r>
    </w:p>
    <w:p w14:paraId="55ED6B42" w14:textId="4F6D5C67" w:rsidR="006E6101" w:rsidRDefault="006E6101">
      <w:pPr>
        <w:rPr>
          <w:b/>
          <w:bCs/>
        </w:rPr>
      </w:pPr>
      <w:r>
        <w:lastRenderedPageBreak/>
        <w:t xml:space="preserve">   </w:t>
      </w:r>
      <w:r>
        <w:rPr>
          <w:b/>
          <w:bCs/>
        </w:rPr>
        <w:t>ANSWERS:</w:t>
      </w:r>
    </w:p>
    <w:p w14:paraId="65B74E3E" w14:textId="13993807" w:rsidR="006E6101" w:rsidRDefault="006E6101">
      <w:pPr>
        <w:rPr>
          <w:b/>
          <w:bCs/>
        </w:rPr>
      </w:pPr>
    </w:p>
    <w:p w14:paraId="453F51D2" w14:textId="77777777" w:rsidR="006E6101" w:rsidRPr="006E6101" w:rsidRDefault="006E6101">
      <w:pPr>
        <w:rPr>
          <w:b/>
          <w:bCs/>
          <w:sz w:val="28"/>
          <w:szCs w:val="28"/>
        </w:rPr>
      </w:pPr>
    </w:p>
    <w:p w14:paraId="0E6DBCEB" w14:textId="75888733" w:rsidR="006E6101" w:rsidRPr="006E6101" w:rsidRDefault="006E6101" w:rsidP="006E6101">
      <w:pPr>
        <w:pStyle w:val="ListParagraph"/>
        <w:numPr>
          <w:ilvl w:val="0"/>
          <w:numId w:val="5"/>
        </w:numPr>
        <w:rPr>
          <w:b/>
          <w:bCs/>
          <w:sz w:val="28"/>
          <w:szCs w:val="28"/>
          <w:lang w:val="en-IN"/>
        </w:rPr>
      </w:pPr>
      <w:r w:rsidRPr="006E6101">
        <w:rPr>
          <w:b/>
          <w:bCs/>
          <w:sz w:val="28"/>
          <w:szCs w:val="28"/>
          <w:lang w:val="en-IN"/>
        </w:rPr>
        <w:t>Simple Reflex Agent</w:t>
      </w:r>
    </w:p>
    <w:p w14:paraId="1AFCF67B" w14:textId="77777777" w:rsidR="006E6101" w:rsidRPr="006E6101" w:rsidRDefault="006E6101" w:rsidP="006E6101">
      <w:pPr>
        <w:pStyle w:val="ListParagraph"/>
        <w:ind w:left="927" w:firstLine="0"/>
        <w:rPr>
          <w:b/>
          <w:bCs/>
          <w:sz w:val="28"/>
          <w:szCs w:val="28"/>
          <w:lang w:val="en-IN"/>
        </w:rPr>
      </w:pPr>
    </w:p>
    <w:p w14:paraId="22F54AEE" w14:textId="77777777" w:rsidR="006E6101" w:rsidRDefault="006E6101" w:rsidP="006E6101">
      <w:pPr>
        <w:ind w:left="567"/>
        <w:rPr>
          <w:sz w:val="28"/>
          <w:szCs w:val="28"/>
          <w:lang w:val="en-IN"/>
        </w:rPr>
      </w:pPr>
      <w:r w:rsidRPr="006E6101">
        <w:rPr>
          <w:sz w:val="28"/>
          <w:szCs w:val="28"/>
          <w:lang w:val="en-IN"/>
        </w:rPr>
        <w:t xml:space="preserve">A </w:t>
      </w:r>
      <w:r w:rsidRPr="006E6101">
        <w:rPr>
          <w:b/>
          <w:bCs/>
          <w:sz w:val="28"/>
          <w:szCs w:val="28"/>
          <w:lang w:val="en-IN"/>
        </w:rPr>
        <w:t>Simple Reflex Agent</w:t>
      </w:r>
      <w:r w:rsidRPr="006E6101">
        <w:rPr>
          <w:sz w:val="28"/>
          <w:szCs w:val="28"/>
          <w:lang w:val="en-IN"/>
        </w:rPr>
        <w:t xml:space="preserve"> makes decisions only on the basis of the current percept (current input). It follows predefined </w:t>
      </w:r>
      <w:r w:rsidRPr="006E6101">
        <w:rPr>
          <w:b/>
          <w:bCs/>
          <w:sz w:val="28"/>
          <w:szCs w:val="28"/>
          <w:lang w:val="en-IN"/>
        </w:rPr>
        <w:t>condition-action rules</w:t>
      </w:r>
      <w:r w:rsidRPr="006E6101">
        <w:rPr>
          <w:sz w:val="28"/>
          <w:szCs w:val="28"/>
          <w:lang w:val="en-IN"/>
        </w:rPr>
        <w:t xml:space="preserve"> and does not remember previous events or maintain any history.</w:t>
      </w:r>
    </w:p>
    <w:p w14:paraId="18DACB31" w14:textId="77777777" w:rsidR="006E6101" w:rsidRPr="006E6101" w:rsidRDefault="006E6101" w:rsidP="006E6101">
      <w:pPr>
        <w:ind w:left="567"/>
        <w:rPr>
          <w:sz w:val="28"/>
          <w:szCs w:val="28"/>
          <w:lang w:val="en-IN"/>
        </w:rPr>
      </w:pPr>
    </w:p>
    <w:p w14:paraId="374851D8" w14:textId="77777777" w:rsidR="006E6101" w:rsidRDefault="006E6101" w:rsidP="006E6101">
      <w:pPr>
        <w:ind w:left="567"/>
        <w:rPr>
          <w:b/>
          <w:bCs/>
          <w:sz w:val="28"/>
          <w:szCs w:val="28"/>
          <w:lang w:val="en-IN"/>
        </w:rPr>
      </w:pPr>
      <w:r w:rsidRPr="006E6101">
        <w:rPr>
          <w:b/>
          <w:bCs/>
          <w:sz w:val="28"/>
          <w:szCs w:val="28"/>
          <w:lang w:val="en-IN"/>
        </w:rPr>
        <w:t>Working in the Smart Home:</w:t>
      </w:r>
    </w:p>
    <w:p w14:paraId="1344ECEF" w14:textId="77777777" w:rsidR="006E6101" w:rsidRPr="006E6101" w:rsidRDefault="006E6101" w:rsidP="006E6101">
      <w:pPr>
        <w:ind w:left="567"/>
        <w:rPr>
          <w:sz w:val="28"/>
          <w:szCs w:val="28"/>
          <w:lang w:val="en-IN"/>
        </w:rPr>
      </w:pPr>
    </w:p>
    <w:p w14:paraId="6C78ACF3" w14:textId="77777777" w:rsidR="006E6101" w:rsidRPr="006E6101" w:rsidRDefault="006E6101" w:rsidP="006E6101">
      <w:pPr>
        <w:numPr>
          <w:ilvl w:val="0"/>
          <w:numId w:val="2"/>
        </w:numPr>
        <w:ind w:left="567"/>
        <w:rPr>
          <w:sz w:val="28"/>
          <w:szCs w:val="28"/>
          <w:lang w:val="en-IN"/>
        </w:rPr>
      </w:pPr>
      <w:r w:rsidRPr="006E6101">
        <w:rPr>
          <w:sz w:val="28"/>
          <w:szCs w:val="28"/>
          <w:lang w:val="en-IN"/>
        </w:rPr>
        <w:t xml:space="preserve">If motion is detected in a room, the agent switches on the lights. </w:t>
      </w:r>
    </w:p>
    <w:p w14:paraId="6C8FCC2D" w14:textId="77777777" w:rsidR="006E6101" w:rsidRPr="006E6101" w:rsidRDefault="006E6101" w:rsidP="006E6101">
      <w:pPr>
        <w:numPr>
          <w:ilvl w:val="0"/>
          <w:numId w:val="2"/>
        </w:numPr>
        <w:ind w:left="567"/>
        <w:rPr>
          <w:sz w:val="28"/>
          <w:szCs w:val="28"/>
          <w:lang w:val="en-IN"/>
        </w:rPr>
      </w:pPr>
      <w:r w:rsidRPr="006E6101">
        <w:rPr>
          <w:sz w:val="28"/>
          <w:szCs w:val="28"/>
          <w:lang w:val="en-IN"/>
        </w:rPr>
        <w:t xml:space="preserve">If no motion is detected for a specific period, the lights are turned off. </w:t>
      </w:r>
    </w:p>
    <w:p w14:paraId="6398DBBF" w14:textId="77777777" w:rsidR="006E6101" w:rsidRPr="006E6101" w:rsidRDefault="006E6101" w:rsidP="006E6101">
      <w:pPr>
        <w:numPr>
          <w:ilvl w:val="0"/>
          <w:numId w:val="2"/>
        </w:numPr>
        <w:ind w:left="567"/>
        <w:rPr>
          <w:sz w:val="28"/>
          <w:szCs w:val="28"/>
          <w:lang w:val="en-IN"/>
        </w:rPr>
      </w:pPr>
      <w:r w:rsidRPr="006E6101">
        <w:rPr>
          <w:sz w:val="28"/>
          <w:szCs w:val="28"/>
          <w:lang w:val="en-IN"/>
        </w:rPr>
        <w:t xml:space="preserve">If the room temperature exceeds 30°C, the air conditioner is switched on. </w:t>
      </w:r>
    </w:p>
    <w:p w14:paraId="7A3322E6" w14:textId="77777777" w:rsidR="006E6101" w:rsidRDefault="006E6101" w:rsidP="006E6101">
      <w:pPr>
        <w:numPr>
          <w:ilvl w:val="0"/>
          <w:numId w:val="2"/>
        </w:numPr>
        <w:ind w:left="567"/>
        <w:rPr>
          <w:sz w:val="28"/>
          <w:szCs w:val="28"/>
          <w:lang w:val="en-IN"/>
        </w:rPr>
      </w:pPr>
      <w:r w:rsidRPr="006E6101">
        <w:rPr>
          <w:sz w:val="28"/>
          <w:szCs w:val="28"/>
          <w:lang w:val="en-IN"/>
        </w:rPr>
        <w:t xml:space="preserve">If smoke is detected, the fire alarm is activated immediately. </w:t>
      </w:r>
    </w:p>
    <w:p w14:paraId="34E718FE" w14:textId="77777777" w:rsidR="006E6101" w:rsidRPr="006E6101" w:rsidRDefault="006E6101" w:rsidP="006E6101">
      <w:pPr>
        <w:ind w:left="567"/>
        <w:rPr>
          <w:sz w:val="28"/>
          <w:szCs w:val="28"/>
          <w:lang w:val="en-IN"/>
        </w:rPr>
      </w:pPr>
    </w:p>
    <w:p w14:paraId="16CEBCB4" w14:textId="3FB1D805" w:rsidR="006E6101" w:rsidRDefault="006E6101" w:rsidP="006E6101">
      <w:pPr>
        <w:ind w:left="567"/>
        <w:rPr>
          <w:b/>
          <w:bCs/>
          <w:sz w:val="28"/>
          <w:szCs w:val="28"/>
          <w:lang w:val="en-IN"/>
        </w:rPr>
      </w:pPr>
      <w:r w:rsidRPr="006E6101">
        <w:rPr>
          <w:b/>
          <w:bCs/>
          <w:sz w:val="28"/>
          <w:szCs w:val="28"/>
          <w:lang w:val="en-IN"/>
        </w:rPr>
        <w:t>Advantages</w:t>
      </w:r>
      <w:r>
        <w:rPr>
          <w:b/>
          <w:bCs/>
          <w:sz w:val="28"/>
          <w:szCs w:val="28"/>
          <w:lang w:val="en-IN"/>
        </w:rPr>
        <w:t>:</w:t>
      </w:r>
    </w:p>
    <w:p w14:paraId="67DC2EC0" w14:textId="77777777" w:rsidR="006E6101" w:rsidRPr="006E6101" w:rsidRDefault="006E6101" w:rsidP="006E6101">
      <w:pPr>
        <w:ind w:left="567"/>
        <w:rPr>
          <w:sz w:val="28"/>
          <w:szCs w:val="28"/>
          <w:lang w:val="en-IN"/>
        </w:rPr>
      </w:pPr>
    </w:p>
    <w:p w14:paraId="142A15A4" w14:textId="77777777" w:rsidR="006E6101" w:rsidRPr="006E6101" w:rsidRDefault="006E6101" w:rsidP="006E6101">
      <w:pPr>
        <w:numPr>
          <w:ilvl w:val="0"/>
          <w:numId w:val="3"/>
        </w:numPr>
        <w:ind w:left="567"/>
        <w:rPr>
          <w:sz w:val="28"/>
          <w:szCs w:val="28"/>
          <w:lang w:val="en-IN"/>
        </w:rPr>
      </w:pPr>
      <w:r w:rsidRPr="006E6101">
        <w:rPr>
          <w:sz w:val="28"/>
          <w:szCs w:val="28"/>
          <w:lang w:val="en-IN"/>
        </w:rPr>
        <w:t xml:space="preserve">Very fast response. </w:t>
      </w:r>
    </w:p>
    <w:p w14:paraId="2D8CFCA9" w14:textId="77777777" w:rsidR="006E6101" w:rsidRPr="006E6101" w:rsidRDefault="006E6101" w:rsidP="006E6101">
      <w:pPr>
        <w:numPr>
          <w:ilvl w:val="0"/>
          <w:numId w:val="3"/>
        </w:numPr>
        <w:ind w:left="567"/>
        <w:rPr>
          <w:sz w:val="28"/>
          <w:szCs w:val="28"/>
          <w:lang w:val="en-IN"/>
        </w:rPr>
      </w:pPr>
      <w:r w:rsidRPr="006E6101">
        <w:rPr>
          <w:sz w:val="28"/>
          <w:szCs w:val="28"/>
          <w:lang w:val="en-IN"/>
        </w:rPr>
        <w:t xml:space="preserve">Easy to design and implement. </w:t>
      </w:r>
    </w:p>
    <w:p w14:paraId="14C5AF32" w14:textId="77777777" w:rsidR="006E6101" w:rsidRPr="006E6101" w:rsidRDefault="006E6101" w:rsidP="006E6101">
      <w:pPr>
        <w:numPr>
          <w:ilvl w:val="0"/>
          <w:numId w:val="3"/>
        </w:numPr>
        <w:ind w:left="567"/>
        <w:rPr>
          <w:sz w:val="28"/>
          <w:szCs w:val="28"/>
          <w:lang w:val="en-IN"/>
        </w:rPr>
      </w:pPr>
      <w:r w:rsidRPr="006E6101">
        <w:rPr>
          <w:sz w:val="28"/>
          <w:szCs w:val="28"/>
          <w:lang w:val="en-IN"/>
        </w:rPr>
        <w:t xml:space="preserve">Requires very little memory. </w:t>
      </w:r>
    </w:p>
    <w:p w14:paraId="3542B1D4" w14:textId="77777777" w:rsidR="006E6101" w:rsidRDefault="006E6101" w:rsidP="006E6101">
      <w:pPr>
        <w:numPr>
          <w:ilvl w:val="0"/>
          <w:numId w:val="3"/>
        </w:numPr>
        <w:ind w:left="567"/>
        <w:rPr>
          <w:sz w:val="28"/>
          <w:szCs w:val="28"/>
          <w:lang w:val="en-IN"/>
        </w:rPr>
      </w:pPr>
      <w:r w:rsidRPr="006E6101">
        <w:rPr>
          <w:sz w:val="28"/>
          <w:szCs w:val="28"/>
          <w:lang w:val="en-IN"/>
        </w:rPr>
        <w:t>Suitable for simple automation tasks</w:t>
      </w:r>
    </w:p>
    <w:p w14:paraId="7EDED5CB" w14:textId="730C2DB7" w:rsidR="006E6101" w:rsidRPr="006E6101" w:rsidRDefault="006E6101" w:rsidP="006E6101">
      <w:pPr>
        <w:ind w:left="567"/>
        <w:rPr>
          <w:sz w:val="28"/>
          <w:szCs w:val="28"/>
          <w:lang w:val="en-IN"/>
        </w:rPr>
      </w:pPr>
      <w:r w:rsidRPr="006E6101">
        <w:rPr>
          <w:sz w:val="28"/>
          <w:szCs w:val="28"/>
          <w:lang w:val="en-IN"/>
        </w:rPr>
        <w:t xml:space="preserve">. </w:t>
      </w:r>
    </w:p>
    <w:p w14:paraId="45BCDBA2" w14:textId="140BD72E" w:rsidR="006E6101" w:rsidRDefault="006E6101" w:rsidP="006E6101">
      <w:pPr>
        <w:ind w:left="567"/>
        <w:rPr>
          <w:b/>
          <w:bCs/>
          <w:sz w:val="28"/>
          <w:szCs w:val="28"/>
          <w:lang w:val="en-IN"/>
        </w:rPr>
      </w:pPr>
      <w:r w:rsidRPr="006E6101">
        <w:rPr>
          <w:b/>
          <w:bCs/>
          <w:sz w:val="28"/>
          <w:szCs w:val="28"/>
          <w:lang w:val="en-IN"/>
        </w:rPr>
        <w:t>Disadvantages</w:t>
      </w:r>
      <w:r>
        <w:rPr>
          <w:b/>
          <w:bCs/>
          <w:sz w:val="28"/>
          <w:szCs w:val="28"/>
          <w:lang w:val="en-IN"/>
        </w:rPr>
        <w:t>:</w:t>
      </w:r>
    </w:p>
    <w:p w14:paraId="414FA180" w14:textId="77777777" w:rsidR="006E6101" w:rsidRPr="006E6101" w:rsidRDefault="006E6101" w:rsidP="006E6101">
      <w:pPr>
        <w:ind w:left="567"/>
        <w:rPr>
          <w:sz w:val="28"/>
          <w:szCs w:val="28"/>
          <w:lang w:val="en-IN"/>
        </w:rPr>
      </w:pPr>
    </w:p>
    <w:p w14:paraId="7942BEAC" w14:textId="77777777" w:rsidR="006E6101" w:rsidRPr="006E6101" w:rsidRDefault="006E6101" w:rsidP="006E6101">
      <w:pPr>
        <w:numPr>
          <w:ilvl w:val="0"/>
          <w:numId w:val="4"/>
        </w:numPr>
        <w:ind w:left="567"/>
        <w:rPr>
          <w:sz w:val="28"/>
          <w:szCs w:val="28"/>
          <w:lang w:val="en-IN"/>
        </w:rPr>
      </w:pPr>
      <w:r w:rsidRPr="006E6101">
        <w:rPr>
          <w:sz w:val="28"/>
          <w:szCs w:val="28"/>
          <w:lang w:val="en-IN"/>
        </w:rPr>
        <w:t xml:space="preserve">Cannot remember previous events. </w:t>
      </w:r>
    </w:p>
    <w:p w14:paraId="1099D11C" w14:textId="77777777" w:rsidR="006E6101" w:rsidRPr="006E6101" w:rsidRDefault="006E6101" w:rsidP="006E6101">
      <w:pPr>
        <w:numPr>
          <w:ilvl w:val="0"/>
          <w:numId w:val="4"/>
        </w:numPr>
        <w:ind w:left="567"/>
        <w:rPr>
          <w:sz w:val="28"/>
          <w:szCs w:val="28"/>
          <w:lang w:val="en-IN"/>
        </w:rPr>
      </w:pPr>
      <w:r w:rsidRPr="006E6101">
        <w:rPr>
          <w:sz w:val="28"/>
          <w:szCs w:val="28"/>
          <w:lang w:val="en-IN"/>
        </w:rPr>
        <w:t xml:space="preserve">Cannot learn user habits. </w:t>
      </w:r>
    </w:p>
    <w:p w14:paraId="77F7E620" w14:textId="77777777" w:rsidR="006E6101" w:rsidRPr="006E6101" w:rsidRDefault="006E6101" w:rsidP="006E6101">
      <w:pPr>
        <w:numPr>
          <w:ilvl w:val="0"/>
          <w:numId w:val="4"/>
        </w:numPr>
        <w:ind w:left="567"/>
        <w:rPr>
          <w:sz w:val="28"/>
          <w:szCs w:val="28"/>
          <w:lang w:val="en-IN"/>
        </w:rPr>
      </w:pPr>
      <w:r w:rsidRPr="006E6101">
        <w:rPr>
          <w:sz w:val="28"/>
          <w:szCs w:val="28"/>
          <w:lang w:val="en-IN"/>
        </w:rPr>
        <w:t xml:space="preserve">Fails in partially observable environments. </w:t>
      </w:r>
    </w:p>
    <w:p w14:paraId="7C445A59" w14:textId="77777777" w:rsidR="006E6101" w:rsidRDefault="006E6101" w:rsidP="006E6101">
      <w:pPr>
        <w:numPr>
          <w:ilvl w:val="0"/>
          <w:numId w:val="4"/>
        </w:numPr>
        <w:ind w:left="567"/>
        <w:rPr>
          <w:sz w:val="28"/>
          <w:szCs w:val="28"/>
          <w:lang w:val="en-IN"/>
        </w:rPr>
      </w:pPr>
      <w:r w:rsidRPr="006E6101">
        <w:rPr>
          <w:sz w:val="28"/>
          <w:szCs w:val="28"/>
          <w:lang w:val="en-IN"/>
        </w:rPr>
        <w:t xml:space="preserve">May make poor decisions if the current input is incomplete. </w:t>
      </w:r>
    </w:p>
    <w:p w14:paraId="70332337" w14:textId="77777777" w:rsidR="006E6101" w:rsidRPr="006E6101" w:rsidRDefault="006E6101" w:rsidP="006E6101">
      <w:pPr>
        <w:rPr>
          <w:sz w:val="28"/>
          <w:szCs w:val="28"/>
          <w:lang w:val="en-IN"/>
        </w:rPr>
      </w:pPr>
    </w:p>
    <w:p w14:paraId="654B0AEE" w14:textId="77777777" w:rsidR="006E6101" w:rsidRPr="006E6101" w:rsidRDefault="006E6101" w:rsidP="006E6101">
      <w:pPr>
        <w:ind w:left="567"/>
        <w:rPr>
          <w:sz w:val="28"/>
          <w:szCs w:val="28"/>
          <w:lang w:val="en-IN"/>
        </w:rPr>
      </w:pPr>
      <w:r w:rsidRPr="006E6101">
        <w:rPr>
          <w:b/>
          <w:bCs/>
          <w:sz w:val="28"/>
          <w:szCs w:val="28"/>
          <w:lang w:val="en-IN"/>
        </w:rPr>
        <w:t>Example:</w:t>
      </w:r>
      <w:r w:rsidRPr="006E6101">
        <w:rPr>
          <w:sz w:val="28"/>
          <w:szCs w:val="28"/>
          <w:lang w:val="en-IN"/>
        </w:rPr>
        <w:t xml:space="preserve"> Every evening at 6 PM the porch light turns on automatically because of a predefined rule.</w:t>
      </w:r>
    </w:p>
    <w:p w14:paraId="1CC3D0AD" w14:textId="77777777" w:rsidR="006E6101" w:rsidRDefault="006E6101" w:rsidP="006E6101">
      <w:pPr>
        <w:ind w:left="567"/>
      </w:pPr>
    </w:p>
    <w:p w14:paraId="4997D9E4" w14:textId="77777777" w:rsidR="006E6101" w:rsidRDefault="006E6101" w:rsidP="006E6101">
      <w:pPr>
        <w:ind w:left="567"/>
      </w:pPr>
    </w:p>
    <w:p w14:paraId="3FF96A07" w14:textId="77777777" w:rsidR="006E6101" w:rsidRDefault="006E6101" w:rsidP="006E6101">
      <w:pPr>
        <w:ind w:left="567"/>
      </w:pPr>
    </w:p>
    <w:p w14:paraId="71823EDE" w14:textId="77777777" w:rsidR="006E6101" w:rsidRDefault="006E6101" w:rsidP="006E6101">
      <w:pPr>
        <w:ind w:left="567"/>
      </w:pPr>
    </w:p>
    <w:p w14:paraId="61B283CD" w14:textId="77777777" w:rsidR="006E6101" w:rsidRDefault="006E6101" w:rsidP="006E6101">
      <w:pPr>
        <w:ind w:left="567"/>
      </w:pPr>
    </w:p>
    <w:p w14:paraId="3058BE23" w14:textId="77777777" w:rsidR="006E6101" w:rsidRDefault="006E6101" w:rsidP="006E6101">
      <w:pPr>
        <w:ind w:left="567"/>
      </w:pPr>
    </w:p>
    <w:p w14:paraId="5C7FDC06" w14:textId="77777777" w:rsidR="006E6101" w:rsidRDefault="006E6101" w:rsidP="006E6101">
      <w:pPr>
        <w:ind w:left="567"/>
      </w:pPr>
    </w:p>
    <w:p w14:paraId="25199972" w14:textId="77777777" w:rsidR="006E6101" w:rsidRDefault="006E6101" w:rsidP="006E6101">
      <w:pPr>
        <w:ind w:left="567"/>
      </w:pPr>
    </w:p>
    <w:p w14:paraId="10B00F21" w14:textId="77777777" w:rsidR="006E6101" w:rsidRDefault="006E6101" w:rsidP="006E6101">
      <w:pPr>
        <w:ind w:left="567"/>
      </w:pPr>
    </w:p>
    <w:p w14:paraId="57A76421" w14:textId="77777777" w:rsidR="006E6101" w:rsidRDefault="006E6101" w:rsidP="006E6101">
      <w:pPr>
        <w:ind w:left="567"/>
      </w:pPr>
    </w:p>
    <w:p w14:paraId="1C5987E6" w14:textId="77777777" w:rsidR="006E6101" w:rsidRDefault="006E6101" w:rsidP="006E6101">
      <w:pPr>
        <w:ind w:left="567"/>
      </w:pPr>
    </w:p>
    <w:p w14:paraId="132918CF" w14:textId="77777777" w:rsidR="006E6101" w:rsidRDefault="006E6101" w:rsidP="006E6101">
      <w:pPr>
        <w:ind w:left="567"/>
      </w:pPr>
    </w:p>
    <w:p w14:paraId="4300BB40" w14:textId="77777777" w:rsidR="006E6101" w:rsidRDefault="006E6101" w:rsidP="006E6101">
      <w:pPr>
        <w:ind w:left="567"/>
      </w:pPr>
    </w:p>
    <w:p w14:paraId="71854530" w14:textId="77777777" w:rsidR="006E6101" w:rsidRDefault="006E6101" w:rsidP="006E6101">
      <w:pPr>
        <w:ind w:left="567"/>
      </w:pPr>
    </w:p>
    <w:p w14:paraId="71134239" w14:textId="77777777" w:rsidR="006E6101" w:rsidRDefault="006E6101" w:rsidP="006E6101">
      <w:pPr>
        <w:ind w:left="567"/>
      </w:pPr>
    </w:p>
    <w:p w14:paraId="5F3B744A" w14:textId="77777777" w:rsidR="006E6101" w:rsidRDefault="006E6101" w:rsidP="006E6101">
      <w:pPr>
        <w:ind w:left="567"/>
      </w:pPr>
    </w:p>
    <w:p w14:paraId="376AE7C4" w14:textId="77777777" w:rsidR="006E6101" w:rsidRDefault="006E6101" w:rsidP="006E6101">
      <w:pPr>
        <w:ind w:left="567"/>
      </w:pPr>
    </w:p>
    <w:p w14:paraId="2E6A337F" w14:textId="10B90D01" w:rsidR="006E6101" w:rsidRPr="006E6101" w:rsidRDefault="006E6101" w:rsidP="006E6101">
      <w:pPr>
        <w:pStyle w:val="ListParagraph"/>
        <w:numPr>
          <w:ilvl w:val="0"/>
          <w:numId w:val="5"/>
        </w:numPr>
        <w:rPr>
          <w:b/>
          <w:bCs/>
          <w:sz w:val="28"/>
          <w:szCs w:val="28"/>
          <w:lang w:val="en-IN"/>
        </w:rPr>
      </w:pPr>
      <w:r w:rsidRPr="006E6101">
        <w:rPr>
          <w:b/>
          <w:bCs/>
          <w:sz w:val="28"/>
          <w:szCs w:val="28"/>
          <w:lang w:val="en-IN"/>
        </w:rPr>
        <w:lastRenderedPageBreak/>
        <w:t>Model-Based Reflex Agent</w:t>
      </w:r>
    </w:p>
    <w:p w14:paraId="0D83B4BA" w14:textId="77777777" w:rsidR="006E6101" w:rsidRPr="006E6101" w:rsidRDefault="006E6101" w:rsidP="006E6101">
      <w:pPr>
        <w:pStyle w:val="ListParagraph"/>
        <w:ind w:left="927" w:firstLine="0"/>
        <w:rPr>
          <w:b/>
          <w:bCs/>
          <w:sz w:val="28"/>
          <w:szCs w:val="28"/>
          <w:lang w:val="en-IN"/>
        </w:rPr>
      </w:pPr>
    </w:p>
    <w:p w14:paraId="3B464D54" w14:textId="77777777" w:rsidR="006E6101" w:rsidRDefault="006E6101" w:rsidP="006E6101">
      <w:pPr>
        <w:ind w:left="567"/>
        <w:rPr>
          <w:sz w:val="28"/>
          <w:szCs w:val="28"/>
          <w:lang w:val="en-IN"/>
        </w:rPr>
      </w:pPr>
      <w:r w:rsidRPr="006E6101">
        <w:rPr>
          <w:sz w:val="28"/>
          <w:szCs w:val="28"/>
          <w:lang w:val="en-IN"/>
        </w:rPr>
        <w:t xml:space="preserve">A </w:t>
      </w:r>
      <w:r w:rsidRPr="006E6101">
        <w:rPr>
          <w:b/>
          <w:bCs/>
          <w:sz w:val="28"/>
          <w:szCs w:val="28"/>
          <w:lang w:val="en-IN"/>
        </w:rPr>
        <w:t>Model-Based Agent</w:t>
      </w:r>
      <w:r w:rsidRPr="006E6101">
        <w:rPr>
          <w:sz w:val="28"/>
          <w:szCs w:val="28"/>
          <w:lang w:val="en-IN"/>
        </w:rPr>
        <w:t xml:space="preserve"> improves upon the Simple Reflex Agent by maintaining an </w:t>
      </w:r>
      <w:r w:rsidRPr="006E6101">
        <w:rPr>
          <w:b/>
          <w:bCs/>
          <w:sz w:val="28"/>
          <w:szCs w:val="28"/>
          <w:lang w:val="en-IN"/>
        </w:rPr>
        <w:t>internal model</w:t>
      </w:r>
      <w:r w:rsidRPr="006E6101">
        <w:rPr>
          <w:sz w:val="28"/>
          <w:szCs w:val="28"/>
          <w:lang w:val="en-IN"/>
        </w:rPr>
        <w:t xml:space="preserve"> of the environment. It remembers previous states and uses that information while making decisions.</w:t>
      </w:r>
    </w:p>
    <w:p w14:paraId="3F42408A" w14:textId="77777777" w:rsidR="006E6101" w:rsidRPr="006E6101" w:rsidRDefault="006E6101" w:rsidP="006E6101">
      <w:pPr>
        <w:ind w:left="567"/>
        <w:rPr>
          <w:sz w:val="28"/>
          <w:szCs w:val="28"/>
          <w:lang w:val="en-IN"/>
        </w:rPr>
      </w:pPr>
    </w:p>
    <w:p w14:paraId="13116037" w14:textId="77777777" w:rsidR="006E6101" w:rsidRDefault="006E6101" w:rsidP="006E6101">
      <w:pPr>
        <w:ind w:left="567"/>
        <w:rPr>
          <w:b/>
          <w:bCs/>
          <w:sz w:val="28"/>
          <w:szCs w:val="28"/>
          <w:lang w:val="en-IN"/>
        </w:rPr>
      </w:pPr>
      <w:r w:rsidRPr="006E6101">
        <w:rPr>
          <w:b/>
          <w:bCs/>
          <w:sz w:val="28"/>
          <w:szCs w:val="28"/>
          <w:lang w:val="en-IN"/>
        </w:rPr>
        <w:t>Working in the Smart Home:</w:t>
      </w:r>
    </w:p>
    <w:p w14:paraId="42C00360" w14:textId="77777777" w:rsidR="006E6101" w:rsidRPr="006E6101" w:rsidRDefault="006E6101" w:rsidP="006E6101">
      <w:pPr>
        <w:ind w:left="567"/>
        <w:rPr>
          <w:sz w:val="28"/>
          <w:szCs w:val="28"/>
          <w:lang w:val="en-IN"/>
        </w:rPr>
      </w:pPr>
    </w:p>
    <w:p w14:paraId="1CA4E983" w14:textId="77777777" w:rsidR="006E6101" w:rsidRPr="006E6101" w:rsidRDefault="006E6101" w:rsidP="006E6101">
      <w:pPr>
        <w:numPr>
          <w:ilvl w:val="0"/>
          <w:numId w:val="6"/>
        </w:numPr>
        <w:rPr>
          <w:sz w:val="28"/>
          <w:szCs w:val="28"/>
          <w:lang w:val="en-IN"/>
        </w:rPr>
      </w:pPr>
      <w:r w:rsidRPr="006E6101">
        <w:rPr>
          <w:sz w:val="28"/>
          <w:szCs w:val="28"/>
          <w:lang w:val="en-IN"/>
        </w:rPr>
        <w:t xml:space="preserve">Remembers which rooms were occupied recently. </w:t>
      </w:r>
    </w:p>
    <w:p w14:paraId="7D9EFDA9" w14:textId="77777777" w:rsidR="006E6101" w:rsidRPr="006E6101" w:rsidRDefault="006E6101" w:rsidP="006E6101">
      <w:pPr>
        <w:numPr>
          <w:ilvl w:val="0"/>
          <w:numId w:val="6"/>
        </w:numPr>
        <w:rPr>
          <w:sz w:val="28"/>
          <w:szCs w:val="28"/>
          <w:lang w:val="en-IN"/>
        </w:rPr>
      </w:pPr>
      <w:r w:rsidRPr="006E6101">
        <w:rPr>
          <w:sz w:val="28"/>
          <w:szCs w:val="28"/>
          <w:lang w:val="en-IN"/>
        </w:rPr>
        <w:t xml:space="preserve">Keeps track of whether doors and windows are open or closed. </w:t>
      </w:r>
    </w:p>
    <w:p w14:paraId="577629A4" w14:textId="77777777" w:rsidR="006E6101" w:rsidRPr="006E6101" w:rsidRDefault="006E6101" w:rsidP="006E6101">
      <w:pPr>
        <w:numPr>
          <w:ilvl w:val="0"/>
          <w:numId w:val="6"/>
        </w:numPr>
        <w:rPr>
          <w:sz w:val="28"/>
          <w:szCs w:val="28"/>
          <w:lang w:val="en-IN"/>
        </w:rPr>
      </w:pPr>
      <w:r w:rsidRPr="006E6101">
        <w:rPr>
          <w:sz w:val="28"/>
          <w:szCs w:val="28"/>
          <w:lang w:val="en-IN"/>
        </w:rPr>
        <w:t xml:space="preserve">Detects whether the homeowner is inside or outside the house. </w:t>
      </w:r>
    </w:p>
    <w:p w14:paraId="6B284C1F" w14:textId="77777777" w:rsidR="006E6101" w:rsidRDefault="006E6101" w:rsidP="006E6101">
      <w:pPr>
        <w:numPr>
          <w:ilvl w:val="0"/>
          <w:numId w:val="6"/>
        </w:numPr>
        <w:rPr>
          <w:sz w:val="28"/>
          <w:szCs w:val="28"/>
          <w:lang w:val="en-IN"/>
        </w:rPr>
      </w:pPr>
      <w:r w:rsidRPr="006E6101">
        <w:rPr>
          <w:sz w:val="28"/>
          <w:szCs w:val="28"/>
          <w:lang w:val="en-IN"/>
        </w:rPr>
        <w:t xml:space="preserve">Uses previous sensor readings to predict future actions. </w:t>
      </w:r>
    </w:p>
    <w:p w14:paraId="63E08854" w14:textId="77777777" w:rsidR="006E6101" w:rsidRPr="006E6101" w:rsidRDefault="006E6101" w:rsidP="006E6101">
      <w:pPr>
        <w:ind w:left="720"/>
        <w:rPr>
          <w:sz w:val="28"/>
          <w:szCs w:val="28"/>
          <w:lang w:val="en-IN"/>
        </w:rPr>
      </w:pPr>
    </w:p>
    <w:p w14:paraId="62DB9F05" w14:textId="5B14C2DF" w:rsidR="006E6101" w:rsidRDefault="006E6101" w:rsidP="006E6101">
      <w:pPr>
        <w:ind w:left="567"/>
        <w:rPr>
          <w:b/>
          <w:bCs/>
          <w:sz w:val="28"/>
          <w:szCs w:val="28"/>
          <w:lang w:val="en-IN"/>
        </w:rPr>
      </w:pPr>
      <w:r w:rsidRPr="006E6101">
        <w:rPr>
          <w:b/>
          <w:bCs/>
          <w:sz w:val="28"/>
          <w:szCs w:val="28"/>
          <w:lang w:val="en-IN"/>
        </w:rPr>
        <w:t>Advantages</w:t>
      </w:r>
      <w:r>
        <w:rPr>
          <w:b/>
          <w:bCs/>
          <w:sz w:val="28"/>
          <w:szCs w:val="28"/>
          <w:lang w:val="en-IN"/>
        </w:rPr>
        <w:t>:</w:t>
      </w:r>
    </w:p>
    <w:p w14:paraId="6D0AC955" w14:textId="77777777" w:rsidR="006E6101" w:rsidRPr="006E6101" w:rsidRDefault="006E6101" w:rsidP="006E6101">
      <w:pPr>
        <w:ind w:left="567"/>
        <w:rPr>
          <w:b/>
          <w:bCs/>
          <w:sz w:val="28"/>
          <w:szCs w:val="28"/>
          <w:lang w:val="en-IN"/>
        </w:rPr>
      </w:pPr>
    </w:p>
    <w:p w14:paraId="23108339" w14:textId="77777777" w:rsidR="006E6101" w:rsidRPr="006E6101" w:rsidRDefault="006E6101" w:rsidP="006E6101">
      <w:pPr>
        <w:numPr>
          <w:ilvl w:val="0"/>
          <w:numId w:val="7"/>
        </w:numPr>
        <w:rPr>
          <w:sz w:val="28"/>
          <w:szCs w:val="28"/>
          <w:lang w:val="en-IN"/>
        </w:rPr>
      </w:pPr>
      <w:r w:rsidRPr="006E6101">
        <w:rPr>
          <w:sz w:val="28"/>
          <w:szCs w:val="28"/>
          <w:lang w:val="en-IN"/>
        </w:rPr>
        <w:t xml:space="preserve">Can work in partially observable environments. </w:t>
      </w:r>
    </w:p>
    <w:p w14:paraId="4B86DE66" w14:textId="77777777" w:rsidR="006E6101" w:rsidRPr="006E6101" w:rsidRDefault="006E6101" w:rsidP="006E6101">
      <w:pPr>
        <w:numPr>
          <w:ilvl w:val="0"/>
          <w:numId w:val="7"/>
        </w:numPr>
        <w:rPr>
          <w:sz w:val="28"/>
          <w:szCs w:val="28"/>
          <w:lang w:val="en-IN"/>
        </w:rPr>
      </w:pPr>
      <w:r w:rsidRPr="006E6101">
        <w:rPr>
          <w:sz w:val="28"/>
          <w:szCs w:val="28"/>
          <w:lang w:val="en-IN"/>
        </w:rPr>
        <w:t xml:space="preserve">Maintains memory of previous events. </w:t>
      </w:r>
    </w:p>
    <w:p w14:paraId="100ECDD8" w14:textId="77777777" w:rsidR="006E6101" w:rsidRPr="006E6101" w:rsidRDefault="006E6101" w:rsidP="006E6101">
      <w:pPr>
        <w:numPr>
          <w:ilvl w:val="0"/>
          <w:numId w:val="7"/>
        </w:numPr>
        <w:rPr>
          <w:sz w:val="28"/>
          <w:szCs w:val="28"/>
          <w:lang w:val="en-IN"/>
        </w:rPr>
      </w:pPr>
      <w:r w:rsidRPr="006E6101">
        <w:rPr>
          <w:sz w:val="28"/>
          <w:szCs w:val="28"/>
          <w:lang w:val="en-IN"/>
        </w:rPr>
        <w:t xml:space="preserve">Makes more intelligent decisions. </w:t>
      </w:r>
    </w:p>
    <w:p w14:paraId="22FB8254" w14:textId="77777777" w:rsidR="006E6101" w:rsidRDefault="006E6101" w:rsidP="006E6101">
      <w:pPr>
        <w:numPr>
          <w:ilvl w:val="0"/>
          <w:numId w:val="7"/>
        </w:numPr>
        <w:rPr>
          <w:sz w:val="28"/>
          <w:szCs w:val="28"/>
          <w:lang w:val="en-IN"/>
        </w:rPr>
      </w:pPr>
      <w:r w:rsidRPr="006E6101">
        <w:rPr>
          <w:sz w:val="28"/>
          <w:szCs w:val="28"/>
          <w:lang w:val="en-IN"/>
        </w:rPr>
        <w:t xml:space="preserve">Reduces unnecessary actions. </w:t>
      </w:r>
    </w:p>
    <w:p w14:paraId="4CA59BCB" w14:textId="77777777" w:rsidR="006E6101" w:rsidRPr="006E6101" w:rsidRDefault="006E6101" w:rsidP="006E6101">
      <w:pPr>
        <w:ind w:left="720"/>
        <w:rPr>
          <w:sz w:val="28"/>
          <w:szCs w:val="28"/>
          <w:lang w:val="en-IN"/>
        </w:rPr>
      </w:pPr>
    </w:p>
    <w:p w14:paraId="25C3A676" w14:textId="0856A419" w:rsidR="006E6101" w:rsidRDefault="006E6101" w:rsidP="006E6101">
      <w:pPr>
        <w:ind w:left="567"/>
        <w:rPr>
          <w:b/>
          <w:bCs/>
          <w:sz w:val="28"/>
          <w:szCs w:val="28"/>
          <w:lang w:val="en-IN"/>
        </w:rPr>
      </w:pPr>
      <w:r w:rsidRPr="006E6101">
        <w:rPr>
          <w:b/>
          <w:bCs/>
          <w:sz w:val="28"/>
          <w:szCs w:val="28"/>
          <w:lang w:val="en-IN"/>
        </w:rPr>
        <w:t>Disadvantages</w:t>
      </w:r>
      <w:r>
        <w:rPr>
          <w:b/>
          <w:bCs/>
          <w:sz w:val="28"/>
          <w:szCs w:val="28"/>
          <w:lang w:val="en-IN"/>
        </w:rPr>
        <w:t>:</w:t>
      </w:r>
    </w:p>
    <w:p w14:paraId="425B9404" w14:textId="77777777" w:rsidR="006E6101" w:rsidRPr="006E6101" w:rsidRDefault="006E6101" w:rsidP="006E6101">
      <w:pPr>
        <w:ind w:left="567"/>
        <w:rPr>
          <w:sz w:val="28"/>
          <w:szCs w:val="28"/>
          <w:lang w:val="en-IN"/>
        </w:rPr>
      </w:pPr>
    </w:p>
    <w:p w14:paraId="5DD5BD74" w14:textId="77777777" w:rsidR="006E6101" w:rsidRPr="006E6101" w:rsidRDefault="006E6101" w:rsidP="006E6101">
      <w:pPr>
        <w:numPr>
          <w:ilvl w:val="0"/>
          <w:numId w:val="8"/>
        </w:numPr>
        <w:rPr>
          <w:sz w:val="28"/>
          <w:szCs w:val="28"/>
          <w:lang w:val="en-IN"/>
        </w:rPr>
      </w:pPr>
      <w:r w:rsidRPr="006E6101">
        <w:rPr>
          <w:sz w:val="28"/>
          <w:szCs w:val="28"/>
          <w:lang w:val="en-IN"/>
        </w:rPr>
        <w:t xml:space="preserve">Requires additional memory. </w:t>
      </w:r>
    </w:p>
    <w:p w14:paraId="6BD1FB02" w14:textId="77777777" w:rsidR="006E6101" w:rsidRPr="006E6101" w:rsidRDefault="006E6101" w:rsidP="006E6101">
      <w:pPr>
        <w:numPr>
          <w:ilvl w:val="0"/>
          <w:numId w:val="8"/>
        </w:numPr>
        <w:rPr>
          <w:sz w:val="28"/>
          <w:szCs w:val="28"/>
          <w:lang w:val="en-IN"/>
        </w:rPr>
      </w:pPr>
      <w:r w:rsidRPr="006E6101">
        <w:rPr>
          <w:sz w:val="28"/>
          <w:szCs w:val="28"/>
          <w:lang w:val="en-IN"/>
        </w:rPr>
        <w:t xml:space="preserve">More computationally expensive. </w:t>
      </w:r>
    </w:p>
    <w:p w14:paraId="71975CD5" w14:textId="77777777" w:rsidR="006E6101" w:rsidRDefault="006E6101" w:rsidP="006E6101">
      <w:pPr>
        <w:numPr>
          <w:ilvl w:val="0"/>
          <w:numId w:val="8"/>
        </w:numPr>
        <w:rPr>
          <w:sz w:val="28"/>
          <w:szCs w:val="28"/>
          <w:lang w:val="en-IN"/>
        </w:rPr>
      </w:pPr>
      <w:r w:rsidRPr="006E6101">
        <w:rPr>
          <w:sz w:val="28"/>
          <w:szCs w:val="28"/>
          <w:lang w:val="en-IN"/>
        </w:rPr>
        <w:t xml:space="preserve">Internal model must be updated continuously. </w:t>
      </w:r>
    </w:p>
    <w:p w14:paraId="0E9A1C8B" w14:textId="77777777" w:rsidR="006E6101" w:rsidRPr="006E6101" w:rsidRDefault="006E6101" w:rsidP="006E6101">
      <w:pPr>
        <w:ind w:left="720"/>
        <w:rPr>
          <w:sz w:val="28"/>
          <w:szCs w:val="28"/>
          <w:lang w:val="en-IN"/>
        </w:rPr>
      </w:pPr>
    </w:p>
    <w:p w14:paraId="56D140CD" w14:textId="77777777" w:rsidR="006E6101" w:rsidRPr="006E6101" w:rsidRDefault="006E6101" w:rsidP="006E6101">
      <w:pPr>
        <w:ind w:left="567"/>
        <w:rPr>
          <w:sz w:val="28"/>
          <w:szCs w:val="28"/>
          <w:lang w:val="en-IN"/>
        </w:rPr>
      </w:pPr>
      <w:r w:rsidRPr="006E6101">
        <w:rPr>
          <w:b/>
          <w:bCs/>
          <w:sz w:val="28"/>
          <w:szCs w:val="28"/>
          <w:lang w:val="en-IN"/>
        </w:rPr>
        <w:t>Example:</w:t>
      </w:r>
      <w:r w:rsidRPr="006E6101">
        <w:rPr>
          <w:sz w:val="28"/>
          <w:szCs w:val="28"/>
          <w:lang w:val="en-IN"/>
        </w:rPr>
        <w:t xml:space="preserve"> Even if motion temporarily stops because the user is sitting quietly, the lights remain on because the agent remembers the room is occupied.</w:t>
      </w:r>
    </w:p>
    <w:p w14:paraId="06CB665F" w14:textId="77777777" w:rsidR="006E6101" w:rsidRPr="006E6101" w:rsidRDefault="006E6101" w:rsidP="006E6101">
      <w:pPr>
        <w:ind w:left="567"/>
      </w:pPr>
    </w:p>
    <w:sectPr w:rsidR="006E6101" w:rsidRPr="006E6101">
      <w:pgSz w:w="11920" w:h="16840"/>
      <w:pgMar w:top="194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723"/>
    <w:multiLevelType w:val="multilevel"/>
    <w:tmpl w:val="4636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57130"/>
    <w:multiLevelType w:val="hybridMultilevel"/>
    <w:tmpl w:val="B748CCF2"/>
    <w:lvl w:ilvl="0" w:tplc="AC1C41FC">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 w15:restartNumberingAfterBreak="0">
    <w:nsid w:val="422E2AFF"/>
    <w:multiLevelType w:val="multilevel"/>
    <w:tmpl w:val="54E8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23DD6"/>
    <w:multiLevelType w:val="multilevel"/>
    <w:tmpl w:val="D6F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936BA"/>
    <w:multiLevelType w:val="multilevel"/>
    <w:tmpl w:val="642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93F9F"/>
    <w:multiLevelType w:val="multilevel"/>
    <w:tmpl w:val="D68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D6C8D"/>
    <w:multiLevelType w:val="multilevel"/>
    <w:tmpl w:val="42E0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52EA1"/>
    <w:multiLevelType w:val="hybridMultilevel"/>
    <w:tmpl w:val="B5A64CEA"/>
    <w:lvl w:ilvl="0" w:tplc="0964A216">
      <w:start w:val="1"/>
      <w:numFmt w:val="decimal"/>
      <w:lvlText w:val="%1."/>
      <w:lvlJc w:val="left"/>
      <w:pPr>
        <w:ind w:left="1684" w:hanging="360"/>
      </w:pPr>
      <w:rPr>
        <w:rFonts w:hint="default"/>
        <w:spacing w:val="0"/>
        <w:w w:val="100"/>
        <w:lang w:val="en-US" w:eastAsia="en-US" w:bidi="ar-SA"/>
      </w:rPr>
    </w:lvl>
    <w:lvl w:ilvl="1" w:tplc="C79422BE">
      <w:numFmt w:val="bullet"/>
      <w:lvlText w:val="•"/>
      <w:lvlJc w:val="left"/>
      <w:pPr>
        <w:ind w:left="2619" w:hanging="360"/>
      </w:pPr>
      <w:rPr>
        <w:rFonts w:hint="default"/>
        <w:lang w:val="en-US" w:eastAsia="en-US" w:bidi="ar-SA"/>
      </w:rPr>
    </w:lvl>
    <w:lvl w:ilvl="2" w:tplc="3A0AF1EA">
      <w:numFmt w:val="bullet"/>
      <w:lvlText w:val="•"/>
      <w:lvlJc w:val="left"/>
      <w:pPr>
        <w:ind w:left="3558" w:hanging="360"/>
      </w:pPr>
      <w:rPr>
        <w:rFonts w:hint="default"/>
        <w:lang w:val="en-US" w:eastAsia="en-US" w:bidi="ar-SA"/>
      </w:rPr>
    </w:lvl>
    <w:lvl w:ilvl="3" w:tplc="60AC06F0">
      <w:numFmt w:val="bullet"/>
      <w:lvlText w:val="•"/>
      <w:lvlJc w:val="left"/>
      <w:pPr>
        <w:ind w:left="4497" w:hanging="360"/>
      </w:pPr>
      <w:rPr>
        <w:rFonts w:hint="default"/>
        <w:lang w:val="en-US" w:eastAsia="en-US" w:bidi="ar-SA"/>
      </w:rPr>
    </w:lvl>
    <w:lvl w:ilvl="4" w:tplc="A26ED07A">
      <w:numFmt w:val="bullet"/>
      <w:lvlText w:val="•"/>
      <w:lvlJc w:val="left"/>
      <w:pPr>
        <w:ind w:left="5436" w:hanging="360"/>
      </w:pPr>
      <w:rPr>
        <w:rFonts w:hint="default"/>
        <w:lang w:val="en-US" w:eastAsia="en-US" w:bidi="ar-SA"/>
      </w:rPr>
    </w:lvl>
    <w:lvl w:ilvl="5" w:tplc="7108CAAA">
      <w:numFmt w:val="bullet"/>
      <w:lvlText w:val="•"/>
      <w:lvlJc w:val="left"/>
      <w:pPr>
        <w:ind w:left="6375" w:hanging="360"/>
      </w:pPr>
      <w:rPr>
        <w:rFonts w:hint="default"/>
        <w:lang w:val="en-US" w:eastAsia="en-US" w:bidi="ar-SA"/>
      </w:rPr>
    </w:lvl>
    <w:lvl w:ilvl="6" w:tplc="63FC342A">
      <w:numFmt w:val="bullet"/>
      <w:lvlText w:val="•"/>
      <w:lvlJc w:val="left"/>
      <w:pPr>
        <w:ind w:left="7314" w:hanging="360"/>
      </w:pPr>
      <w:rPr>
        <w:rFonts w:hint="default"/>
        <w:lang w:val="en-US" w:eastAsia="en-US" w:bidi="ar-SA"/>
      </w:rPr>
    </w:lvl>
    <w:lvl w:ilvl="7" w:tplc="B66275E6">
      <w:numFmt w:val="bullet"/>
      <w:lvlText w:val="•"/>
      <w:lvlJc w:val="left"/>
      <w:pPr>
        <w:ind w:left="8253" w:hanging="360"/>
      </w:pPr>
      <w:rPr>
        <w:rFonts w:hint="default"/>
        <w:lang w:val="en-US" w:eastAsia="en-US" w:bidi="ar-SA"/>
      </w:rPr>
    </w:lvl>
    <w:lvl w:ilvl="8" w:tplc="84B0EE10">
      <w:numFmt w:val="bullet"/>
      <w:lvlText w:val="•"/>
      <w:lvlJc w:val="left"/>
      <w:pPr>
        <w:ind w:left="9192" w:hanging="360"/>
      </w:pPr>
      <w:rPr>
        <w:rFonts w:hint="default"/>
        <w:lang w:val="en-US" w:eastAsia="en-US" w:bidi="ar-SA"/>
      </w:rPr>
    </w:lvl>
  </w:abstractNum>
  <w:num w:numId="1" w16cid:durableId="1758474415">
    <w:abstractNumId w:val="7"/>
  </w:num>
  <w:num w:numId="2" w16cid:durableId="145585245">
    <w:abstractNumId w:val="0"/>
  </w:num>
  <w:num w:numId="3" w16cid:durableId="1450859407">
    <w:abstractNumId w:val="6"/>
  </w:num>
  <w:num w:numId="4" w16cid:durableId="943995250">
    <w:abstractNumId w:val="3"/>
  </w:num>
  <w:num w:numId="5" w16cid:durableId="976298271">
    <w:abstractNumId w:val="1"/>
  </w:num>
  <w:num w:numId="6" w16cid:durableId="1540510507">
    <w:abstractNumId w:val="5"/>
  </w:num>
  <w:num w:numId="7" w16cid:durableId="412972952">
    <w:abstractNumId w:val="4"/>
  </w:num>
  <w:num w:numId="8" w16cid:durableId="1069887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5D1"/>
    <w:rsid w:val="005570F2"/>
    <w:rsid w:val="006E6101"/>
    <w:rsid w:val="009E15D1"/>
    <w:rsid w:val="00CB0913"/>
    <w:rsid w:val="00D268F2"/>
    <w:rsid w:val="00F2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2BB0"/>
  <w15:docId w15:val="{2622A0C4-5224-4C1E-A268-FC2D27F2C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9" w:right="866"/>
      <w:jc w:val="center"/>
      <w:outlineLvl w:val="0"/>
    </w:pPr>
    <w:rPr>
      <w:b/>
      <w:bCs/>
      <w:sz w:val="34"/>
      <w:szCs w:val="34"/>
    </w:rPr>
  </w:style>
  <w:style w:type="paragraph" w:styleId="Heading2">
    <w:name w:val="heading 2"/>
    <w:basedOn w:val="Normal"/>
    <w:uiPriority w:val="9"/>
    <w:unhideWhenUsed/>
    <w:qFormat/>
    <w:pPr>
      <w:ind w:left="614" w:right="866"/>
      <w:jc w:val="center"/>
      <w:outlineLvl w:val="1"/>
    </w:pPr>
    <w:rPr>
      <w:b/>
      <w:bCs/>
      <w:sz w:val="28"/>
      <w:szCs w:val="28"/>
      <w:u w:val="single" w:color="000000"/>
    </w:rPr>
  </w:style>
  <w:style w:type="paragraph" w:styleId="Heading3">
    <w:name w:val="heading 3"/>
    <w:basedOn w:val="Normal"/>
    <w:uiPriority w:val="9"/>
    <w:unhideWhenUsed/>
    <w:qFormat/>
    <w:pPr>
      <w:ind w:left="874"/>
      <w:outlineLvl w:val="2"/>
    </w:pPr>
    <w:rPr>
      <w:rFonts w:ascii="Arial" w:eastAsia="Arial" w:hAnsi="Arial" w:cs="Arial"/>
      <w:b/>
      <w:bCs/>
      <w:sz w:val="24"/>
      <w:szCs w:val="24"/>
    </w:rPr>
  </w:style>
  <w:style w:type="paragraph" w:styleId="Heading4">
    <w:name w:val="heading 4"/>
    <w:basedOn w:val="Normal"/>
    <w:uiPriority w:val="9"/>
    <w:unhideWhenUsed/>
    <w:qFormat/>
    <w:pPr>
      <w:ind w:left="874"/>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684" w:right="1126" w:hanging="360"/>
      <w:jc w:val="both"/>
    </w:p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semiHidden/>
    <w:unhideWhenUsed/>
    <w:rsid w:val="005570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D4108-782D-4754-A0B8-26417BD9A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CSA17-CO!- Descriptive Written Test- 1.3 -N.docx</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CSA17-CO!- Descriptive Written Test- 1.3 -N.docx</dc:title>
  <dc:creator>Admin</dc:creator>
  <cp:lastModifiedBy>Krithick Teddy</cp:lastModifiedBy>
  <cp:revision>2</cp:revision>
  <dcterms:created xsi:type="dcterms:W3CDTF">2026-08-02T14:47:00Z</dcterms:created>
  <dcterms:modified xsi:type="dcterms:W3CDTF">2026-08-02T14:47:00Z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Producer">
    <vt:lpwstr>Skia/PDF m152 Google Docs Renderer</vt:lpwstr>
  </property>
  <property fmtid="{D5CDD505-2E9C-101B-9397-08002B2CF9AE}" pid="5" name="LastSaved">
    <vt:filetime>2026-08-02T00:00:00Z</vt:filetime>
  </property>
</Properties>
</file>