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B1743" w:rsidRPr="006B1743" w:rsidRDefault="006B1743" w:rsidP="006B174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6B1743">
        <w:rPr>
          <w:rFonts w:ascii="Times New Roman" w:eastAsia="Times New Roman" w:hAnsi="Times New Roman" w:cs="Times New Roman"/>
          <w:b/>
          <w:bCs/>
          <w:kern w:val="36"/>
          <w:sz w:val="36"/>
          <w:szCs w:val="36"/>
          <w:lang w:eastAsia="en-IN"/>
        </w:rPr>
        <w:t>STUDENT DEPRESSION &amp; LIFESTYLE DASHBOARD</w:t>
      </w:r>
    </w:p>
    <w:p w:rsidR="001F647C" w:rsidRDefault="006B1743" w:rsidP="001F647C">
      <w:pPr>
        <w:spacing w:after="0"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pict>
          <v:rect id="_x0000_i1025" style="width:0;height:1.5pt" o:hralign="center" o:hrstd="t" o:hr="t" fillcolor="#a0a0a0" stroked="f"/>
        </w:pict>
      </w:r>
    </w:p>
    <w:p w:rsidR="006B1743" w:rsidRPr="006B1743" w:rsidRDefault="006B1743" w:rsidP="001F647C">
      <w:pPr>
        <w:spacing w:after="0" w:line="240" w:lineRule="auto"/>
        <w:rPr>
          <w:rFonts w:ascii="Times New Roman" w:eastAsia="Times New Roman" w:hAnsi="Times New Roman" w:cs="Times New Roman"/>
          <w:color w:val="4F81BD" w:themeColor="accent1"/>
          <w:sz w:val="24"/>
          <w:szCs w:val="24"/>
          <w:lang w:eastAsia="en-IN"/>
        </w:rPr>
      </w:pPr>
      <w:r w:rsidRPr="006B1743">
        <w:rPr>
          <w:rFonts w:ascii="Times New Roman" w:eastAsia="Times New Roman" w:hAnsi="Times New Roman" w:cs="Times New Roman"/>
          <w:b/>
          <w:bCs/>
          <w:color w:val="4F81BD" w:themeColor="accent1"/>
          <w:sz w:val="36"/>
          <w:szCs w:val="36"/>
          <w:lang w:eastAsia="en-IN"/>
        </w:rPr>
        <w:t>Abstract</w:t>
      </w:r>
    </w:p>
    <w:p w:rsidR="006B1743" w:rsidRPr="006B1743" w:rsidRDefault="006B1743" w:rsidP="006B1743">
      <w:pPr>
        <w:spacing w:before="100" w:beforeAutospacing="1" w:after="100" w:afterAutospacing="1" w:line="240" w:lineRule="auto"/>
        <w:ind w:firstLine="720"/>
        <w:jc w:val="both"/>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 xml:space="preserve">Mental health issues among students have become a critical concern in recent years due to academic pressure, lifestyle changes, excessive use of social media, and lack of proper sleep and physical activity. This project, titled </w:t>
      </w:r>
      <w:r w:rsidRPr="006B1743">
        <w:rPr>
          <w:rFonts w:ascii="Times New Roman" w:eastAsia="Times New Roman" w:hAnsi="Times New Roman" w:cs="Times New Roman"/>
          <w:b/>
          <w:bCs/>
          <w:sz w:val="24"/>
          <w:szCs w:val="24"/>
          <w:lang w:eastAsia="en-IN"/>
        </w:rPr>
        <w:t>“Student Depression &amp; Lifestyle Dashboard”</w:t>
      </w:r>
      <w:r w:rsidRPr="006B1743">
        <w:rPr>
          <w:rFonts w:ascii="Times New Roman" w:eastAsia="Times New Roman" w:hAnsi="Times New Roman" w:cs="Times New Roman"/>
          <w:sz w:val="24"/>
          <w:szCs w:val="24"/>
          <w:lang w:eastAsia="en-IN"/>
        </w:rPr>
        <w:t xml:space="preserve">, aims to </w:t>
      </w:r>
      <w:proofErr w:type="spellStart"/>
      <w:r w:rsidRPr="006B1743">
        <w:rPr>
          <w:rFonts w:ascii="Times New Roman" w:eastAsia="Times New Roman" w:hAnsi="Times New Roman" w:cs="Times New Roman"/>
          <w:sz w:val="24"/>
          <w:szCs w:val="24"/>
          <w:lang w:eastAsia="en-IN"/>
        </w:rPr>
        <w:t>analyze</w:t>
      </w:r>
      <w:proofErr w:type="spellEnd"/>
      <w:r w:rsidRPr="006B1743">
        <w:rPr>
          <w:rFonts w:ascii="Times New Roman" w:eastAsia="Times New Roman" w:hAnsi="Times New Roman" w:cs="Times New Roman"/>
          <w:sz w:val="24"/>
          <w:szCs w:val="24"/>
          <w:lang w:eastAsia="en-IN"/>
        </w:rPr>
        <w:t xml:space="preserve"> student lifestyle patterns and their relationship with depression using data analytics and visualization techniques.</w:t>
      </w:r>
    </w:p>
    <w:p w:rsidR="006B1743" w:rsidRDefault="006B1743" w:rsidP="006B1743">
      <w:pPr>
        <w:spacing w:before="100" w:beforeAutospacing="1" w:after="100" w:afterAutospacing="1" w:line="240" w:lineRule="auto"/>
        <w:ind w:firstLine="720"/>
        <w:jc w:val="both"/>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The project uses a structured dataset containing academic, lifestyle, and mental health indicators such as CGPA, sleep duration, physical activity, study hours, social media usage, stress level, gender, department, and depression status. A dynamic and interactive dashboard is developed to visually represent insights and Key Performance Indicators (KPIs). This dashboard helps in identifying trends, patterns, and risk factors associated with student depression, enabling institutions and stakeholders to make data-driven decisions for student well-being.</w:t>
      </w:r>
    </w:p>
    <w:p w:rsidR="00366C26" w:rsidRPr="006B1743" w:rsidRDefault="00366C26" w:rsidP="00366C26">
      <w:pPr>
        <w:spacing w:before="100" w:beforeAutospacing="1" w:after="100" w:afterAutospacing="1" w:line="240" w:lineRule="auto"/>
        <w:ind w:firstLine="720"/>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334000" cy="31426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2-04 133215.png"/>
                    <pic:cNvPicPr/>
                  </pic:nvPicPr>
                  <pic:blipFill>
                    <a:blip r:embed="rId5">
                      <a:extLst>
                        <a:ext uri="{28A0092B-C50C-407E-A947-70E740481C1C}">
                          <a14:useLocalDpi xmlns:a14="http://schemas.microsoft.com/office/drawing/2010/main" val="0"/>
                        </a:ext>
                      </a:extLst>
                    </a:blip>
                    <a:stretch>
                      <a:fillRect/>
                    </a:stretch>
                  </pic:blipFill>
                  <pic:spPr>
                    <a:xfrm>
                      <a:off x="0" y="0"/>
                      <a:ext cx="5334000" cy="3142615"/>
                    </a:xfrm>
                    <a:prstGeom prst="rect">
                      <a:avLst/>
                    </a:prstGeom>
                  </pic:spPr>
                </pic:pic>
              </a:graphicData>
            </a:graphic>
          </wp:inline>
        </w:drawing>
      </w:r>
    </w:p>
    <w:p w:rsidR="001F647C" w:rsidRDefault="006B1743" w:rsidP="001F647C">
      <w:pPr>
        <w:spacing w:after="0"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pict>
          <v:rect id="_x0000_i1026" style="width:0;height:1.5pt" o:hralign="center" o:hrstd="t" o:hr="t" fillcolor="#a0a0a0" stroked="f"/>
        </w:pict>
      </w:r>
    </w:p>
    <w:p w:rsidR="006B1743" w:rsidRPr="006B1743" w:rsidRDefault="006B1743" w:rsidP="001F647C">
      <w:pPr>
        <w:spacing w:after="0"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b/>
          <w:bCs/>
          <w:sz w:val="36"/>
          <w:szCs w:val="36"/>
          <w:lang w:eastAsia="en-IN"/>
        </w:rPr>
        <w:t xml:space="preserve"> </w:t>
      </w:r>
      <w:r w:rsidRPr="006B1743">
        <w:rPr>
          <w:rFonts w:ascii="Times New Roman" w:eastAsia="Times New Roman" w:hAnsi="Times New Roman" w:cs="Times New Roman"/>
          <w:b/>
          <w:bCs/>
          <w:color w:val="4F81BD" w:themeColor="accent1"/>
          <w:sz w:val="36"/>
          <w:szCs w:val="36"/>
          <w:lang w:eastAsia="en-IN"/>
        </w:rPr>
        <w:t>Problem Statement</w:t>
      </w:r>
    </w:p>
    <w:p w:rsidR="006B1743" w:rsidRPr="006B1743" w:rsidRDefault="006B1743" w:rsidP="006B1743">
      <w:pPr>
        <w:spacing w:before="100" w:beforeAutospacing="1" w:after="100" w:afterAutospacing="1" w:line="240" w:lineRule="auto"/>
        <w:ind w:firstLine="720"/>
        <w:jc w:val="both"/>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Students today face increasing levels of stress due to academic workload, competitive environments, poor sleep habits, and excessive social media usage. These factors significantly contribute to mental health issues such as depression and anxiety. However, identifying these issues early is challenging due to the lack of consolidated and visualized data.</w:t>
      </w:r>
    </w:p>
    <w:p w:rsidR="006B1743" w:rsidRPr="006B1743" w:rsidRDefault="006B1743" w:rsidP="006B174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B1743">
        <w:rPr>
          <w:rFonts w:ascii="Times New Roman" w:eastAsia="Times New Roman" w:hAnsi="Times New Roman" w:cs="Times New Roman"/>
          <w:b/>
          <w:bCs/>
          <w:sz w:val="24"/>
          <w:szCs w:val="24"/>
          <w:lang w:eastAsia="en-IN"/>
        </w:rPr>
        <w:t>Objective:</w:t>
      </w:r>
      <w:r w:rsidRPr="006B1743">
        <w:rPr>
          <w:rFonts w:ascii="Times New Roman" w:eastAsia="Times New Roman" w:hAnsi="Times New Roman" w:cs="Times New Roman"/>
          <w:sz w:val="24"/>
          <w:szCs w:val="24"/>
          <w:lang w:eastAsia="en-IN"/>
        </w:rPr>
        <w:br/>
        <w:t>To design an analytical dashboard that integrates academic, lifestyle, and mental health data to identify patterns related to student depression and lifestyle habits.</w:t>
      </w:r>
    </w:p>
    <w:p w:rsidR="006B1743" w:rsidRPr="006B1743" w:rsidRDefault="006B1743" w:rsidP="006B1743">
      <w:pPr>
        <w:spacing w:after="0"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lastRenderedPageBreak/>
        <w:pict>
          <v:rect id="_x0000_i1027" style="width:0;height:1.5pt" o:hralign="center" o:hrstd="t" o:hr="t" fillcolor="#a0a0a0" stroked="f"/>
        </w:pict>
      </w:r>
    </w:p>
    <w:p w:rsidR="006B1743" w:rsidRPr="006B1743" w:rsidRDefault="006B1743" w:rsidP="006B1743">
      <w:pPr>
        <w:spacing w:before="100" w:beforeAutospacing="1" w:after="100" w:afterAutospacing="1" w:line="240" w:lineRule="auto"/>
        <w:outlineLvl w:val="1"/>
        <w:rPr>
          <w:rFonts w:ascii="Times New Roman" w:eastAsia="Times New Roman" w:hAnsi="Times New Roman" w:cs="Times New Roman"/>
          <w:b/>
          <w:bCs/>
          <w:color w:val="4F81BD" w:themeColor="accent1"/>
          <w:sz w:val="36"/>
          <w:szCs w:val="36"/>
          <w:lang w:eastAsia="en-IN"/>
        </w:rPr>
      </w:pPr>
      <w:r w:rsidRPr="006B1743">
        <w:rPr>
          <w:rFonts w:ascii="Times New Roman" w:eastAsia="Times New Roman" w:hAnsi="Times New Roman" w:cs="Times New Roman"/>
          <w:b/>
          <w:bCs/>
          <w:sz w:val="36"/>
          <w:szCs w:val="36"/>
          <w:lang w:eastAsia="en-IN"/>
        </w:rPr>
        <w:t xml:space="preserve"> </w:t>
      </w:r>
      <w:r w:rsidRPr="006B1743">
        <w:rPr>
          <w:rFonts w:ascii="Times New Roman" w:eastAsia="Times New Roman" w:hAnsi="Times New Roman" w:cs="Times New Roman"/>
          <w:b/>
          <w:bCs/>
          <w:color w:val="4F81BD" w:themeColor="accent1"/>
          <w:sz w:val="36"/>
          <w:szCs w:val="36"/>
          <w:lang w:eastAsia="en-IN"/>
        </w:rPr>
        <w:t>Objectives of the Project</w:t>
      </w:r>
    </w:p>
    <w:p w:rsidR="006B1743" w:rsidRPr="006B1743" w:rsidRDefault="006B1743" w:rsidP="006B174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 xml:space="preserve">To </w:t>
      </w:r>
      <w:proofErr w:type="spellStart"/>
      <w:r w:rsidRPr="006B1743">
        <w:rPr>
          <w:rFonts w:ascii="Times New Roman" w:eastAsia="Times New Roman" w:hAnsi="Times New Roman" w:cs="Times New Roman"/>
          <w:sz w:val="24"/>
          <w:szCs w:val="24"/>
          <w:lang w:eastAsia="en-IN"/>
        </w:rPr>
        <w:t>analyze</w:t>
      </w:r>
      <w:proofErr w:type="spellEnd"/>
      <w:r w:rsidRPr="006B1743">
        <w:rPr>
          <w:rFonts w:ascii="Times New Roman" w:eastAsia="Times New Roman" w:hAnsi="Times New Roman" w:cs="Times New Roman"/>
          <w:sz w:val="24"/>
          <w:szCs w:val="24"/>
          <w:lang w:eastAsia="en-IN"/>
        </w:rPr>
        <w:t xml:space="preserve"> the relationship between lifestyle factors and student depression</w:t>
      </w:r>
    </w:p>
    <w:p w:rsidR="006B1743" w:rsidRPr="006B1743" w:rsidRDefault="006B1743" w:rsidP="006B174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To visualize key academic and lifestyle metrics using an interactive dashboard</w:t>
      </w:r>
    </w:p>
    <w:p w:rsidR="006B1743" w:rsidRPr="006B1743" w:rsidRDefault="006B1743" w:rsidP="006B174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To compare stress levels across departments</w:t>
      </w:r>
    </w:p>
    <w:p w:rsidR="006B1743" w:rsidRPr="006B1743" w:rsidRDefault="006B1743" w:rsidP="006B174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To study the impact of sleep duration, study hours, and social media usage</w:t>
      </w:r>
    </w:p>
    <w:p w:rsidR="006B1743" w:rsidRPr="006B1743" w:rsidRDefault="006B1743" w:rsidP="006B174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To provide insights that can support mental health awareness and interventions</w:t>
      </w:r>
    </w:p>
    <w:p w:rsidR="001F647C" w:rsidRDefault="006B1743" w:rsidP="001F647C">
      <w:pPr>
        <w:spacing w:after="0" w:line="240" w:lineRule="auto"/>
        <w:rPr>
          <w:rFonts w:ascii="Times New Roman" w:eastAsia="Times New Roman" w:hAnsi="Times New Roman" w:cs="Times New Roman"/>
          <w:b/>
          <w:bCs/>
          <w:sz w:val="36"/>
          <w:szCs w:val="36"/>
          <w:lang w:eastAsia="en-IN"/>
        </w:rPr>
      </w:pPr>
      <w:r w:rsidRPr="006B1743">
        <w:rPr>
          <w:rFonts w:ascii="Times New Roman" w:eastAsia="Times New Roman" w:hAnsi="Times New Roman" w:cs="Times New Roman"/>
          <w:sz w:val="24"/>
          <w:szCs w:val="24"/>
          <w:lang w:eastAsia="en-IN"/>
        </w:rPr>
        <w:pict>
          <v:rect id="_x0000_i1028" style="width:0;height:1.5pt" o:hralign="center" o:hrstd="t" o:hr="t" fillcolor="#a0a0a0" stroked="f"/>
        </w:pict>
      </w:r>
      <w:r w:rsidRPr="006B1743">
        <w:rPr>
          <w:rFonts w:ascii="Times New Roman" w:eastAsia="Times New Roman" w:hAnsi="Times New Roman" w:cs="Times New Roman"/>
          <w:b/>
          <w:bCs/>
          <w:sz w:val="36"/>
          <w:szCs w:val="36"/>
          <w:lang w:eastAsia="en-IN"/>
        </w:rPr>
        <w:t xml:space="preserve"> </w:t>
      </w:r>
    </w:p>
    <w:p w:rsidR="006B1743" w:rsidRPr="006B1743" w:rsidRDefault="006B1743" w:rsidP="001F647C">
      <w:pPr>
        <w:spacing w:after="0"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b/>
          <w:bCs/>
          <w:color w:val="4F81BD" w:themeColor="accent1"/>
          <w:sz w:val="36"/>
          <w:szCs w:val="36"/>
          <w:lang w:eastAsia="en-IN"/>
        </w:rPr>
        <w:t>Dataset Description</w:t>
      </w:r>
    </w:p>
    <w:p w:rsidR="006B1743" w:rsidRPr="006B1743" w:rsidRDefault="006B1743" w:rsidP="006B1743">
      <w:p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The dataset used in this project consists of student-level data collected from surveys and academic records. Each record represents an individual student.</w:t>
      </w:r>
    </w:p>
    <w:p w:rsidR="006B1743" w:rsidRPr="006B1743" w:rsidRDefault="006B1743" w:rsidP="006B1743">
      <w:pPr>
        <w:spacing w:before="100" w:beforeAutospacing="1" w:after="100" w:afterAutospacing="1" w:line="240" w:lineRule="auto"/>
        <w:outlineLvl w:val="2"/>
        <w:rPr>
          <w:rFonts w:ascii="Times New Roman" w:eastAsia="Times New Roman" w:hAnsi="Times New Roman" w:cs="Times New Roman"/>
          <w:b/>
          <w:bCs/>
          <w:color w:val="4F81BD" w:themeColor="accent1"/>
          <w:sz w:val="27"/>
          <w:szCs w:val="27"/>
          <w:lang w:eastAsia="en-IN"/>
        </w:rPr>
      </w:pPr>
      <w:r w:rsidRPr="006B1743">
        <w:rPr>
          <w:rFonts w:ascii="Times New Roman" w:eastAsia="Times New Roman" w:hAnsi="Times New Roman" w:cs="Times New Roman"/>
          <w:b/>
          <w:bCs/>
          <w:color w:val="4F81BD" w:themeColor="accent1"/>
          <w:sz w:val="27"/>
          <w:szCs w:val="27"/>
          <w:lang w:eastAsia="en-IN"/>
        </w:rPr>
        <w:t>Dataset Attributes</w:t>
      </w:r>
    </w:p>
    <w:p w:rsidR="006B1743" w:rsidRPr="006B1743" w:rsidRDefault="006B1743" w:rsidP="006B174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B1743">
        <w:rPr>
          <w:rFonts w:ascii="Times New Roman" w:eastAsia="Times New Roman" w:hAnsi="Times New Roman" w:cs="Times New Roman"/>
          <w:b/>
          <w:bCs/>
          <w:sz w:val="24"/>
          <w:szCs w:val="24"/>
          <w:lang w:eastAsia="en-IN"/>
        </w:rPr>
        <w:t>Student_ID</w:t>
      </w:r>
      <w:proofErr w:type="spellEnd"/>
      <w:r w:rsidRPr="006B1743">
        <w:rPr>
          <w:rFonts w:ascii="Times New Roman" w:eastAsia="Times New Roman" w:hAnsi="Times New Roman" w:cs="Times New Roman"/>
          <w:sz w:val="24"/>
          <w:szCs w:val="24"/>
          <w:lang w:eastAsia="en-IN"/>
        </w:rPr>
        <w:t>: Unique identifier for each student</w:t>
      </w:r>
    </w:p>
    <w:p w:rsidR="006B1743" w:rsidRPr="006B1743" w:rsidRDefault="006B1743" w:rsidP="006B174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b/>
          <w:bCs/>
          <w:sz w:val="24"/>
          <w:szCs w:val="24"/>
          <w:lang w:eastAsia="en-IN"/>
        </w:rPr>
        <w:t>Age</w:t>
      </w:r>
      <w:r w:rsidRPr="006B1743">
        <w:rPr>
          <w:rFonts w:ascii="Times New Roman" w:eastAsia="Times New Roman" w:hAnsi="Times New Roman" w:cs="Times New Roman"/>
          <w:sz w:val="24"/>
          <w:szCs w:val="24"/>
          <w:lang w:eastAsia="en-IN"/>
        </w:rPr>
        <w:t>: Age of the student</w:t>
      </w:r>
    </w:p>
    <w:p w:rsidR="006B1743" w:rsidRPr="006B1743" w:rsidRDefault="006B1743" w:rsidP="006B174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b/>
          <w:bCs/>
          <w:sz w:val="24"/>
          <w:szCs w:val="24"/>
          <w:lang w:eastAsia="en-IN"/>
        </w:rPr>
        <w:t>Gender</w:t>
      </w:r>
      <w:r w:rsidRPr="006B1743">
        <w:rPr>
          <w:rFonts w:ascii="Times New Roman" w:eastAsia="Times New Roman" w:hAnsi="Times New Roman" w:cs="Times New Roman"/>
          <w:sz w:val="24"/>
          <w:szCs w:val="24"/>
          <w:lang w:eastAsia="en-IN"/>
        </w:rPr>
        <w:t>: Male / Female</w:t>
      </w:r>
    </w:p>
    <w:p w:rsidR="006B1743" w:rsidRPr="006B1743" w:rsidRDefault="006B1743" w:rsidP="006B174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b/>
          <w:bCs/>
          <w:sz w:val="24"/>
          <w:szCs w:val="24"/>
          <w:lang w:eastAsia="en-IN"/>
        </w:rPr>
        <w:t>Department</w:t>
      </w:r>
      <w:r w:rsidRPr="006B1743">
        <w:rPr>
          <w:rFonts w:ascii="Times New Roman" w:eastAsia="Times New Roman" w:hAnsi="Times New Roman" w:cs="Times New Roman"/>
          <w:sz w:val="24"/>
          <w:szCs w:val="24"/>
          <w:lang w:eastAsia="en-IN"/>
        </w:rPr>
        <w:t>: Science, Engineering, Arts, Medical, Business</w:t>
      </w:r>
    </w:p>
    <w:p w:rsidR="006B1743" w:rsidRPr="006B1743" w:rsidRDefault="006B1743" w:rsidP="006B174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b/>
          <w:bCs/>
          <w:sz w:val="24"/>
          <w:szCs w:val="24"/>
          <w:lang w:eastAsia="en-IN"/>
        </w:rPr>
        <w:t>CGPA</w:t>
      </w:r>
      <w:r w:rsidRPr="006B1743">
        <w:rPr>
          <w:rFonts w:ascii="Times New Roman" w:eastAsia="Times New Roman" w:hAnsi="Times New Roman" w:cs="Times New Roman"/>
          <w:sz w:val="24"/>
          <w:szCs w:val="24"/>
          <w:lang w:eastAsia="en-IN"/>
        </w:rPr>
        <w:t>: Academic performance indicator</w:t>
      </w:r>
    </w:p>
    <w:p w:rsidR="006B1743" w:rsidRPr="006B1743" w:rsidRDefault="006B1743" w:rsidP="006B174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B1743">
        <w:rPr>
          <w:rFonts w:ascii="Times New Roman" w:eastAsia="Times New Roman" w:hAnsi="Times New Roman" w:cs="Times New Roman"/>
          <w:b/>
          <w:bCs/>
          <w:sz w:val="24"/>
          <w:szCs w:val="24"/>
          <w:lang w:eastAsia="en-IN"/>
        </w:rPr>
        <w:t>Study_Hours</w:t>
      </w:r>
      <w:proofErr w:type="spellEnd"/>
      <w:r w:rsidRPr="006B1743">
        <w:rPr>
          <w:rFonts w:ascii="Times New Roman" w:eastAsia="Times New Roman" w:hAnsi="Times New Roman" w:cs="Times New Roman"/>
          <w:sz w:val="24"/>
          <w:szCs w:val="24"/>
          <w:lang w:eastAsia="en-IN"/>
        </w:rPr>
        <w:t>: Average daily study hours</w:t>
      </w:r>
    </w:p>
    <w:p w:rsidR="006B1743" w:rsidRPr="006B1743" w:rsidRDefault="006B1743" w:rsidP="006B174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B1743">
        <w:rPr>
          <w:rFonts w:ascii="Times New Roman" w:eastAsia="Times New Roman" w:hAnsi="Times New Roman" w:cs="Times New Roman"/>
          <w:b/>
          <w:bCs/>
          <w:sz w:val="24"/>
          <w:szCs w:val="24"/>
          <w:lang w:eastAsia="en-IN"/>
        </w:rPr>
        <w:t>Sleep_Duration</w:t>
      </w:r>
      <w:proofErr w:type="spellEnd"/>
      <w:r w:rsidRPr="006B1743">
        <w:rPr>
          <w:rFonts w:ascii="Times New Roman" w:eastAsia="Times New Roman" w:hAnsi="Times New Roman" w:cs="Times New Roman"/>
          <w:sz w:val="24"/>
          <w:szCs w:val="24"/>
          <w:lang w:eastAsia="en-IN"/>
        </w:rPr>
        <w:t>: Average sleep duration (hours)</w:t>
      </w:r>
    </w:p>
    <w:p w:rsidR="006B1743" w:rsidRPr="006B1743" w:rsidRDefault="006B1743" w:rsidP="006B174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B1743">
        <w:rPr>
          <w:rFonts w:ascii="Times New Roman" w:eastAsia="Times New Roman" w:hAnsi="Times New Roman" w:cs="Times New Roman"/>
          <w:b/>
          <w:bCs/>
          <w:sz w:val="24"/>
          <w:szCs w:val="24"/>
          <w:lang w:eastAsia="en-IN"/>
        </w:rPr>
        <w:t>Physical_Activity</w:t>
      </w:r>
      <w:proofErr w:type="spellEnd"/>
      <w:r w:rsidRPr="006B1743">
        <w:rPr>
          <w:rFonts w:ascii="Times New Roman" w:eastAsia="Times New Roman" w:hAnsi="Times New Roman" w:cs="Times New Roman"/>
          <w:sz w:val="24"/>
          <w:szCs w:val="24"/>
          <w:lang w:eastAsia="en-IN"/>
        </w:rPr>
        <w:t>: Time spent on physical activities</w:t>
      </w:r>
    </w:p>
    <w:p w:rsidR="006B1743" w:rsidRPr="006B1743" w:rsidRDefault="006B1743" w:rsidP="006B174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B1743">
        <w:rPr>
          <w:rFonts w:ascii="Times New Roman" w:eastAsia="Times New Roman" w:hAnsi="Times New Roman" w:cs="Times New Roman"/>
          <w:b/>
          <w:bCs/>
          <w:sz w:val="24"/>
          <w:szCs w:val="24"/>
          <w:lang w:eastAsia="en-IN"/>
        </w:rPr>
        <w:t>Social_Media_Hours</w:t>
      </w:r>
      <w:proofErr w:type="spellEnd"/>
      <w:r w:rsidRPr="006B1743">
        <w:rPr>
          <w:rFonts w:ascii="Times New Roman" w:eastAsia="Times New Roman" w:hAnsi="Times New Roman" w:cs="Times New Roman"/>
          <w:sz w:val="24"/>
          <w:szCs w:val="24"/>
          <w:lang w:eastAsia="en-IN"/>
        </w:rPr>
        <w:t>: Daily social media usage</w:t>
      </w:r>
    </w:p>
    <w:p w:rsidR="006B1743" w:rsidRPr="006B1743" w:rsidRDefault="006B1743" w:rsidP="006B174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B1743">
        <w:rPr>
          <w:rFonts w:ascii="Times New Roman" w:eastAsia="Times New Roman" w:hAnsi="Times New Roman" w:cs="Times New Roman"/>
          <w:b/>
          <w:bCs/>
          <w:sz w:val="24"/>
          <w:szCs w:val="24"/>
          <w:lang w:eastAsia="en-IN"/>
        </w:rPr>
        <w:t>Stress_Level</w:t>
      </w:r>
      <w:proofErr w:type="spellEnd"/>
      <w:r w:rsidRPr="006B1743">
        <w:rPr>
          <w:rFonts w:ascii="Times New Roman" w:eastAsia="Times New Roman" w:hAnsi="Times New Roman" w:cs="Times New Roman"/>
          <w:sz w:val="24"/>
          <w:szCs w:val="24"/>
          <w:lang w:eastAsia="en-IN"/>
        </w:rPr>
        <w:t>: Measured stress score</w:t>
      </w:r>
    </w:p>
    <w:p w:rsidR="006B1743" w:rsidRPr="006B1743" w:rsidRDefault="006B1743" w:rsidP="006B174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b/>
          <w:bCs/>
          <w:sz w:val="24"/>
          <w:szCs w:val="24"/>
          <w:lang w:eastAsia="en-IN"/>
        </w:rPr>
        <w:t>Depression</w:t>
      </w:r>
      <w:r w:rsidRPr="006B1743">
        <w:rPr>
          <w:rFonts w:ascii="Times New Roman" w:eastAsia="Times New Roman" w:hAnsi="Times New Roman" w:cs="Times New Roman"/>
          <w:sz w:val="24"/>
          <w:szCs w:val="24"/>
          <w:lang w:eastAsia="en-IN"/>
        </w:rPr>
        <w:t>: Mental health status (True / False)</w:t>
      </w:r>
    </w:p>
    <w:p w:rsidR="006B1743" w:rsidRPr="006B1743" w:rsidRDefault="006B1743" w:rsidP="006B1743">
      <w:pPr>
        <w:spacing w:after="0"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pict>
          <v:rect id="_x0000_i1029" style="width:0;height:1.5pt" o:hralign="center" o:hrstd="t" o:hr="t" fillcolor="#a0a0a0" stroked="f"/>
        </w:pict>
      </w:r>
    </w:p>
    <w:p w:rsidR="006B1743" w:rsidRPr="006B1743" w:rsidRDefault="006B1743" w:rsidP="006B1743">
      <w:pPr>
        <w:spacing w:before="100" w:beforeAutospacing="1" w:after="100" w:afterAutospacing="1" w:line="240" w:lineRule="auto"/>
        <w:outlineLvl w:val="1"/>
        <w:rPr>
          <w:rFonts w:ascii="Times New Roman" w:eastAsia="Times New Roman" w:hAnsi="Times New Roman" w:cs="Times New Roman"/>
          <w:b/>
          <w:bCs/>
          <w:color w:val="4F81BD" w:themeColor="accent1"/>
          <w:sz w:val="36"/>
          <w:szCs w:val="36"/>
          <w:lang w:eastAsia="en-IN"/>
        </w:rPr>
      </w:pPr>
      <w:r w:rsidRPr="006B1743">
        <w:rPr>
          <w:rFonts w:ascii="Times New Roman" w:eastAsia="Times New Roman" w:hAnsi="Times New Roman" w:cs="Times New Roman"/>
          <w:b/>
          <w:bCs/>
          <w:sz w:val="36"/>
          <w:szCs w:val="36"/>
          <w:lang w:eastAsia="en-IN"/>
        </w:rPr>
        <w:t xml:space="preserve"> </w:t>
      </w:r>
      <w:r w:rsidRPr="006B1743">
        <w:rPr>
          <w:rFonts w:ascii="Times New Roman" w:eastAsia="Times New Roman" w:hAnsi="Times New Roman" w:cs="Times New Roman"/>
          <w:b/>
          <w:bCs/>
          <w:color w:val="4F81BD" w:themeColor="accent1"/>
          <w:sz w:val="36"/>
          <w:szCs w:val="36"/>
          <w:lang w:eastAsia="en-IN"/>
        </w:rPr>
        <w:t>Methodology</w:t>
      </w:r>
    </w:p>
    <w:p w:rsidR="006B1743" w:rsidRPr="006B1743" w:rsidRDefault="006B1743" w:rsidP="006B174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b/>
          <w:bCs/>
          <w:sz w:val="24"/>
          <w:szCs w:val="24"/>
          <w:lang w:eastAsia="en-IN"/>
        </w:rPr>
        <w:t>Data Collection</w:t>
      </w:r>
      <w:r w:rsidRPr="006B1743">
        <w:rPr>
          <w:rFonts w:ascii="Times New Roman" w:eastAsia="Times New Roman" w:hAnsi="Times New Roman" w:cs="Times New Roman"/>
          <w:sz w:val="24"/>
          <w:szCs w:val="24"/>
          <w:lang w:eastAsia="en-IN"/>
        </w:rPr>
        <w:t xml:space="preserve"> – Student lifestyle and academic data collected</w:t>
      </w:r>
    </w:p>
    <w:p w:rsidR="006B1743" w:rsidRPr="006B1743" w:rsidRDefault="006B1743" w:rsidP="006B174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b/>
          <w:bCs/>
          <w:sz w:val="24"/>
          <w:szCs w:val="24"/>
          <w:lang w:eastAsia="en-IN"/>
        </w:rPr>
        <w:t>Data Cleaning</w:t>
      </w:r>
      <w:r w:rsidRPr="006B1743">
        <w:rPr>
          <w:rFonts w:ascii="Times New Roman" w:eastAsia="Times New Roman" w:hAnsi="Times New Roman" w:cs="Times New Roman"/>
          <w:sz w:val="24"/>
          <w:szCs w:val="24"/>
          <w:lang w:eastAsia="en-IN"/>
        </w:rPr>
        <w:t xml:space="preserve"> – Removal of missing values and normalization</w:t>
      </w:r>
    </w:p>
    <w:p w:rsidR="006B1743" w:rsidRPr="006B1743" w:rsidRDefault="006B1743" w:rsidP="006B174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b/>
          <w:bCs/>
          <w:sz w:val="24"/>
          <w:szCs w:val="24"/>
          <w:lang w:eastAsia="en-IN"/>
        </w:rPr>
        <w:t>Data Processing</w:t>
      </w:r>
      <w:r w:rsidRPr="006B1743">
        <w:rPr>
          <w:rFonts w:ascii="Times New Roman" w:eastAsia="Times New Roman" w:hAnsi="Times New Roman" w:cs="Times New Roman"/>
          <w:sz w:val="24"/>
          <w:szCs w:val="24"/>
          <w:lang w:eastAsia="en-IN"/>
        </w:rPr>
        <w:t xml:space="preserve"> – Aggregation and calculation of sums and counts</w:t>
      </w:r>
    </w:p>
    <w:p w:rsidR="006B1743" w:rsidRPr="006B1743" w:rsidRDefault="006B1743" w:rsidP="006B174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b/>
          <w:bCs/>
          <w:sz w:val="24"/>
          <w:szCs w:val="24"/>
          <w:lang w:eastAsia="en-IN"/>
        </w:rPr>
        <w:t>Data Visualization</w:t>
      </w:r>
      <w:r w:rsidRPr="006B1743">
        <w:rPr>
          <w:rFonts w:ascii="Times New Roman" w:eastAsia="Times New Roman" w:hAnsi="Times New Roman" w:cs="Times New Roman"/>
          <w:sz w:val="24"/>
          <w:szCs w:val="24"/>
          <w:lang w:eastAsia="en-IN"/>
        </w:rPr>
        <w:t xml:space="preserve"> – Dashboard created using BI visualization tools</w:t>
      </w:r>
    </w:p>
    <w:p w:rsidR="006B1743" w:rsidRPr="006B1743" w:rsidRDefault="006B1743" w:rsidP="006B174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b/>
          <w:bCs/>
          <w:sz w:val="24"/>
          <w:szCs w:val="24"/>
          <w:lang w:eastAsia="en-IN"/>
        </w:rPr>
        <w:t>Analysis</w:t>
      </w:r>
      <w:r w:rsidRPr="006B1743">
        <w:rPr>
          <w:rFonts w:ascii="Times New Roman" w:eastAsia="Times New Roman" w:hAnsi="Times New Roman" w:cs="Times New Roman"/>
          <w:sz w:val="24"/>
          <w:szCs w:val="24"/>
          <w:lang w:eastAsia="en-IN"/>
        </w:rPr>
        <w:t xml:space="preserve"> – Interpretation of trends and relationships</w:t>
      </w:r>
    </w:p>
    <w:p w:rsidR="006B1743" w:rsidRPr="006B1743" w:rsidRDefault="006B1743" w:rsidP="006B1743">
      <w:pPr>
        <w:spacing w:after="0"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pict>
          <v:rect id="_x0000_i1030" style="width:0;height:1.5pt" o:hralign="center" o:hrstd="t" o:hr="t" fillcolor="#a0a0a0" stroked="f"/>
        </w:pict>
      </w:r>
    </w:p>
    <w:p w:rsidR="001F647C" w:rsidRDefault="001F647C" w:rsidP="006B1743">
      <w:pPr>
        <w:spacing w:before="100" w:beforeAutospacing="1" w:after="100" w:afterAutospacing="1" w:line="240" w:lineRule="auto"/>
        <w:outlineLvl w:val="1"/>
        <w:rPr>
          <w:rFonts w:ascii="Times New Roman" w:eastAsia="Times New Roman" w:hAnsi="Times New Roman" w:cs="Times New Roman"/>
          <w:b/>
          <w:bCs/>
          <w:color w:val="4F81BD" w:themeColor="accent1"/>
          <w:sz w:val="36"/>
          <w:szCs w:val="36"/>
          <w:lang w:eastAsia="en-IN"/>
        </w:rPr>
      </w:pPr>
    </w:p>
    <w:p w:rsidR="001F647C" w:rsidRDefault="001F647C" w:rsidP="006B1743">
      <w:pPr>
        <w:spacing w:before="100" w:beforeAutospacing="1" w:after="100" w:afterAutospacing="1" w:line="240" w:lineRule="auto"/>
        <w:outlineLvl w:val="1"/>
        <w:rPr>
          <w:rFonts w:ascii="Times New Roman" w:eastAsia="Times New Roman" w:hAnsi="Times New Roman" w:cs="Times New Roman"/>
          <w:b/>
          <w:bCs/>
          <w:color w:val="4F81BD" w:themeColor="accent1"/>
          <w:sz w:val="36"/>
          <w:szCs w:val="36"/>
          <w:lang w:eastAsia="en-IN"/>
        </w:rPr>
      </w:pPr>
    </w:p>
    <w:p w:rsidR="006B1743" w:rsidRPr="006B1743" w:rsidRDefault="006B1743" w:rsidP="006B1743">
      <w:pPr>
        <w:spacing w:before="100" w:beforeAutospacing="1" w:after="100" w:afterAutospacing="1" w:line="240" w:lineRule="auto"/>
        <w:outlineLvl w:val="1"/>
        <w:rPr>
          <w:rFonts w:ascii="Times New Roman" w:eastAsia="Times New Roman" w:hAnsi="Times New Roman" w:cs="Times New Roman"/>
          <w:b/>
          <w:bCs/>
          <w:color w:val="4F81BD" w:themeColor="accent1"/>
          <w:sz w:val="36"/>
          <w:szCs w:val="36"/>
          <w:lang w:eastAsia="en-IN"/>
        </w:rPr>
      </w:pPr>
      <w:r w:rsidRPr="006B1743">
        <w:rPr>
          <w:rFonts w:ascii="Times New Roman" w:eastAsia="Times New Roman" w:hAnsi="Times New Roman" w:cs="Times New Roman"/>
          <w:b/>
          <w:bCs/>
          <w:color w:val="4F81BD" w:themeColor="accent1"/>
          <w:sz w:val="36"/>
          <w:szCs w:val="36"/>
          <w:lang w:eastAsia="en-IN"/>
        </w:rPr>
        <w:lastRenderedPageBreak/>
        <w:t>Key Performance Indicators (KPIs)</w:t>
      </w:r>
    </w:p>
    <w:p w:rsidR="006B1743" w:rsidRPr="006B1743" w:rsidRDefault="006B1743" w:rsidP="006B1743">
      <w:p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The dashboard highlights the following KPIs:</w:t>
      </w:r>
    </w:p>
    <w:p w:rsidR="006B1743" w:rsidRPr="006B1743" w:rsidRDefault="006B1743" w:rsidP="006B174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b/>
          <w:bCs/>
          <w:sz w:val="24"/>
          <w:szCs w:val="24"/>
          <w:lang w:eastAsia="en-IN"/>
        </w:rPr>
        <w:t>Total CGPA Sum:</w:t>
      </w:r>
      <w:r w:rsidRPr="006B1743">
        <w:rPr>
          <w:rFonts w:ascii="Times New Roman" w:eastAsia="Times New Roman" w:hAnsi="Times New Roman" w:cs="Times New Roman"/>
          <w:sz w:val="24"/>
          <w:szCs w:val="24"/>
          <w:lang w:eastAsia="en-IN"/>
        </w:rPr>
        <w:t xml:space="preserve"> 289.83K</w:t>
      </w:r>
    </w:p>
    <w:p w:rsidR="006B1743" w:rsidRPr="006B1743" w:rsidRDefault="006B1743" w:rsidP="006B174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b/>
          <w:bCs/>
          <w:sz w:val="24"/>
          <w:szCs w:val="24"/>
          <w:lang w:eastAsia="en-IN"/>
        </w:rPr>
        <w:t>Total Physical Activity:</w:t>
      </w:r>
      <w:r w:rsidRPr="006B1743">
        <w:rPr>
          <w:rFonts w:ascii="Times New Roman" w:eastAsia="Times New Roman" w:hAnsi="Times New Roman" w:cs="Times New Roman"/>
          <w:sz w:val="24"/>
          <w:szCs w:val="24"/>
          <w:lang w:eastAsia="en-IN"/>
        </w:rPr>
        <w:t xml:space="preserve"> 7M</w:t>
      </w:r>
    </w:p>
    <w:p w:rsidR="006B1743" w:rsidRPr="006B1743" w:rsidRDefault="006B1743" w:rsidP="006B174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b/>
          <w:bCs/>
          <w:sz w:val="24"/>
          <w:szCs w:val="24"/>
          <w:lang w:eastAsia="en-IN"/>
        </w:rPr>
        <w:t>Total Age:</w:t>
      </w:r>
      <w:r w:rsidRPr="006B1743">
        <w:rPr>
          <w:rFonts w:ascii="Times New Roman" w:eastAsia="Times New Roman" w:hAnsi="Times New Roman" w:cs="Times New Roman"/>
          <w:sz w:val="24"/>
          <w:szCs w:val="24"/>
          <w:lang w:eastAsia="en-IN"/>
        </w:rPr>
        <w:t xml:space="preserve"> 2M</w:t>
      </w:r>
    </w:p>
    <w:p w:rsidR="006B1743" w:rsidRPr="006B1743" w:rsidRDefault="006B1743" w:rsidP="006B174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b/>
          <w:bCs/>
          <w:sz w:val="24"/>
          <w:szCs w:val="24"/>
          <w:lang w:eastAsia="en-IN"/>
        </w:rPr>
        <w:t>Total Sleep Duration:</w:t>
      </w:r>
      <w:r w:rsidRPr="006B1743">
        <w:rPr>
          <w:rFonts w:ascii="Times New Roman" w:eastAsia="Times New Roman" w:hAnsi="Times New Roman" w:cs="Times New Roman"/>
          <w:sz w:val="24"/>
          <w:szCs w:val="24"/>
          <w:lang w:eastAsia="en-IN"/>
        </w:rPr>
        <w:t xml:space="preserve"> 699.64K</w:t>
      </w:r>
    </w:p>
    <w:p w:rsidR="006B1743" w:rsidRPr="006B1743" w:rsidRDefault="006B1743" w:rsidP="006B174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b/>
          <w:bCs/>
          <w:sz w:val="24"/>
          <w:szCs w:val="24"/>
          <w:lang w:eastAsia="en-IN"/>
        </w:rPr>
        <w:t>Total Students by Department</w:t>
      </w:r>
    </w:p>
    <w:p w:rsidR="006B1743" w:rsidRPr="006B1743" w:rsidRDefault="006B1743" w:rsidP="006B174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b/>
          <w:bCs/>
          <w:sz w:val="24"/>
          <w:szCs w:val="24"/>
          <w:lang w:eastAsia="en-IN"/>
        </w:rPr>
        <w:t>Depression Count vs Non-Depression Count</w:t>
      </w:r>
    </w:p>
    <w:p w:rsidR="006B1743" w:rsidRPr="006B1743" w:rsidRDefault="006B1743" w:rsidP="006B1743">
      <w:p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These KPIs provide a high-level overview of student academic and lifestyle patterns.</w:t>
      </w:r>
    </w:p>
    <w:p w:rsidR="006B1743" w:rsidRPr="006B1743" w:rsidRDefault="006B1743" w:rsidP="006B1743">
      <w:pPr>
        <w:spacing w:after="0"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pict>
          <v:rect id="_x0000_i1031" style="width:0;height:1.5pt" o:hralign="center" o:hrstd="t" o:hr="t" fillcolor="#a0a0a0" stroked="f"/>
        </w:pict>
      </w:r>
    </w:p>
    <w:p w:rsidR="006B1743" w:rsidRPr="006B1743" w:rsidRDefault="006B1743" w:rsidP="006B1743">
      <w:pPr>
        <w:spacing w:before="100" w:beforeAutospacing="1" w:after="100" w:afterAutospacing="1" w:line="240" w:lineRule="auto"/>
        <w:outlineLvl w:val="1"/>
        <w:rPr>
          <w:rFonts w:ascii="Times New Roman" w:eastAsia="Times New Roman" w:hAnsi="Times New Roman" w:cs="Times New Roman"/>
          <w:b/>
          <w:bCs/>
          <w:color w:val="4F81BD" w:themeColor="accent1"/>
          <w:sz w:val="36"/>
          <w:szCs w:val="36"/>
          <w:lang w:eastAsia="en-IN"/>
        </w:rPr>
      </w:pPr>
      <w:r w:rsidRPr="006B1743">
        <w:rPr>
          <w:rFonts w:ascii="Times New Roman" w:eastAsia="Times New Roman" w:hAnsi="Times New Roman" w:cs="Times New Roman"/>
          <w:b/>
          <w:bCs/>
          <w:color w:val="4F81BD" w:themeColor="accent1"/>
          <w:sz w:val="36"/>
          <w:szCs w:val="36"/>
          <w:lang w:eastAsia="en-IN"/>
        </w:rPr>
        <w:t>Dashboard Analysis</w:t>
      </w:r>
    </w:p>
    <w:p w:rsidR="006B1743" w:rsidRPr="006B1743" w:rsidRDefault="006B1743" w:rsidP="006B1743">
      <w:pPr>
        <w:spacing w:before="100" w:beforeAutospacing="1" w:after="100" w:afterAutospacing="1" w:line="240" w:lineRule="auto"/>
        <w:outlineLvl w:val="2"/>
        <w:rPr>
          <w:rFonts w:ascii="Times New Roman" w:eastAsia="Times New Roman" w:hAnsi="Times New Roman" w:cs="Times New Roman"/>
          <w:b/>
          <w:bCs/>
          <w:color w:val="4F81BD" w:themeColor="accent1"/>
          <w:sz w:val="27"/>
          <w:szCs w:val="27"/>
          <w:lang w:eastAsia="en-IN"/>
        </w:rPr>
      </w:pPr>
      <w:r w:rsidRPr="006B1743">
        <w:rPr>
          <w:rFonts w:ascii="Times New Roman" w:eastAsia="Times New Roman" w:hAnsi="Times New Roman" w:cs="Times New Roman"/>
          <w:b/>
          <w:bCs/>
          <w:color w:val="4F81BD" w:themeColor="accent1"/>
          <w:sz w:val="27"/>
          <w:szCs w:val="27"/>
          <w:lang w:eastAsia="en-IN"/>
        </w:rPr>
        <w:t xml:space="preserve"> Stress Level by Department</w:t>
      </w:r>
    </w:p>
    <w:p w:rsidR="006B1743" w:rsidRPr="006B1743" w:rsidRDefault="006B1743" w:rsidP="006B1743">
      <w:p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A pie chart represents stress distribution across departments:</w:t>
      </w:r>
    </w:p>
    <w:p w:rsidR="006B1743" w:rsidRPr="006B1743" w:rsidRDefault="006B1743" w:rsidP="006B174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Science, Engineering, Arts, Medical, and Business show nearly equal stress contribution</w:t>
      </w:r>
    </w:p>
    <w:p w:rsidR="006B1743" w:rsidRPr="006B1743" w:rsidRDefault="006B1743" w:rsidP="006B174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Engineering and Medical students show slightly higher stress levels</w:t>
      </w:r>
    </w:p>
    <w:p w:rsidR="006B1743" w:rsidRPr="006B1743" w:rsidRDefault="006B1743" w:rsidP="006B1743">
      <w:pPr>
        <w:spacing w:before="100" w:beforeAutospacing="1" w:after="100" w:afterAutospacing="1" w:line="240" w:lineRule="auto"/>
        <w:outlineLvl w:val="2"/>
        <w:rPr>
          <w:rFonts w:ascii="Times New Roman" w:eastAsia="Times New Roman" w:hAnsi="Times New Roman" w:cs="Times New Roman"/>
          <w:b/>
          <w:bCs/>
          <w:color w:val="4F81BD" w:themeColor="accent1"/>
          <w:sz w:val="27"/>
          <w:szCs w:val="27"/>
          <w:lang w:eastAsia="en-IN"/>
        </w:rPr>
      </w:pPr>
      <w:r w:rsidRPr="006B1743">
        <w:rPr>
          <w:rFonts w:ascii="Times New Roman" w:eastAsia="Times New Roman" w:hAnsi="Times New Roman" w:cs="Times New Roman"/>
          <w:b/>
          <w:bCs/>
          <w:color w:val="4F81BD" w:themeColor="accent1"/>
          <w:sz w:val="27"/>
          <w:szCs w:val="27"/>
          <w:lang w:eastAsia="en-IN"/>
        </w:rPr>
        <w:t>Stress Level, Study Hours &amp; Social Media Usage</w:t>
      </w:r>
    </w:p>
    <w:p w:rsidR="006B1743" w:rsidRPr="006B1743" w:rsidRDefault="006B1743" w:rsidP="006B1743">
      <w:p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A clustered bar chart compares:</w:t>
      </w:r>
    </w:p>
    <w:p w:rsidR="006B1743" w:rsidRPr="006B1743" w:rsidRDefault="006B1743" w:rsidP="006B174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Stress Level</w:t>
      </w:r>
    </w:p>
    <w:p w:rsidR="006B1743" w:rsidRPr="006B1743" w:rsidRDefault="006B1743" w:rsidP="006B174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Study Hours</w:t>
      </w:r>
    </w:p>
    <w:p w:rsidR="006B1743" w:rsidRPr="006B1743" w:rsidRDefault="006B1743" w:rsidP="006B174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Social Media Hours</w:t>
      </w:r>
    </w:p>
    <w:p w:rsidR="006B1743" w:rsidRPr="006B1743" w:rsidRDefault="006B1743" w:rsidP="006B1743">
      <w:pPr>
        <w:spacing w:before="100" w:beforeAutospacing="1" w:after="100" w:afterAutospacing="1" w:line="240" w:lineRule="auto"/>
        <w:rPr>
          <w:rFonts w:ascii="Times New Roman" w:eastAsia="Times New Roman" w:hAnsi="Times New Roman" w:cs="Times New Roman"/>
          <w:sz w:val="24"/>
          <w:szCs w:val="24"/>
          <w:lang w:eastAsia="en-IN"/>
        </w:rPr>
      </w:pPr>
      <w:r w:rsidRPr="001F647C">
        <w:rPr>
          <w:rFonts w:ascii="Times New Roman" w:eastAsia="Times New Roman" w:hAnsi="Times New Roman" w:cs="Times New Roman"/>
          <w:b/>
          <w:bCs/>
          <w:color w:val="4F81BD" w:themeColor="accent1"/>
          <w:sz w:val="24"/>
          <w:szCs w:val="24"/>
          <w:lang w:eastAsia="en-IN"/>
        </w:rPr>
        <w:t>Insight:</w:t>
      </w:r>
      <w:r w:rsidRPr="006B1743">
        <w:rPr>
          <w:rFonts w:ascii="Times New Roman" w:eastAsia="Times New Roman" w:hAnsi="Times New Roman" w:cs="Times New Roman"/>
          <w:sz w:val="24"/>
          <w:szCs w:val="24"/>
          <w:lang w:eastAsia="en-IN"/>
        </w:rPr>
        <w:br/>
        <w:t>Higher social media usage and study hours are associated with increased stress levels.</w:t>
      </w:r>
    </w:p>
    <w:p w:rsidR="006B1743" w:rsidRPr="006B1743" w:rsidRDefault="006B1743" w:rsidP="006B1743">
      <w:pPr>
        <w:spacing w:before="100" w:beforeAutospacing="1" w:after="100" w:afterAutospacing="1" w:line="240" w:lineRule="auto"/>
        <w:outlineLvl w:val="2"/>
        <w:rPr>
          <w:rFonts w:ascii="Times New Roman" w:eastAsia="Times New Roman" w:hAnsi="Times New Roman" w:cs="Times New Roman"/>
          <w:b/>
          <w:bCs/>
          <w:color w:val="4F81BD" w:themeColor="accent1"/>
          <w:sz w:val="27"/>
          <w:szCs w:val="27"/>
          <w:lang w:eastAsia="en-IN"/>
        </w:rPr>
      </w:pPr>
      <w:r w:rsidRPr="006B1743">
        <w:rPr>
          <w:rFonts w:ascii="Times New Roman" w:eastAsia="Times New Roman" w:hAnsi="Times New Roman" w:cs="Times New Roman"/>
          <w:b/>
          <w:bCs/>
          <w:color w:val="4F81BD" w:themeColor="accent1"/>
          <w:sz w:val="27"/>
          <w:szCs w:val="27"/>
          <w:lang w:eastAsia="en-IN"/>
        </w:rPr>
        <w:t>Study Hours by Gender</w:t>
      </w:r>
    </w:p>
    <w:p w:rsidR="006B1743" w:rsidRPr="006B1743" w:rsidRDefault="006B1743" w:rsidP="006B174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Male students show slightly higher total study hours compared to female students</w:t>
      </w:r>
    </w:p>
    <w:p w:rsidR="006B1743" w:rsidRPr="006B1743" w:rsidRDefault="006B1743" w:rsidP="006B174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Indicates variation in academic engagement patterns</w:t>
      </w:r>
    </w:p>
    <w:p w:rsidR="006B1743" w:rsidRPr="006B1743" w:rsidRDefault="006B1743" w:rsidP="006B1743">
      <w:pPr>
        <w:spacing w:before="100" w:beforeAutospacing="1" w:after="100" w:afterAutospacing="1" w:line="240" w:lineRule="auto"/>
        <w:outlineLvl w:val="2"/>
        <w:rPr>
          <w:rFonts w:ascii="Times New Roman" w:eastAsia="Times New Roman" w:hAnsi="Times New Roman" w:cs="Times New Roman"/>
          <w:b/>
          <w:bCs/>
          <w:color w:val="4F81BD" w:themeColor="accent1"/>
          <w:sz w:val="27"/>
          <w:szCs w:val="27"/>
          <w:lang w:eastAsia="en-IN"/>
        </w:rPr>
      </w:pPr>
      <w:r w:rsidRPr="006B1743">
        <w:rPr>
          <w:rFonts w:ascii="Times New Roman" w:eastAsia="Times New Roman" w:hAnsi="Times New Roman" w:cs="Times New Roman"/>
          <w:b/>
          <w:bCs/>
          <w:color w:val="4F81BD" w:themeColor="accent1"/>
          <w:sz w:val="27"/>
          <w:szCs w:val="27"/>
          <w:lang w:eastAsia="en-IN"/>
        </w:rPr>
        <w:t>Student Count by Department</w:t>
      </w:r>
    </w:p>
    <w:p w:rsidR="006B1743" w:rsidRPr="006B1743" w:rsidRDefault="006B1743" w:rsidP="006B1743">
      <w:p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A horizontal bar chart shows balanced student distribution across all departments, ensuring unbiased analysis.</w:t>
      </w:r>
    </w:p>
    <w:p w:rsidR="004E2517" w:rsidRDefault="004E2517" w:rsidP="006B17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6B1743" w:rsidRPr="006B1743" w:rsidRDefault="006B1743" w:rsidP="006B1743">
      <w:pPr>
        <w:spacing w:before="100" w:beforeAutospacing="1" w:after="100" w:afterAutospacing="1" w:line="240" w:lineRule="auto"/>
        <w:outlineLvl w:val="2"/>
        <w:rPr>
          <w:rFonts w:ascii="Times New Roman" w:eastAsia="Times New Roman" w:hAnsi="Times New Roman" w:cs="Times New Roman"/>
          <w:b/>
          <w:bCs/>
          <w:color w:val="4F81BD" w:themeColor="accent1"/>
          <w:sz w:val="27"/>
          <w:szCs w:val="27"/>
          <w:lang w:eastAsia="en-IN"/>
        </w:rPr>
      </w:pPr>
      <w:r w:rsidRPr="006B1743">
        <w:rPr>
          <w:rFonts w:ascii="Times New Roman" w:eastAsia="Times New Roman" w:hAnsi="Times New Roman" w:cs="Times New Roman"/>
          <w:b/>
          <w:bCs/>
          <w:color w:val="4F81BD" w:themeColor="accent1"/>
          <w:sz w:val="27"/>
          <w:szCs w:val="27"/>
          <w:lang w:eastAsia="en-IN"/>
        </w:rPr>
        <w:lastRenderedPageBreak/>
        <w:t>Social Media Usage by Depression Status</w:t>
      </w:r>
    </w:p>
    <w:p w:rsidR="006B1743" w:rsidRPr="006B1743" w:rsidRDefault="006B1743" w:rsidP="006B174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Students with depression show significantly higher social media usage</w:t>
      </w:r>
    </w:p>
    <w:p w:rsidR="006B1743" w:rsidRPr="006B1743" w:rsidRDefault="006B1743" w:rsidP="006B174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Non-depressed students have comparatively lower usage</w:t>
      </w:r>
    </w:p>
    <w:p w:rsidR="006B1743" w:rsidRPr="006B1743" w:rsidRDefault="006B1743" w:rsidP="006B1743">
      <w:p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This highlights social media overuse as a potential risk factor.</w:t>
      </w:r>
    </w:p>
    <w:p w:rsidR="006B1743" w:rsidRPr="006B1743" w:rsidRDefault="006B1743" w:rsidP="006B1743">
      <w:pPr>
        <w:spacing w:before="100" w:beforeAutospacing="1" w:after="100" w:afterAutospacing="1" w:line="240" w:lineRule="auto"/>
        <w:outlineLvl w:val="2"/>
        <w:rPr>
          <w:rFonts w:ascii="Times New Roman" w:eastAsia="Times New Roman" w:hAnsi="Times New Roman" w:cs="Times New Roman"/>
          <w:b/>
          <w:bCs/>
          <w:color w:val="4F81BD" w:themeColor="accent1"/>
          <w:sz w:val="27"/>
          <w:szCs w:val="27"/>
          <w:lang w:eastAsia="en-IN"/>
        </w:rPr>
      </w:pPr>
      <w:r w:rsidRPr="006B1743">
        <w:rPr>
          <w:rFonts w:ascii="Times New Roman" w:eastAsia="Times New Roman" w:hAnsi="Times New Roman" w:cs="Times New Roman"/>
          <w:b/>
          <w:bCs/>
          <w:color w:val="4F81BD" w:themeColor="accent1"/>
          <w:sz w:val="27"/>
          <w:szCs w:val="27"/>
          <w:lang w:eastAsia="en-IN"/>
        </w:rPr>
        <w:t>Sleep Duration Analysis</w:t>
      </w:r>
    </w:p>
    <w:p w:rsidR="006B1743" w:rsidRPr="006B1743" w:rsidRDefault="006B1743" w:rsidP="006B1743">
      <w:p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A gauge chart displays total sleep duration, indicating that many students do not achieve optimal sleep levels.</w:t>
      </w:r>
    </w:p>
    <w:p w:rsidR="006B1743" w:rsidRPr="006B1743" w:rsidRDefault="006B1743" w:rsidP="006B1743">
      <w:pPr>
        <w:spacing w:after="0"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pict>
          <v:rect id="_x0000_i1032" style="width:0;height:1.5pt" o:hralign="center" o:hrstd="t" o:hr="t" fillcolor="#a0a0a0" stroked="f"/>
        </w:pict>
      </w:r>
    </w:p>
    <w:p w:rsidR="006B1743" w:rsidRPr="006B1743" w:rsidRDefault="006B1743" w:rsidP="006B1743">
      <w:pPr>
        <w:spacing w:before="100" w:beforeAutospacing="1" w:after="100" w:afterAutospacing="1" w:line="240" w:lineRule="auto"/>
        <w:outlineLvl w:val="1"/>
        <w:rPr>
          <w:rFonts w:ascii="Times New Roman" w:eastAsia="Times New Roman" w:hAnsi="Times New Roman" w:cs="Times New Roman"/>
          <w:b/>
          <w:bCs/>
          <w:color w:val="4F81BD" w:themeColor="accent1"/>
          <w:sz w:val="36"/>
          <w:szCs w:val="36"/>
          <w:lang w:eastAsia="en-IN"/>
        </w:rPr>
      </w:pPr>
      <w:r w:rsidRPr="006B1743">
        <w:rPr>
          <w:rFonts w:ascii="Times New Roman" w:eastAsia="Times New Roman" w:hAnsi="Times New Roman" w:cs="Times New Roman"/>
          <w:b/>
          <w:bCs/>
          <w:color w:val="4F81BD" w:themeColor="accent1"/>
          <w:sz w:val="36"/>
          <w:szCs w:val="36"/>
          <w:lang w:eastAsia="en-IN"/>
        </w:rPr>
        <w:t xml:space="preserve"> Tools &amp; Technologies Used</w:t>
      </w:r>
    </w:p>
    <w:p w:rsidR="006B1743" w:rsidRPr="006B1743" w:rsidRDefault="006B1743" w:rsidP="006B174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b/>
          <w:bCs/>
          <w:sz w:val="24"/>
          <w:szCs w:val="24"/>
          <w:lang w:eastAsia="en-IN"/>
        </w:rPr>
        <w:t>Data Source:</w:t>
      </w:r>
      <w:r w:rsidRPr="006B1743">
        <w:rPr>
          <w:rFonts w:ascii="Times New Roman" w:eastAsia="Times New Roman" w:hAnsi="Times New Roman" w:cs="Times New Roman"/>
          <w:sz w:val="24"/>
          <w:szCs w:val="24"/>
          <w:lang w:eastAsia="en-IN"/>
        </w:rPr>
        <w:t xml:space="preserve"> CSV Dataset</w:t>
      </w:r>
    </w:p>
    <w:p w:rsidR="006B1743" w:rsidRPr="006B1743" w:rsidRDefault="006B1743" w:rsidP="006B174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b/>
          <w:bCs/>
          <w:sz w:val="24"/>
          <w:szCs w:val="24"/>
          <w:lang w:eastAsia="en-IN"/>
        </w:rPr>
        <w:t>Data Analytics Tool:</w:t>
      </w:r>
      <w:r w:rsidRPr="006B1743">
        <w:rPr>
          <w:rFonts w:ascii="Times New Roman" w:eastAsia="Times New Roman" w:hAnsi="Times New Roman" w:cs="Times New Roman"/>
          <w:sz w:val="24"/>
          <w:szCs w:val="24"/>
          <w:lang w:eastAsia="en-IN"/>
        </w:rPr>
        <w:t xml:space="preserve"> Power BI / Data Visualization Tool</w:t>
      </w:r>
    </w:p>
    <w:p w:rsidR="006B1743" w:rsidRPr="006B1743" w:rsidRDefault="006B1743" w:rsidP="006B174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b/>
          <w:bCs/>
          <w:sz w:val="24"/>
          <w:szCs w:val="24"/>
          <w:lang w:eastAsia="en-IN"/>
        </w:rPr>
        <w:t>Visualization Types:</w:t>
      </w:r>
    </w:p>
    <w:p w:rsidR="006B1743" w:rsidRPr="006B1743" w:rsidRDefault="006B1743" w:rsidP="006B1743">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KPI Cards</w:t>
      </w:r>
    </w:p>
    <w:p w:rsidR="006B1743" w:rsidRPr="006B1743" w:rsidRDefault="006B1743" w:rsidP="006B1743">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Pie Charts</w:t>
      </w:r>
    </w:p>
    <w:p w:rsidR="006B1743" w:rsidRPr="006B1743" w:rsidRDefault="006B1743" w:rsidP="006B1743">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Bar Charts</w:t>
      </w:r>
    </w:p>
    <w:p w:rsidR="006B1743" w:rsidRPr="006B1743" w:rsidRDefault="006B1743" w:rsidP="006B1743">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Donut Charts</w:t>
      </w:r>
    </w:p>
    <w:p w:rsidR="006B1743" w:rsidRPr="006B1743" w:rsidRDefault="006B1743" w:rsidP="006B1743">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Gauge Charts</w:t>
      </w:r>
    </w:p>
    <w:p w:rsidR="006B1743" w:rsidRPr="006B1743" w:rsidRDefault="006B1743" w:rsidP="006B1743">
      <w:pPr>
        <w:spacing w:after="0"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pict>
          <v:rect id="_x0000_i1033" style="width:0;height:1.5pt" o:hralign="center" o:hrstd="t" o:hr="t" fillcolor="#a0a0a0" stroked="f"/>
        </w:pict>
      </w:r>
    </w:p>
    <w:p w:rsidR="006B1743" w:rsidRPr="006B1743" w:rsidRDefault="006B1743" w:rsidP="006B1743">
      <w:pPr>
        <w:spacing w:before="100" w:beforeAutospacing="1" w:after="100" w:afterAutospacing="1" w:line="240" w:lineRule="auto"/>
        <w:outlineLvl w:val="1"/>
        <w:rPr>
          <w:rFonts w:ascii="Times New Roman" w:eastAsia="Times New Roman" w:hAnsi="Times New Roman" w:cs="Times New Roman"/>
          <w:b/>
          <w:bCs/>
          <w:color w:val="4F81BD" w:themeColor="accent1"/>
          <w:sz w:val="36"/>
          <w:szCs w:val="36"/>
          <w:lang w:eastAsia="en-IN"/>
        </w:rPr>
      </w:pPr>
      <w:r w:rsidRPr="006B1743">
        <w:rPr>
          <w:rFonts w:ascii="Times New Roman" w:eastAsia="Times New Roman" w:hAnsi="Times New Roman" w:cs="Times New Roman"/>
          <w:b/>
          <w:bCs/>
          <w:color w:val="4F81BD" w:themeColor="accent1"/>
          <w:sz w:val="36"/>
          <w:szCs w:val="36"/>
          <w:lang w:eastAsia="en-IN"/>
        </w:rPr>
        <w:t>Advantages of the System</w:t>
      </w:r>
    </w:p>
    <w:p w:rsidR="006B1743" w:rsidRPr="006B1743" w:rsidRDefault="006B1743" w:rsidP="006B174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Easy identification of mental health risk factors</w:t>
      </w:r>
    </w:p>
    <w:p w:rsidR="006B1743" w:rsidRPr="006B1743" w:rsidRDefault="006B1743" w:rsidP="006B174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Visual and interactive data representation</w:t>
      </w:r>
    </w:p>
    <w:p w:rsidR="006B1743" w:rsidRPr="006B1743" w:rsidRDefault="006B1743" w:rsidP="006B174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Helps educational institutions plan interventions</w:t>
      </w:r>
    </w:p>
    <w:p w:rsidR="006B1743" w:rsidRPr="006B1743" w:rsidRDefault="006B1743" w:rsidP="006B174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Supports data-driven decision making</w:t>
      </w:r>
    </w:p>
    <w:p w:rsidR="006B1743" w:rsidRPr="006B1743" w:rsidRDefault="006B1743" w:rsidP="006B1743">
      <w:pPr>
        <w:spacing w:after="0"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pict>
          <v:rect id="_x0000_i1034" style="width:0;height:1.5pt" o:hralign="center" o:hrstd="t" o:hr="t" fillcolor="#a0a0a0" stroked="f"/>
        </w:pict>
      </w:r>
    </w:p>
    <w:p w:rsidR="006B1743" w:rsidRPr="006B1743" w:rsidRDefault="006B1743" w:rsidP="006B1743">
      <w:pPr>
        <w:spacing w:before="100" w:beforeAutospacing="1" w:after="100" w:afterAutospacing="1" w:line="240" w:lineRule="auto"/>
        <w:outlineLvl w:val="1"/>
        <w:rPr>
          <w:rFonts w:ascii="Times New Roman" w:eastAsia="Times New Roman" w:hAnsi="Times New Roman" w:cs="Times New Roman"/>
          <w:b/>
          <w:bCs/>
          <w:color w:val="4F81BD" w:themeColor="accent1"/>
          <w:sz w:val="36"/>
          <w:szCs w:val="36"/>
          <w:lang w:eastAsia="en-IN"/>
        </w:rPr>
      </w:pPr>
      <w:r w:rsidRPr="006B1743">
        <w:rPr>
          <w:rFonts w:ascii="Times New Roman" w:eastAsia="Times New Roman" w:hAnsi="Times New Roman" w:cs="Times New Roman"/>
          <w:b/>
          <w:bCs/>
          <w:color w:val="4F81BD" w:themeColor="accent1"/>
          <w:sz w:val="36"/>
          <w:szCs w:val="36"/>
          <w:lang w:eastAsia="en-IN"/>
        </w:rPr>
        <w:t>Limitations</w:t>
      </w:r>
    </w:p>
    <w:p w:rsidR="006B1743" w:rsidRPr="006B1743" w:rsidRDefault="006B1743" w:rsidP="006B174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Dataset size may be limited</w:t>
      </w:r>
    </w:p>
    <w:p w:rsidR="006B1743" w:rsidRPr="006B1743" w:rsidRDefault="006B1743" w:rsidP="006B174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Self-reported data may contain bias</w:t>
      </w:r>
    </w:p>
    <w:p w:rsidR="006B1743" w:rsidRPr="006B1743" w:rsidRDefault="006B1743" w:rsidP="006B174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Depression is treated as a binary variable</w:t>
      </w:r>
    </w:p>
    <w:p w:rsidR="006B1743" w:rsidRPr="006B1743" w:rsidRDefault="006B1743" w:rsidP="006B1743">
      <w:pPr>
        <w:spacing w:after="0"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pict>
          <v:rect id="_x0000_i1035" style="width:0;height:1.5pt" o:hralign="center" o:hrstd="t" o:hr="t" fillcolor="#a0a0a0" stroked="f"/>
        </w:pict>
      </w:r>
    </w:p>
    <w:p w:rsidR="004E2517" w:rsidRDefault="004E2517" w:rsidP="006B1743">
      <w:pPr>
        <w:spacing w:before="100" w:beforeAutospacing="1" w:after="100" w:afterAutospacing="1" w:line="240" w:lineRule="auto"/>
        <w:outlineLvl w:val="1"/>
        <w:rPr>
          <w:rFonts w:ascii="Times New Roman" w:eastAsia="Times New Roman" w:hAnsi="Times New Roman" w:cs="Times New Roman"/>
          <w:b/>
          <w:bCs/>
          <w:color w:val="4F81BD" w:themeColor="accent1"/>
          <w:sz w:val="36"/>
          <w:szCs w:val="36"/>
          <w:lang w:eastAsia="en-IN"/>
        </w:rPr>
      </w:pPr>
    </w:p>
    <w:p w:rsidR="004E2517" w:rsidRDefault="004E2517" w:rsidP="006B1743">
      <w:pPr>
        <w:spacing w:before="100" w:beforeAutospacing="1" w:after="100" w:afterAutospacing="1" w:line="240" w:lineRule="auto"/>
        <w:outlineLvl w:val="1"/>
        <w:rPr>
          <w:rFonts w:ascii="Times New Roman" w:eastAsia="Times New Roman" w:hAnsi="Times New Roman" w:cs="Times New Roman"/>
          <w:b/>
          <w:bCs/>
          <w:color w:val="4F81BD" w:themeColor="accent1"/>
          <w:sz w:val="36"/>
          <w:szCs w:val="36"/>
          <w:lang w:eastAsia="en-IN"/>
        </w:rPr>
      </w:pPr>
    </w:p>
    <w:p w:rsidR="006B1743" w:rsidRPr="006B1743" w:rsidRDefault="006B1743" w:rsidP="006B1743">
      <w:pPr>
        <w:spacing w:before="100" w:beforeAutospacing="1" w:after="100" w:afterAutospacing="1" w:line="240" w:lineRule="auto"/>
        <w:outlineLvl w:val="1"/>
        <w:rPr>
          <w:rFonts w:ascii="Times New Roman" w:eastAsia="Times New Roman" w:hAnsi="Times New Roman" w:cs="Times New Roman"/>
          <w:b/>
          <w:bCs/>
          <w:color w:val="4F81BD" w:themeColor="accent1"/>
          <w:sz w:val="36"/>
          <w:szCs w:val="36"/>
          <w:lang w:eastAsia="en-IN"/>
        </w:rPr>
      </w:pPr>
      <w:r w:rsidRPr="006B1743">
        <w:rPr>
          <w:rFonts w:ascii="Times New Roman" w:eastAsia="Times New Roman" w:hAnsi="Times New Roman" w:cs="Times New Roman"/>
          <w:b/>
          <w:bCs/>
          <w:color w:val="4F81BD" w:themeColor="accent1"/>
          <w:sz w:val="36"/>
          <w:szCs w:val="36"/>
          <w:lang w:eastAsia="en-IN"/>
        </w:rPr>
        <w:lastRenderedPageBreak/>
        <w:t>Future Enhancements</w:t>
      </w:r>
    </w:p>
    <w:p w:rsidR="006B1743" w:rsidRPr="006B1743" w:rsidRDefault="006B1743" w:rsidP="006B174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Integration of machine learning models for depression prediction</w:t>
      </w:r>
    </w:p>
    <w:p w:rsidR="006B1743" w:rsidRPr="006B1743" w:rsidRDefault="006B1743" w:rsidP="006B174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Real-time data collection</w:t>
      </w:r>
    </w:p>
    <w:p w:rsidR="006B1743" w:rsidRPr="006B1743" w:rsidRDefault="006B1743" w:rsidP="006B174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Sentiment analysis from student feedback</w:t>
      </w:r>
    </w:p>
    <w:p w:rsidR="006B1743" w:rsidRPr="006B1743" w:rsidRDefault="006B1743" w:rsidP="006B174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Personalized mental health recommendations</w:t>
      </w:r>
    </w:p>
    <w:p w:rsidR="006B1743" w:rsidRPr="006B1743" w:rsidRDefault="006B1743" w:rsidP="006B174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Mobile and web-based dashboard deployment</w:t>
      </w:r>
    </w:p>
    <w:p w:rsidR="006B1743" w:rsidRPr="006B1743" w:rsidRDefault="006B1743" w:rsidP="006B1743">
      <w:pPr>
        <w:spacing w:after="0"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pict>
          <v:rect id="_x0000_i1036" style="width:0;height:1.5pt" o:hralign="center" o:hrstd="t" o:hr="t" fillcolor="#a0a0a0" stroked="f"/>
        </w:pict>
      </w:r>
    </w:p>
    <w:p w:rsidR="006B1743" w:rsidRPr="006B1743" w:rsidRDefault="006B1743" w:rsidP="006B1743">
      <w:pPr>
        <w:spacing w:before="100" w:beforeAutospacing="1" w:after="100" w:afterAutospacing="1" w:line="240" w:lineRule="auto"/>
        <w:outlineLvl w:val="1"/>
        <w:rPr>
          <w:rFonts w:ascii="Times New Roman" w:eastAsia="Times New Roman" w:hAnsi="Times New Roman" w:cs="Times New Roman"/>
          <w:b/>
          <w:bCs/>
          <w:color w:val="4F81BD" w:themeColor="accent1"/>
          <w:sz w:val="36"/>
          <w:szCs w:val="36"/>
          <w:lang w:eastAsia="en-IN"/>
        </w:rPr>
      </w:pPr>
      <w:r w:rsidRPr="006B1743">
        <w:rPr>
          <w:rFonts w:ascii="Times New Roman" w:eastAsia="Times New Roman" w:hAnsi="Times New Roman" w:cs="Times New Roman"/>
          <w:b/>
          <w:bCs/>
          <w:sz w:val="36"/>
          <w:szCs w:val="36"/>
          <w:lang w:eastAsia="en-IN"/>
        </w:rPr>
        <w:t xml:space="preserve"> </w:t>
      </w:r>
      <w:r w:rsidRPr="006B1743">
        <w:rPr>
          <w:rFonts w:ascii="Times New Roman" w:eastAsia="Times New Roman" w:hAnsi="Times New Roman" w:cs="Times New Roman"/>
          <w:b/>
          <w:bCs/>
          <w:color w:val="4F81BD" w:themeColor="accent1"/>
          <w:sz w:val="36"/>
          <w:szCs w:val="36"/>
          <w:lang w:eastAsia="en-IN"/>
        </w:rPr>
        <w:t>Conclusion</w:t>
      </w:r>
    </w:p>
    <w:p w:rsidR="006B1743" w:rsidRPr="006B1743" w:rsidRDefault="006B1743" w:rsidP="004E2517">
      <w:pPr>
        <w:spacing w:before="100" w:beforeAutospacing="1" w:after="100" w:afterAutospacing="1" w:line="240" w:lineRule="auto"/>
        <w:ind w:firstLine="720"/>
        <w:jc w:val="both"/>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 xml:space="preserve">The </w:t>
      </w:r>
      <w:r w:rsidRPr="006B1743">
        <w:rPr>
          <w:rFonts w:ascii="Times New Roman" w:eastAsia="Times New Roman" w:hAnsi="Times New Roman" w:cs="Times New Roman"/>
          <w:b/>
          <w:bCs/>
          <w:sz w:val="24"/>
          <w:szCs w:val="24"/>
          <w:lang w:eastAsia="en-IN"/>
        </w:rPr>
        <w:t>Student Depression &amp; Lifestyle Dashboard</w:t>
      </w:r>
      <w:r w:rsidRPr="006B1743">
        <w:rPr>
          <w:rFonts w:ascii="Times New Roman" w:eastAsia="Times New Roman" w:hAnsi="Times New Roman" w:cs="Times New Roman"/>
          <w:sz w:val="24"/>
          <w:szCs w:val="24"/>
          <w:lang w:eastAsia="en-IN"/>
        </w:rPr>
        <w:t xml:space="preserve"> successfully demonstrates how data analytics and visualization can be used to understand student mental health patterns. By correlating lifestyle habits with depression indicators, the project provides meaningful insights that can help educational institutions improve student well-being. This project emphasizes the importance of data-driven mental health monitoring and serves as a foundation for advanced predictive and intervention-based systems.</w:t>
      </w:r>
    </w:p>
    <w:p w:rsidR="006B1743" w:rsidRPr="006B1743" w:rsidRDefault="006B1743" w:rsidP="004E2517">
      <w:pPr>
        <w:spacing w:after="0" w:line="240" w:lineRule="auto"/>
        <w:jc w:val="both"/>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pict>
          <v:rect id="_x0000_i1037" style="width:0;height:1.5pt" o:hralign="center" o:hrstd="t" o:hr="t" fillcolor="#a0a0a0" stroked="f"/>
        </w:pict>
      </w:r>
    </w:p>
    <w:p w:rsidR="006B1743" w:rsidRPr="006B1743" w:rsidRDefault="006B1743" w:rsidP="006B1743">
      <w:pPr>
        <w:spacing w:before="100" w:beforeAutospacing="1" w:after="100" w:afterAutospacing="1" w:line="240" w:lineRule="auto"/>
        <w:outlineLvl w:val="1"/>
        <w:rPr>
          <w:rFonts w:ascii="Times New Roman" w:eastAsia="Times New Roman" w:hAnsi="Times New Roman" w:cs="Times New Roman"/>
          <w:b/>
          <w:bCs/>
          <w:color w:val="4F81BD" w:themeColor="accent1"/>
          <w:sz w:val="36"/>
          <w:szCs w:val="36"/>
          <w:lang w:eastAsia="en-IN"/>
        </w:rPr>
      </w:pPr>
      <w:r w:rsidRPr="006B1743">
        <w:rPr>
          <w:rFonts w:ascii="Times New Roman" w:eastAsia="Times New Roman" w:hAnsi="Times New Roman" w:cs="Times New Roman"/>
          <w:b/>
          <w:bCs/>
          <w:sz w:val="36"/>
          <w:szCs w:val="36"/>
          <w:lang w:eastAsia="en-IN"/>
        </w:rPr>
        <w:t xml:space="preserve"> </w:t>
      </w:r>
      <w:bookmarkStart w:id="0" w:name="_GoBack"/>
      <w:r w:rsidRPr="006B1743">
        <w:rPr>
          <w:rFonts w:ascii="Times New Roman" w:eastAsia="Times New Roman" w:hAnsi="Times New Roman" w:cs="Times New Roman"/>
          <w:b/>
          <w:bCs/>
          <w:color w:val="4F81BD" w:themeColor="accent1"/>
          <w:sz w:val="36"/>
          <w:szCs w:val="36"/>
          <w:lang w:eastAsia="en-IN"/>
        </w:rPr>
        <w:t>References</w:t>
      </w:r>
    </w:p>
    <w:bookmarkEnd w:id="0"/>
    <w:p w:rsidR="006B1743" w:rsidRPr="006B1743" w:rsidRDefault="006B1743" w:rsidP="006B174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World Health Organization (WHO) – Student Mental Health Reports</w:t>
      </w:r>
    </w:p>
    <w:p w:rsidR="006B1743" w:rsidRPr="006B1743" w:rsidRDefault="006B1743" w:rsidP="006B174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Data Visualization and Analytics Literature</w:t>
      </w:r>
    </w:p>
    <w:p w:rsidR="006B1743" w:rsidRPr="006B1743" w:rsidRDefault="006B1743" w:rsidP="006B174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t>Academic Journals on Student Stress and Depression</w:t>
      </w:r>
    </w:p>
    <w:p w:rsidR="006B1743" w:rsidRPr="006B1743" w:rsidRDefault="006B1743" w:rsidP="006B1743">
      <w:pPr>
        <w:spacing w:after="0" w:line="240" w:lineRule="auto"/>
        <w:rPr>
          <w:rFonts w:ascii="Times New Roman" w:eastAsia="Times New Roman" w:hAnsi="Times New Roman" w:cs="Times New Roman"/>
          <w:sz w:val="24"/>
          <w:szCs w:val="24"/>
          <w:lang w:eastAsia="en-IN"/>
        </w:rPr>
      </w:pPr>
      <w:r w:rsidRPr="006B1743">
        <w:rPr>
          <w:rFonts w:ascii="Times New Roman" w:eastAsia="Times New Roman" w:hAnsi="Times New Roman" w:cs="Times New Roman"/>
          <w:sz w:val="24"/>
          <w:szCs w:val="24"/>
          <w:lang w:eastAsia="en-IN"/>
        </w:rPr>
        <w:pict>
          <v:rect id="_x0000_i1038" style="width:0;height:1.5pt" o:hralign="center" o:hrstd="t" o:hr="t" fillcolor="#a0a0a0" stroked="f"/>
        </w:pict>
      </w:r>
    </w:p>
    <w:p w:rsidR="00B0525A" w:rsidRDefault="00B0525A"/>
    <w:sectPr w:rsidR="00B052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53C5A"/>
    <w:multiLevelType w:val="multilevel"/>
    <w:tmpl w:val="2BF0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457E6"/>
    <w:multiLevelType w:val="multilevel"/>
    <w:tmpl w:val="DBC00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E36CC"/>
    <w:multiLevelType w:val="multilevel"/>
    <w:tmpl w:val="D6B4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87E7D"/>
    <w:multiLevelType w:val="multilevel"/>
    <w:tmpl w:val="BA8E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35216"/>
    <w:multiLevelType w:val="multilevel"/>
    <w:tmpl w:val="D0BC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062D2"/>
    <w:multiLevelType w:val="multilevel"/>
    <w:tmpl w:val="A5F2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F653E"/>
    <w:multiLevelType w:val="multilevel"/>
    <w:tmpl w:val="A10C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156E3F"/>
    <w:multiLevelType w:val="multilevel"/>
    <w:tmpl w:val="79400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E55F35"/>
    <w:multiLevelType w:val="multilevel"/>
    <w:tmpl w:val="92D8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D2219A"/>
    <w:multiLevelType w:val="multilevel"/>
    <w:tmpl w:val="8E2E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115C19"/>
    <w:multiLevelType w:val="multilevel"/>
    <w:tmpl w:val="0266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C3539F"/>
    <w:multiLevelType w:val="multilevel"/>
    <w:tmpl w:val="66C6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7D467C"/>
    <w:multiLevelType w:val="multilevel"/>
    <w:tmpl w:val="B248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1"/>
  </w:num>
  <w:num w:numId="4">
    <w:abstractNumId w:val="0"/>
  </w:num>
  <w:num w:numId="5">
    <w:abstractNumId w:val="3"/>
  </w:num>
  <w:num w:numId="6">
    <w:abstractNumId w:val="6"/>
  </w:num>
  <w:num w:numId="7">
    <w:abstractNumId w:val="2"/>
  </w:num>
  <w:num w:numId="8">
    <w:abstractNumId w:val="12"/>
  </w:num>
  <w:num w:numId="9">
    <w:abstractNumId w:val="7"/>
  </w:num>
  <w:num w:numId="10">
    <w:abstractNumId w:val="11"/>
  </w:num>
  <w:num w:numId="11">
    <w:abstractNumId w:val="9"/>
  </w:num>
  <w:num w:numId="12">
    <w:abstractNumId w:val="10"/>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743"/>
    <w:rsid w:val="001F647C"/>
    <w:rsid w:val="00366C26"/>
    <w:rsid w:val="004E2517"/>
    <w:rsid w:val="006B1743"/>
    <w:rsid w:val="00B052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4FA6B"/>
  <w15:chartTrackingRefBased/>
  <w15:docId w15:val="{2349C978-125B-4A4E-9D41-6A2C8369B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B174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B174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B174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74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B174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B174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B174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B17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0167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Pages>
  <Words>874</Words>
  <Characters>4984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logesh R</dc:creator>
  <cp:keywords/>
  <dc:description/>
  <cp:lastModifiedBy>logesh R</cp:lastModifiedBy>
  <cp:revision>4</cp:revision>
  <dcterms:created xsi:type="dcterms:W3CDTF">2026-02-04T07:57:00Z</dcterms:created>
  <dcterms:modified xsi:type="dcterms:W3CDTF">2026-02-04T08:10:00Z</dcterms:modified>
</cp:coreProperties>
</file>