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195" w:rsidRDefault="007B6195" w:rsidP="007B6195">
      <w:pPr>
        <w:spacing w:after="194" w:line="360" w:lineRule="auto"/>
        <w:ind w:left="150" w:right="83"/>
        <w:jc w:val="left"/>
        <w:rPr>
          <w:sz w:val="32"/>
        </w:rPr>
      </w:pPr>
      <w:r>
        <w:rPr>
          <w:sz w:val="32"/>
        </w:rPr>
        <w:t xml:space="preserve">                                     ABSTRACT</w:t>
      </w:r>
    </w:p>
    <w:p w:rsidR="007B6195" w:rsidRDefault="007B6195" w:rsidP="007B6195">
      <w:pPr>
        <w:spacing w:after="194" w:line="360" w:lineRule="auto"/>
        <w:ind w:left="150" w:right="83"/>
        <w:jc w:val="left"/>
        <w:rPr>
          <w:sz w:val="32"/>
        </w:rPr>
      </w:pPr>
      <w:r>
        <w:rPr>
          <w:sz w:val="32"/>
        </w:rPr>
        <w:t xml:space="preserve">                   New Topic: Online Employment Exchange</w:t>
      </w:r>
    </w:p>
    <w:p w:rsidR="007B6195" w:rsidRPr="00E76DC9" w:rsidRDefault="007B6195" w:rsidP="004451AF">
      <w:pPr>
        <w:spacing w:after="194" w:line="360" w:lineRule="auto"/>
        <w:ind w:left="150" w:right="83"/>
        <w:rPr>
          <w:sz w:val="28"/>
          <w:szCs w:val="28"/>
        </w:rPr>
      </w:pPr>
      <w:r w:rsidRPr="00E76DC9">
        <w:rPr>
          <w:sz w:val="28"/>
          <w:szCs w:val="28"/>
        </w:rPr>
        <w:t xml:space="preserve">Online Employment Exchange Management System is a Graphical User Interface based system.  The main objective of Online Employment Exchange is to make easy for job seekers for searching jobs and recruiting for companies. It acts as a mediator between the jobseekers and companies. The product will take care of job seeker, company and employment exchange perspective for submission activity. </w:t>
      </w:r>
    </w:p>
    <w:p w:rsidR="007B6195" w:rsidRPr="00E76DC9" w:rsidRDefault="007B6195" w:rsidP="004451AF">
      <w:pPr>
        <w:spacing w:after="224" w:line="357" w:lineRule="auto"/>
        <w:ind w:left="150" w:right="92"/>
        <w:rPr>
          <w:sz w:val="28"/>
          <w:szCs w:val="28"/>
        </w:rPr>
      </w:pPr>
      <w:r w:rsidRPr="00E76DC9">
        <w:rPr>
          <w:sz w:val="28"/>
          <w:szCs w:val="28"/>
        </w:rPr>
        <w:t xml:space="preserve">Online Employment Exchange is a website that manages employment exchange and details about the qualification of the jobseekers, vacancies etc. It makes the job of the staff easy and efficient. A particular vacancy, qualification, </w:t>
      </w:r>
      <w:bookmarkStart w:id="0" w:name="_GoBack"/>
      <w:bookmarkEnd w:id="0"/>
      <w:r w:rsidRPr="00E76DC9">
        <w:rPr>
          <w:sz w:val="28"/>
          <w:szCs w:val="28"/>
        </w:rPr>
        <w:t xml:space="preserve">jobseeker’s registration and their appointment can be easily searched by specifying corresponding registration number using the system. Normally the jobseeker visits his corresponding employment exchange and registers his details by specifying educational qualification.  It requires a lot of time and man power by jobseeker and staff of employment exchange. This project implementing a real time system, through which jobseeker can register his details, Organization can add their vacancies, through this site jobseeker can find their job according to qualification. The main users in this system are: </w:t>
      </w:r>
    </w:p>
    <w:p w:rsidR="007B6195" w:rsidRPr="00E76DC9" w:rsidRDefault="007B6195" w:rsidP="007B6195">
      <w:pPr>
        <w:spacing w:after="104" w:line="256" w:lineRule="auto"/>
        <w:ind w:left="500" w:right="92" w:firstLine="0"/>
        <w:rPr>
          <w:sz w:val="28"/>
          <w:szCs w:val="28"/>
          <w:u w:val="single"/>
        </w:rPr>
      </w:pPr>
    </w:p>
    <w:p w:rsidR="007B6195" w:rsidRPr="00E76DC9" w:rsidRDefault="007B6195" w:rsidP="007B6195">
      <w:pPr>
        <w:pStyle w:val="Body"/>
        <w:numPr>
          <w:ilvl w:val="0"/>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Admin/Exchange Admin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Companies/Departments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registered candidates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Approve login after verification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lastRenderedPageBreak/>
        <w:t>View vacancies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Verify and make it public</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Short listed candidates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Send notifications</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notifications</w:t>
      </w:r>
    </w:p>
    <w:p w:rsidR="007B6195" w:rsidRPr="00E76DC9" w:rsidRDefault="007B6195" w:rsidP="007B6195">
      <w:pPr>
        <w:pStyle w:val="Body"/>
        <w:numPr>
          <w:ilvl w:val="1"/>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non employment payments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Add notifications</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Enter candidates payment collection</w:t>
      </w:r>
    </w:p>
    <w:p w:rsidR="007B6195" w:rsidRPr="00E76DC9" w:rsidRDefault="007B6195" w:rsidP="007B6195">
      <w:pPr>
        <w:pStyle w:val="Body"/>
        <w:numPr>
          <w:ilvl w:val="2"/>
          <w:numId w:val="2"/>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Generate report of collected candidates</w:t>
      </w:r>
    </w:p>
    <w:p w:rsidR="007B6195" w:rsidRPr="00E76DC9" w:rsidRDefault="007B6195" w:rsidP="007B6195">
      <w:pPr>
        <w:pStyle w:val="Body"/>
        <w:spacing w:after="20" w:line="264" w:lineRule="auto"/>
        <w:rPr>
          <w:rFonts w:ascii="Times New Roman" w:hAnsi="Times New Roman" w:cs="Times New Roman"/>
          <w:sz w:val="28"/>
          <w:szCs w:val="28"/>
        </w:rPr>
      </w:pPr>
    </w:p>
    <w:p w:rsidR="007B6195" w:rsidRPr="00E76DC9" w:rsidRDefault="007B6195" w:rsidP="007B6195">
      <w:pPr>
        <w:pStyle w:val="Body"/>
        <w:numPr>
          <w:ilvl w:val="0"/>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Companies/Departments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vacancies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eligibilities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applications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Short list candidates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Update status</w:t>
      </w:r>
    </w:p>
    <w:p w:rsidR="007B6195" w:rsidRPr="00E76DC9" w:rsidRDefault="00AE2CAE" w:rsidP="007B6195">
      <w:pPr>
        <w:pStyle w:val="Body"/>
        <w:numPr>
          <w:ilvl w:val="0"/>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Jobseekers</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Register</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Login - after verification completed</w:t>
      </w:r>
    </w:p>
    <w:p w:rsidR="007B6195" w:rsidRPr="00E76DC9" w:rsidRDefault="007B6195" w:rsidP="007B6195">
      <w:pPr>
        <w:pStyle w:val="Body"/>
        <w:numPr>
          <w:ilvl w:val="1"/>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profile</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address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Manage qualifications</w:t>
      </w:r>
    </w:p>
    <w:p w:rsidR="007B6195" w:rsidRPr="00E76DC9" w:rsidRDefault="007B6195" w:rsidP="007B6195">
      <w:pPr>
        <w:pStyle w:val="Body"/>
        <w:numPr>
          <w:ilvl w:val="2"/>
          <w:numId w:val="1"/>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Update availability status</w:t>
      </w:r>
    </w:p>
    <w:p w:rsidR="007B6195" w:rsidRPr="00E76DC9" w:rsidRDefault="007B6195" w:rsidP="00E76DC9">
      <w:pPr>
        <w:pStyle w:val="Body"/>
        <w:numPr>
          <w:ilvl w:val="0"/>
          <w:numId w:val="4"/>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Currently employed or not</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companies/Departments</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vacancies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Apply for a vacancy</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lastRenderedPageBreak/>
        <w:t>Check status</w:t>
      </w:r>
    </w:p>
    <w:p w:rsidR="007B6195" w:rsidRPr="00E76DC9" w:rsidRDefault="007B6195" w:rsidP="007B6195">
      <w:pPr>
        <w:pStyle w:val="Body"/>
        <w:numPr>
          <w:ilvl w:val="1"/>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View other notifications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Government notifications</w:t>
      </w:r>
    </w:p>
    <w:p w:rsidR="007B6195" w:rsidRPr="00E76DC9" w:rsidRDefault="007B6195" w:rsidP="007B6195">
      <w:pPr>
        <w:pStyle w:val="Body"/>
        <w:numPr>
          <w:ilvl w:val="2"/>
          <w:numId w:val="3"/>
        </w:numPr>
        <w:spacing w:after="20" w:line="264" w:lineRule="auto"/>
        <w:rPr>
          <w:rFonts w:ascii="Times New Roman" w:hAnsi="Times New Roman" w:cs="Times New Roman"/>
          <w:sz w:val="28"/>
          <w:szCs w:val="28"/>
        </w:rPr>
      </w:pPr>
      <w:r w:rsidRPr="00E76DC9">
        <w:rPr>
          <w:rFonts w:ascii="Times New Roman" w:hAnsi="Times New Roman" w:cs="Times New Roman"/>
          <w:sz w:val="28"/>
          <w:szCs w:val="28"/>
        </w:rPr>
        <w:t>Non Employee Payment notification</w:t>
      </w:r>
    </w:p>
    <w:p w:rsidR="007B6195" w:rsidRPr="00E76DC9" w:rsidRDefault="007B6195" w:rsidP="007B6195">
      <w:pPr>
        <w:pStyle w:val="Body"/>
        <w:spacing w:after="20" w:line="264" w:lineRule="auto"/>
        <w:rPr>
          <w:rFonts w:ascii="Times New Roman" w:hAnsi="Times New Roman" w:cs="Times New Roman"/>
          <w:sz w:val="28"/>
          <w:szCs w:val="28"/>
        </w:rPr>
      </w:pPr>
    </w:p>
    <w:p w:rsidR="007B6195" w:rsidRPr="00E76DC9" w:rsidRDefault="007B6195" w:rsidP="007B6195">
      <w:pPr>
        <w:spacing w:after="104" w:line="256" w:lineRule="auto"/>
        <w:ind w:left="500" w:right="92" w:firstLine="0"/>
        <w:rPr>
          <w:sz w:val="28"/>
          <w:szCs w:val="28"/>
          <w:u w:val="single"/>
        </w:rPr>
      </w:pPr>
    </w:p>
    <w:p w:rsidR="007D6474" w:rsidRPr="00E76DC9" w:rsidRDefault="007D6474">
      <w:pPr>
        <w:rPr>
          <w:sz w:val="28"/>
          <w:szCs w:val="28"/>
        </w:rPr>
      </w:pPr>
    </w:p>
    <w:sectPr w:rsidR="007D6474" w:rsidRPr="00E76DC9" w:rsidSect="007B6195">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67CD"/>
    <w:multiLevelType w:val="hybridMultilevel"/>
    <w:tmpl w:val="C0E25484"/>
    <w:lvl w:ilvl="0" w:tplc="04090001">
      <w:start w:val="1"/>
      <w:numFmt w:val="bullet"/>
      <w:lvlText w:val=""/>
      <w:lvlJc w:val="left"/>
      <w:pPr>
        <w:ind w:left="2536" w:hanging="360"/>
      </w:pPr>
      <w:rPr>
        <w:rFonts w:ascii="Symbol" w:hAnsi="Symbol"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7B6195"/>
    <w:rsid w:val="0012355E"/>
    <w:rsid w:val="004451AF"/>
    <w:rsid w:val="007B6195"/>
    <w:rsid w:val="007D6474"/>
    <w:rsid w:val="00834D6A"/>
    <w:rsid w:val="00AD5BC2"/>
    <w:rsid w:val="00AE2CAE"/>
    <w:rsid w:val="00E76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195"/>
    <w:pPr>
      <w:spacing w:after="5" w:line="472" w:lineRule="auto"/>
      <w:ind w:left="145"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61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2019-02-04T15:21:00Z</dcterms:created>
  <dcterms:modified xsi:type="dcterms:W3CDTF">2019-02-04T15:21:00Z</dcterms:modified>
</cp:coreProperties>
</file>