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F5496"/>
          <w:sz w:val="28"/>
        </w:rPr>
        <w:t>WEEK 3 TASK</w:t>
      </w:r>
    </w:p>
    <w:p>
      <w:pPr>
        <w:jc w:val="center"/>
      </w:pPr>
      <w:r>
        <w:rPr>
          <w:b/>
          <w:color w:val="1F4E79"/>
          <w:sz w:val="52"/>
        </w:rPr>
        <w:t>Development Roadmap and</w:t>
        <w:br/>
        <w:t>Implementation Strategy</w:t>
      </w:r>
    </w:p>
    <w:p>
      <w:pPr>
        <w:jc w:val="center"/>
      </w:pPr>
      <w:r>
        <w:rPr>
          <w:b/>
          <w:sz w:val="32"/>
        </w:rPr>
        <w:t>Hypothetical Software Project: Library Management System</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F4E78"/>
          </w:tcPr>
          <w:p>
            <w:r/>
            <w:r>
              <w:rPr>
                <w:b/>
                <w:color w:val="FFFFFF"/>
                <w:sz w:val="18"/>
              </w:rPr>
              <w:t>Item</w:t>
            </w:r>
          </w:p>
        </w:tc>
        <w:tc>
          <w:tcPr>
            <w:tcW w:type="dxa" w:w="7056"/>
            <w:vAlign w:val="center"/>
            <w:shd w:fill="1F4E78"/>
          </w:tcPr>
          <w:p>
            <w:r/>
            <w:r>
              <w:rPr>
                <w:b/>
                <w:color w:val="FFFFFF"/>
                <w:sz w:val="18"/>
              </w:rPr>
              <w:t>Details</w:t>
            </w:r>
          </w:p>
        </w:tc>
      </w:tr>
      <w:tr>
        <w:tc>
          <w:tcPr>
            <w:tcW w:type="dxa" w:w="2880"/>
            <w:vAlign w:val="center"/>
          </w:tcPr>
          <w:p>
            <w:r/>
            <w:r>
              <w:rPr>
                <w:b w:val="0"/>
                <w:sz w:val="18"/>
              </w:rPr>
              <w:t>Project Type</w:t>
            </w:r>
          </w:p>
        </w:tc>
        <w:tc>
          <w:tcPr>
            <w:tcW w:type="dxa" w:w="7056"/>
            <w:vAlign w:val="center"/>
          </w:tcPr>
          <w:p>
            <w:r/>
            <w:r>
              <w:rPr>
                <w:b w:val="0"/>
                <w:sz w:val="18"/>
              </w:rPr>
              <w:t>Web-based Library Management System</w:t>
            </w:r>
          </w:p>
        </w:tc>
      </w:tr>
      <w:tr>
        <w:tc>
          <w:tcPr>
            <w:tcW w:type="dxa" w:w="2880"/>
            <w:vAlign w:val="center"/>
          </w:tcPr>
          <w:p>
            <w:r/>
            <w:r>
              <w:rPr>
                <w:b w:val="0"/>
                <w:sz w:val="18"/>
              </w:rPr>
              <w:t>Development Approach</w:t>
            </w:r>
          </w:p>
        </w:tc>
        <w:tc>
          <w:tcPr>
            <w:tcW w:type="dxa" w:w="7056"/>
            <w:vAlign w:val="center"/>
          </w:tcPr>
          <w:p>
            <w:r/>
            <w:r>
              <w:rPr>
                <w:b w:val="0"/>
                <w:sz w:val="18"/>
              </w:rPr>
              <w:t>Agile / Scrum-inspired iterative development</w:t>
            </w:r>
          </w:p>
        </w:tc>
      </w:tr>
      <w:tr>
        <w:tc>
          <w:tcPr>
            <w:tcW w:type="dxa" w:w="2880"/>
            <w:vAlign w:val="center"/>
          </w:tcPr>
          <w:p>
            <w:r/>
            <w:r>
              <w:rPr>
                <w:b w:val="0"/>
                <w:sz w:val="18"/>
              </w:rPr>
              <w:t>Planned Duration</w:t>
            </w:r>
          </w:p>
        </w:tc>
        <w:tc>
          <w:tcPr>
            <w:tcW w:type="dxa" w:w="7056"/>
            <w:vAlign w:val="center"/>
          </w:tcPr>
          <w:p>
            <w:r/>
            <w:r>
              <w:rPr>
                <w:b w:val="0"/>
                <w:sz w:val="18"/>
              </w:rPr>
              <w:t>12 weeks</w:t>
            </w:r>
          </w:p>
        </w:tc>
      </w:tr>
      <w:tr>
        <w:tc>
          <w:tcPr>
            <w:tcW w:type="dxa" w:w="2880"/>
            <w:vAlign w:val="center"/>
          </w:tcPr>
          <w:p>
            <w:r/>
            <w:r>
              <w:rPr>
                <w:b w:val="0"/>
                <w:sz w:val="18"/>
              </w:rPr>
              <w:t>Primary Users</w:t>
            </w:r>
          </w:p>
        </w:tc>
        <w:tc>
          <w:tcPr>
            <w:tcW w:type="dxa" w:w="7056"/>
            <w:vAlign w:val="center"/>
          </w:tcPr>
          <w:p>
            <w:r/>
            <w:r>
              <w:rPr>
                <w:b w:val="0"/>
                <w:sz w:val="18"/>
              </w:rPr>
              <w:t>Librarian and Member</w:t>
            </w:r>
          </w:p>
        </w:tc>
      </w:tr>
      <w:tr>
        <w:tc>
          <w:tcPr>
            <w:tcW w:type="dxa" w:w="2880"/>
            <w:vAlign w:val="center"/>
          </w:tcPr>
          <w:p>
            <w:r/>
            <w:r>
              <w:rPr>
                <w:b w:val="0"/>
                <w:sz w:val="18"/>
              </w:rPr>
              <w:t>Core Modules</w:t>
            </w:r>
          </w:p>
        </w:tc>
        <w:tc>
          <w:tcPr>
            <w:tcW w:type="dxa" w:w="7056"/>
            <w:vAlign w:val="center"/>
          </w:tcPr>
          <w:p>
            <w:r/>
            <w:r>
              <w:rPr>
                <w:b w:val="0"/>
                <w:sz w:val="18"/>
              </w:rPr>
              <w:t>Authentication, Books, Members, Issue/Return, Fines, Reports</w:t>
            </w:r>
          </w:p>
        </w:tc>
      </w:tr>
      <w:tr>
        <w:tc>
          <w:tcPr>
            <w:tcW w:type="dxa" w:w="2880"/>
            <w:vAlign w:val="center"/>
          </w:tcPr>
          <w:p>
            <w:r/>
            <w:r>
              <w:rPr>
                <w:b w:val="0"/>
                <w:sz w:val="18"/>
              </w:rPr>
              <w:t>Document Purpose</w:t>
            </w:r>
          </w:p>
        </w:tc>
        <w:tc>
          <w:tcPr>
            <w:tcW w:type="dxa" w:w="7056"/>
            <w:vAlign w:val="center"/>
          </w:tcPr>
          <w:p>
            <w:r/>
            <w:r>
              <w:rPr>
                <w:b w:val="0"/>
                <w:sz w:val="18"/>
              </w:rPr>
              <w:t>Development roadmap, implementation strategy, resource plan, risk plan, and testing/integration strategy</w:t>
            </w:r>
          </w:p>
        </w:tc>
      </w:tr>
    </w:tbl>
    <w:p>
      <w:pPr>
        <w:spacing w:after="40"/>
      </w:pPr>
    </w:p>
    <w:p>
      <w:pPr>
        <w:spacing w:before="900"/>
        <w:jc w:val="center"/>
      </w:pPr>
      <w:r>
        <w:rPr>
          <w:i/>
          <w:sz w:val="20"/>
        </w:rPr>
        <w:t>Prepared as a self-contained academic project-planning document</w:t>
      </w:r>
    </w:p>
    <w:p>
      <w:r>
        <w:br w:type="page"/>
      </w:r>
    </w:p>
    <w:p>
      <w:pPr>
        <w:pStyle w:val="Heading1"/>
        <w:spacing w:before="200" w:after="100"/>
      </w:pPr>
      <w:r>
        <w:t>1. Executive Summary</w:t>
      </w:r>
    </w:p>
    <w:p>
      <w:pPr>
        <w:spacing w:after="120" w:line="259" w:lineRule="auto"/>
      </w:pPr>
      <w:r>
        <w:t>This document presents a detailed development roadmap and implementation strategy for a hypothetical Library Management System (LMS). The proposed system will digitize routine library operations such as maintaining book records, registering members, issuing and returning books, calculating overdue fines, and producing operational reports. The solution is designed for two primary user roles: Librarian and Member.</w:t>
      </w:r>
    </w:p>
    <w:p>
      <w:pPr>
        <w:spacing w:after="120" w:line="259" w:lineRule="auto"/>
      </w:pPr>
      <w:r>
        <w:t>An Agile approach is selected because the project can be divided into small, testable increments and because requirements such as reporting, search behavior, fine rules, and user-interface details may evolve after early demonstrations. The plan uses six two-week sprints across a 12-week implementation window, with continuous testing and integration rather than leaving quality assurance until the end.</w:t>
      </w:r>
    </w:p>
    <w:p>
      <w:pPr>
        <w:spacing w:after="120" w:line="259" w:lineRule="auto"/>
      </w:pPr>
      <w:r>
        <w:t>The roadmap prioritizes a usable minimum viable product (MVP): secure login, book and member management, issue/return workflows, fine calculation, and basic reports. Advanced improvements such as richer dashboards, accessibility refinements, performance tuning, and additional automation are treated as later increments.</w:t>
      </w:r>
    </w:p>
    <w:p>
      <w:pPr>
        <w:pStyle w:val="Heading2"/>
        <w:spacing w:before="140" w:after="100"/>
      </w:pPr>
      <w:r>
        <w:t>1.1 Project Goals</w:t>
      </w:r>
    </w:p>
    <w:p>
      <w:pPr>
        <w:pStyle w:val="ListBullet"/>
        <w:spacing w:after="60"/>
      </w:pPr>
      <w:r>
        <w:t>Provide a centralized and consistent record of books, members, and transactions.</w:t>
      </w:r>
    </w:p>
    <w:p>
      <w:pPr>
        <w:pStyle w:val="ListBullet"/>
        <w:spacing w:after="60"/>
      </w:pPr>
      <w:r>
        <w:t>Reduce manual effort in issuing and returning books and calculating overdue fines.</w:t>
      </w:r>
    </w:p>
    <w:p>
      <w:pPr>
        <w:pStyle w:val="ListBullet"/>
        <w:spacing w:after="60"/>
      </w:pPr>
      <w:r>
        <w:t>Allow librarians to search and update inventory quickly.</w:t>
      </w:r>
    </w:p>
    <w:p>
      <w:pPr>
        <w:pStyle w:val="ListBullet"/>
        <w:spacing w:after="60"/>
      </w:pPr>
      <w:r>
        <w:t>Give members a clear view of their active loans and due dates.</w:t>
      </w:r>
    </w:p>
    <w:p>
      <w:pPr>
        <w:pStyle w:val="ListBullet"/>
        <w:spacing w:after="60"/>
      </w:pPr>
      <w:r>
        <w:t>Generate basic operational reports for inventory and circulation.</w:t>
      </w:r>
    </w:p>
    <w:p>
      <w:pPr>
        <w:pStyle w:val="ListBullet"/>
        <w:spacing w:after="60"/>
      </w:pPr>
      <w:r>
        <w:t>Deliver a maintainable system with documented testing, security controls, and deployment procedures.</w:t>
      </w:r>
    </w:p>
    <w:p>
      <w:pPr>
        <w:pStyle w:val="Heading2"/>
        <w:spacing w:before="140" w:after="100"/>
      </w:pPr>
      <w:r>
        <w:t>1.2 Success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F4E78"/>
          </w:tcPr>
          <w:p>
            <w:r/>
            <w:r>
              <w:rPr>
                <w:b/>
                <w:color w:val="FFFFFF"/>
                <w:sz w:val="17"/>
              </w:rPr>
              <w:t>Area</w:t>
            </w:r>
          </w:p>
        </w:tc>
        <w:tc>
          <w:tcPr>
            <w:tcW w:type="dxa" w:w="7056"/>
            <w:vAlign w:val="center"/>
            <w:shd w:fill="1F4E78"/>
          </w:tcPr>
          <w:p>
            <w:r/>
            <w:r>
              <w:rPr>
                <w:b/>
                <w:color w:val="FFFFFF"/>
                <w:sz w:val="17"/>
              </w:rPr>
              <w:t>Target</w:t>
            </w:r>
          </w:p>
        </w:tc>
      </w:tr>
      <w:tr>
        <w:tc>
          <w:tcPr>
            <w:tcW w:type="dxa" w:w="2880"/>
            <w:vAlign w:val="center"/>
          </w:tcPr>
          <w:p>
            <w:r/>
            <w:r>
              <w:rPr>
                <w:b w:val="0"/>
                <w:sz w:val="17"/>
              </w:rPr>
              <w:t>Functional completeness</w:t>
            </w:r>
          </w:p>
        </w:tc>
        <w:tc>
          <w:tcPr>
            <w:tcW w:type="dxa" w:w="7056"/>
            <w:vAlign w:val="center"/>
          </w:tcPr>
          <w:p>
            <w:r/>
            <w:r>
              <w:rPr>
                <w:b w:val="0"/>
                <w:sz w:val="17"/>
              </w:rPr>
              <w:t>All MVP workflows operate end-to-end without critical defects.</w:t>
            </w:r>
          </w:p>
        </w:tc>
      </w:tr>
      <w:tr>
        <w:tc>
          <w:tcPr>
            <w:tcW w:type="dxa" w:w="2880"/>
            <w:vAlign w:val="center"/>
          </w:tcPr>
          <w:p>
            <w:r/>
            <w:r>
              <w:rPr>
                <w:b w:val="0"/>
                <w:sz w:val="17"/>
              </w:rPr>
              <w:t>Quality</w:t>
            </w:r>
          </w:p>
        </w:tc>
        <w:tc>
          <w:tcPr>
            <w:tcW w:type="dxa" w:w="7056"/>
            <w:vAlign w:val="center"/>
          </w:tcPr>
          <w:p>
            <w:r/>
            <w:r>
              <w:rPr>
                <w:b w:val="0"/>
                <w:sz w:val="17"/>
              </w:rPr>
              <w:t>Critical/high-severity defects are resolved before release; regression suite passes for release candidate.</w:t>
            </w:r>
          </w:p>
        </w:tc>
      </w:tr>
      <w:tr>
        <w:tc>
          <w:tcPr>
            <w:tcW w:type="dxa" w:w="2880"/>
            <w:vAlign w:val="center"/>
          </w:tcPr>
          <w:p>
            <w:r/>
            <w:r>
              <w:rPr>
                <w:b w:val="0"/>
                <w:sz w:val="17"/>
              </w:rPr>
              <w:t>Security</w:t>
            </w:r>
          </w:p>
        </w:tc>
        <w:tc>
          <w:tcPr>
            <w:tcW w:type="dxa" w:w="7056"/>
            <w:vAlign w:val="center"/>
          </w:tcPr>
          <w:p>
            <w:r/>
            <w:r>
              <w:rPr>
                <w:b w:val="0"/>
                <w:sz w:val="17"/>
              </w:rPr>
              <w:t>Role-based access is enforced and common web risks are addressed during design and testing.</w:t>
            </w:r>
          </w:p>
        </w:tc>
      </w:tr>
      <w:tr>
        <w:tc>
          <w:tcPr>
            <w:tcW w:type="dxa" w:w="2880"/>
            <w:vAlign w:val="center"/>
          </w:tcPr>
          <w:p>
            <w:r/>
            <w:r>
              <w:rPr>
                <w:b w:val="0"/>
                <w:sz w:val="17"/>
              </w:rPr>
              <w:t>Usability</w:t>
            </w:r>
          </w:p>
        </w:tc>
        <w:tc>
          <w:tcPr>
            <w:tcW w:type="dxa" w:w="7056"/>
            <w:vAlign w:val="center"/>
          </w:tcPr>
          <w:p>
            <w:r/>
            <w:r>
              <w:rPr>
                <w:b w:val="0"/>
                <w:sz w:val="17"/>
              </w:rPr>
              <w:t>A librarian can complete common book and circulation tasks without developer assistance.</w:t>
            </w:r>
          </w:p>
        </w:tc>
      </w:tr>
      <w:tr>
        <w:tc>
          <w:tcPr>
            <w:tcW w:type="dxa" w:w="2880"/>
            <w:vAlign w:val="center"/>
          </w:tcPr>
          <w:p>
            <w:r/>
            <w:r>
              <w:rPr>
                <w:b w:val="0"/>
                <w:sz w:val="17"/>
              </w:rPr>
              <w:t>Performance</w:t>
            </w:r>
          </w:p>
        </w:tc>
        <w:tc>
          <w:tcPr>
            <w:tcW w:type="dxa" w:w="7056"/>
            <w:vAlign w:val="center"/>
          </w:tcPr>
          <w:p>
            <w:r/>
            <w:r>
              <w:rPr>
                <w:b w:val="0"/>
                <w:sz w:val="17"/>
              </w:rPr>
              <w:t>Normal library operations respond within an agreed acceptable threshold under expected load.</w:t>
            </w:r>
          </w:p>
        </w:tc>
      </w:tr>
      <w:tr>
        <w:tc>
          <w:tcPr>
            <w:tcW w:type="dxa" w:w="2880"/>
            <w:vAlign w:val="center"/>
          </w:tcPr>
          <w:p>
            <w:r/>
            <w:r>
              <w:rPr>
                <w:b w:val="0"/>
                <w:sz w:val="17"/>
              </w:rPr>
              <w:t>Maintainability</w:t>
            </w:r>
          </w:p>
        </w:tc>
        <w:tc>
          <w:tcPr>
            <w:tcW w:type="dxa" w:w="7056"/>
            <w:vAlign w:val="center"/>
          </w:tcPr>
          <w:p>
            <w:r/>
            <w:r>
              <w:rPr>
                <w:b w:val="0"/>
                <w:sz w:val="17"/>
              </w:rPr>
              <w:t>Code is modular, documented, version-controlled, and supported by automated tests for critical logic.</w:t>
            </w:r>
          </w:p>
        </w:tc>
      </w:tr>
    </w:tbl>
    <w:p>
      <w:pPr>
        <w:spacing w:after="40"/>
      </w:pPr>
    </w:p>
    <w:p>
      <w:pPr>
        <w:pStyle w:val="Heading1"/>
        <w:spacing w:before="200" w:after="100"/>
      </w:pPr>
      <w:r>
        <w:t>2. Project Baseline and Scope</w:t>
      </w:r>
    </w:p>
    <w:p>
      <w:pPr>
        <w:pStyle w:val="Heading2"/>
        <w:spacing w:before="140" w:after="100"/>
      </w:pPr>
      <w:r>
        <w:t>2.1 Proposed System</w:t>
      </w:r>
    </w:p>
    <w:p>
      <w:pPr>
        <w:spacing w:after="120" w:line="259" w:lineRule="auto"/>
      </w:pPr>
      <w:r>
        <w:t>The Library Management System is a role-based web application intended for a small-to-medium educational or community library. The librarian manages the catalog and circulation records, while members use the system to view available books and their own borrowing information.</w:t>
      </w:r>
    </w:p>
    <w:p>
      <w:pPr>
        <w:pStyle w:val="Heading2"/>
        <w:spacing w:before="140" w:after="100"/>
      </w:pPr>
      <w:r>
        <w:t>2.2 In-Scope Features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1F4E78"/>
          </w:tcPr>
          <w:p>
            <w:r/>
            <w:r>
              <w:rPr>
                <w:b/>
                <w:color w:val="FFFFFF"/>
                <w:sz w:val="16"/>
              </w:rPr>
              <w:t>Module</w:t>
            </w:r>
          </w:p>
        </w:tc>
        <w:tc>
          <w:tcPr>
            <w:tcW w:type="dxa" w:w="5904"/>
            <w:vAlign w:val="center"/>
            <w:shd w:fill="1F4E78"/>
          </w:tcPr>
          <w:p>
            <w:r/>
            <w:r>
              <w:rPr>
                <w:b/>
                <w:color w:val="FFFFFF"/>
                <w:sz w:val="16"/>
              </w:rPr>
              <w:t>Key Capabilities</w:t>
            </w:r>
          </w:p>
        </w:tc>
        <w:tc>
          <w:tcPr>
            <w:tcW w:type="dxa" w:w="1584"/>
            <w:vAlign w:val="center"/>
            <w:shd w:fill="1F4E78"/>
          </w:tcPr>
          <w:p>
            <w:r/>
            <w:r>
              <w:rPr>
                <w:b/>
                <w:color w:val="FFFFFF"/>
                <w:sz w:val="16"/>
              </w:rPr>
              <w:t>Priority</w:t>
            </w:r>
          </w:p>
        </w:tc>
      </w:tr>
      <w:tr>
        <w:tc>
          <w:tcPr>
            <w:tcW w:type="dxa" w:w="2448"/>
            <w:vAlign w:val="center"/>
          </w:tcPr>
          <w:p>
            <w:r/>
            <w:r>
              <w:rPr>
                <w:b w:val="0"/>
                <w:sz w:val="16"/>
              </w:rPr>
              <w:t>Authentication &amp; Authorization</w:t>
            </w:r>
          </w:p>
        </w:tc>
        <w:tc>
          <w:tcPr>
            <w:tcW w:type="dxa" w:w="5904"/>
            <w:vAlign w:val="center"/>
          </w:tcPr>
          <w:p>
            <w:r/>
            <w:r>
              <w:rPr>
                <w:b w:val="0"/>
                <w:sz w:val="16"/>
              </w:rPr>
              <w:t>Login, logout, password handling, role-based permissions</w:t>
            </w:r>
          </w:p>
        </w:tc>
        <w:tc>
          <w:tcPr>
            <w:tcW w:type="dxa" w:w="1584"/>
            <w:vAlign w:val="center"/>
          </w:tcPr>
          <w:p>
            <w:r/>
            <w:r>
              <w:rPr>
                <w:b w:val="0"/>
                <w:sz w:val="16"/>
              </w:rPr>
              <w:t>Must-have</w:t>
            </w:r>
          </w:p>
        </w:tc>
      </w:tr>
      <w:tr>
        <w:tc>
          <w:tcPr>
            <w:tcW w:type="dxa" w:w="2448"/>
            <w:vAlign w:val="center"/>
          </w:tcPr>
          <w:p>
            <w:r/>
            <w:r>
              <w:rPr>
                <w:b w:val="0"/>
                <w:sz w:val="16"/>
              </w:rPr>
              <w:t>Book Management</w:t>
            </w:r>
          </w:p>
        </w:tc>
        <w:tc>
          <w:tcPr>
            <w:tcW w:type="dxa" w:w="5904"/>
            <w:vAlign w:val="center"/>
          </w:tcPr>
          <w:p>
            <w:r/>
            <w:r>
              <w:rPr>
                <w:b w:val="0"/>
                <w:sz w:val="16"/>
              </w:rPr>
              <w:t>Add, update, delete, search, availability status, category/author details</w:t>
            </w:r>
          </w:p>
        </w:tc>
        <w:tc>
          <w:tcPr>
            <w:tcW w:type="dxa" w:w="1584"/>
            <w:vAlign w:val="center"/>
          </w:tcPr>
          <w:p>
            <w:r/>
            <w:r>
              <w:rPr>
                <w:b w:val="0"/>
                <w:sz w:val="16"/>
              </w:rPr>
              <w:t>Must-have</w:t>
            </w:r>
          </w:p>
        </w:tc>
      </w:tr>
      <w:tr>
        <w:tc>
          <w:tcPr>
            <w:tcW w:type="dxa" w:w="2448"/>
            <w:vAlign w:val="center"/>
          </w:tcPr>
          <w:p>
            <w:r/>
            <w:r>
              <w:rPr>
                <w:b w:val="0"/>
                <w:sz w:val="16"/>
              </w:rPr>
              <w:t>Member Management</w:t>
            </w:r>
          </w:p>
        </w:tc>
        <w:tc>
          <w:tcPr>
            <w:tcW w:type="dxa" w:w="5904"/>
            <w:vAlign w:val="center"/>
          </w:tcPr>
          <w:p>
            <w:r/>
            <w:r>
              <w:rPr>
                <w:b w:val="0"/>
                <w:sz w:val="16"/>
              </w:rPr>
              <w:t>Register, update, search, deactivate members</w:t>
            </w:r>
          </w:p>
        </w:tc>
        <w:tc>
          <w:tcPr>
            <w:tcW w:type="dxa" w:w="1584"/>
            <w:vAlign w:val="center"/>
          </w:tcPr>
          <w:p>
            <w:r/>
            <w:r>
              <w:rPr>
                <w:b w:val="0"/>
                <w:sz w:val="16"/>
              </w:rPr>
              <w:t>Must-have</w:t>
            </w:r>
          </w:p>
        </w:tc>
      </w:tr>
      <w:tr>
        <w:tc>
          <w:tcPr>
            <w:tcW w:type="dxa" w:w="2448"/>
            <w:vAlign w:val="center"/>
          </w:tcPr>
          <w:p>
            <w:r/>
            <w:r>
              <w:rPr>
                <w:b w:val="0"/>
                <w:sz w:val="16"/>
              </w:rPr>
              <w:t>Issue / Return</w:t>
            </w:r>
          </w:p>
        </w:tc>
        <w:tc>
          <w:tcPr>
            <w:tcW w:type="dxa" w:w="5904"/>
            <w:vAlign w:val="center"/>
          </w:tcPr>
          <w:p>
            <w:r/>
            <w:r>
              <w:rPr>
                <w:b w:val="0"/>
                <w:sz w:val="16"/>
              </w:rPr>
              <w:t>Issue book, due date, return book, transaction history</w:t>
            </w:r>
          </w:p>
        </w:tc>
        <w:tc>
          <w:tcPr>
            <w:tcW w:type="dxa" w:w="1584"/>
            <w:vAlign w:val="center"/>
          </w:tcPr>
          <w:p>
            <w:r/>
            <w:r>
              <w:rPr>
                <w:b w:val="0"/>
                <w:sz w:val="16"/>
              </w:rPr>
              <w:t>Must-have</w:t>
            </w:r>
          </w:p>
        </w:tc>
      </w:tr>
      <w:tr>
        <w:tc>
          <w:tcPr>
            <w:tcW w:type="dxa" w:w="2448"/>
            <w:vAlign w:val="center"/>
          </w:tcPr>
          <w:p>
            <w:r/>
            <w:r>
              <w:rPr>
                <w:b w:val="0"/>
                <w:sz w:val="16"/>
              </w:rPr>
              <w:t>Fine Management</w:t>
            </w:r>
          </w:p>
        </w:tc>
        <w:tc>
          <w:tcPr>
            <w:tcW w:type="dxa" w:w="5904"/>
            <w:vAlign w:val="center"/>
          </w:tcPr>
          <w:p>
            <w:r/>
            <w:r>
              <w:rPr>
                <w:b w:val="0"/>
                <w:sz w:val="16"/>
              </w:rPr>
              <w:t>Calculate overdue fine, display outstanding amount, record settlement</w:t>
            </w:r>
          </w:p>
        </w:tc>
        <w:tc>
          <w:tcPr>
            <w:tcW w:type="dxa" w:w="1584"/>
            <w:vAlign w:val="center"/>
          </w:tcPr>
          <w:p>
            <w:r/>
            <w:r>
              <w:rPr>
                <w:b w:val="0"/>
                <w:sz w:val="16"/>
              </w:rPr>
              <w:t>Must-have</w:t>
            </w:r>
          </w:p>
        </w:tc>
      </w:tr>
      <w:tr>
        <w:tc>
          <w:tcPr>
            <w:tcW w:type="dxa" w:w="2448"/>
            <w:vAlign w:val="center"/>
          </w:tcPr>
          <w:p>
            <w:r/>
            <w:r>
              <w:rPr>
                <w:b w:val="0"/>
                <w:sz w:val="16"/>
              </w:rPr>
              <w:t>Reports</w:t>
            </w:r>
          </w:p>
        </w:tc>
        <w:tc>
          <w:tcPr>
            <w:tcW w:type="dxa" w:w="5904"/>
            <w:vAlign w:val="center"/>
          </w:tcPr>
          <w:p>
            <w:r/>
            <w:r>
              <w:rPr>
                <w:b w:val="0"/>
                <w:sz w:val="16"/>
              </w:rPr>
              <w:t>Inventory, active loans, overdue books, transaction summary</w:t>
            </w:r>
          </w:p>
        </w:tc>
        <w:tc>
          <w:tcPr>
            <w:tcW w:type="dxa" w:w="1584"/>
            <w:vAlign w:val="center"/>
          </w:tcPr>
          <w:p>
            <w:r/>
            <w:r>
              <w:rPr>
                <w:b w:val="0"/>
                <w:sz w:val="16"/>
              </w:rPr>
              <w:t>Should-have</w:t>
            </w:r>
          </w:p>
        </w:tc>
      </w:tr>
      <w:tr>
        <w:tc>
          <w:tcPr>
            <w:tcW w:type="dxa" w:w="2448"/>
            <w:vAlign w:val="center"/>
          </w:tcPr>
          <w:p>
            <w:r/>
            <w:r>
              <w:rPr>
                <w:b w:val="0"/>
                <w:sz w:val="16"/>
              </w:rPr>
              <w:t>Validation &amp; Error Handling</w:t>
            </w:r>
          </w:p>
        </w:tc>
        <w:tc>
          <w:tcPr>
            <w:tcW w:type="dxa" w:w="5904"/>
            <w:vAlign w:val="center"/>
          </w:tcPr>
          <w:p>
            <w:r/>
            <w:r>
              <w:rPr>
                <w:b w:val="0"/>
                <w:sz w:val="16"/>
              </w:rPr>
              <w:t>Input validation, meaningful errors, duplicate prevention</w:t>
            </w:r>
          </w:p>
        </w:tc>
        <w:tc>
          <w:tcPr>
            <w:tcW w:type="dxa" w:w="1584"/>
            <w:vAlign w:val="center"/>
          </w:tcPr>
          <w:p>
            <w:r/>
            <w:r>
              <w:rPr>
                <w:b w:val="0"/>
                <w:sz w:val="16"/>
              </w:rPr>
              <w:t>Must-have</w:t>
            </w:r>
          </w:p>
        </w:tc>
      </w:tr>
      <w:tr>
        <w:tc>
          <w:tcPr>
            <w:tcW w:type="dxa" w:w="2448"/>
            <w:vAlign w:val="center"/>
          </w:tcPr>
          <w:p>
            <w:r/>
            <w:r>
              <w:rPr>
                <w:b w:val="0"/>
                <w:sz w:val="16"/>
              </w:rPr>
              <w:t>Audit / Logging</w:t>
            </w:r>
          </w:p>
        </w:tc>
        <w:tc>
          <w:tcPr>
            <w:tcW w:type="dxa" w:w="5904"/>
            <w:vAlign w:val="center"/>
          </w:tcPr>
          <w:p>
            <w:r/>
            <w:r>
              <w:rPr>
                <w:b w:val="0"/>
                <w:sz w:val="16"/>
              </w:rPr>
              <w:t>Important actions and failures recorded for troubleshooting</w:t>
            </w:r>
          </w:p>
        </w:tc>
        <w:tc>
          <w:tcPr>
            <w:tcW w:type="dxa" w:w="1584"/>
            <w:vAlign w:val="center"/>
          </w:tcPr>
          <w:p>
            <w:r/>
            <w:r>
              <w:rPr>
                <w:b w:val="0"/>
                <w:sz w:val="16"/>
              </w:rPr>
              <w:t>Should-have</w:t>
            </w:r>
          </w:p>
        </w:tc>
      </w:tr>
    </w:tbl>
    <w:p>
      <w:pPr>
        <w:spacing w:after="40"/>
      </w:pPr>
    </w:p>
    <w:p>
      <w:pPr>
        <w:pStyle w:val="Heading2"/>
        <w:spacing w:before="140" w:after="100"/>
      </w:pPr>
      <w:r>
        <w:t>2.3 Out-of-Scope for Initial Release</w:t>
      </w:r>
    </w:p>
    <w:p>
      <w:pPr>
        <w:pStyle w:val="ListBullet"/>
        <w:spacing w:after="60"/>
      </w:pPr>
      <w:r>
        <w:t>Online payment gateway integration for fines.</w:t>
      </w:r>
    </w:p>
    <w:p>
      <w:pPr>
        <w:pStyle w:val="ListBullet"/>
        <w:spacing w:after="60"/>
      </w:pPr>
      <w:r>
        <w:t>Biometric or RFID hardware integration.</w:t>
      </w:r>
    </w:p>
    <w:p>
      <w:pPr>
        <w:pStyle w:val="ListBullet"/>
        <w:spacing w:after="60"/>
      </w:pPr>
      <w:r>
        <w:t>Native Android/iOS applications.</w:t>
      </w:r>
    </w:p>
    <w:p>
      <w:pPr>
        <w:pStyle w:val="ListBullet"/>
        <w:spacing w:after="60"/>
      </w:pPr>
      <w:r>
        <w:t>Complex multi-branch library synchronization.</w:t>
      </w:r>
    </w:p>
    <w:p>
      <w:pPr>
        <w:pStyle w:val="ListBullet"/>
        <w:spacing w:after="60"/>
      </w:pPr>
      <w:r>
        <w:t>Machine-learning-based recommendation features.</w:t>
      </w:r>
    </w:p>
    <w:p>
      <w:pPr>
        <w:pStyle w:val="ListBullet"/>
        <w:spacing w:after="60"/>
      </w:pPr>
      <w:r>
        <w:t>Integration with external national or commercial book catalogs.</w:t>
      </w:r>
    </w:p>
    <w:p>
      <w:pPr>
        <w:pStyle w:val="Heading2"/>
        <w:spacing w:before="140" w:after="100"/>
      </w:pPr>
      <w:r>
        <w:t>2.4 Assumptions and Dependencies</w:t>
      </w:r>
    </w:p>
    <w:p>
      <w:pPr>
        <w:pStyle w:val="ListBullet"/>
        <w:spacing w:after="60"/>
      </w:pPr>
      <w:r>
        <w:t>A stable development environment, version-control repository, and relational database are available.</w:t>
      </w:r>
    </w:p>
    <w:p>
      <w:pPr>
        <w:pStyle w:val="ListBullet"/>
        <w:spacing w:after="60"/>
      </w:pPr>
      <w:r>
        <w:t>The library's basic fine rules and user roles can be agreed before the corresponding sprint begins.</w:t>
      </w:r>
    </w:p>
    <w:p>
      <w:pPr>
        <w:pStyle w:val="ListBullet"/>
        <w:spacing w:after="60"/>
      </w:pPr>
      <w:r>
        <w:t>Test data can be created without exposing real personal information.</w:t>
      </w:r>
    </w:p>
    <w:p>
      <w:pPr>
        <w:pStyle w:val="ListBullet"/>
        <w:spacing w:after="60"/>
      </w:pPr>
      <w:r>
        <w:t>Deployment infrastructure and credentials will be available before the release sprint.</w:t>
      </w:r>
    </w:p>
    <w:p>
      <w:pPr>
        <w:pStyle w:val="ListBullet"/>
        <w:spacing w:after="60"/>
      </w:pPr>
      <w:r>
        <w:t>Third-party libraries will be reviewed and version-pinned to reduce supply-chain risk.</w:t>
      </w:r>
    </w:p>
    <w:p>
      <w:pPr>
        <w:pStyle w:val="Heading1"/>
        <w:spacing w:before="200" w:after="100"/>
      </w:pPr>
      <w:r>
        <w:t>3. Development Roadmap</w:t>
      </w:r>
    </w:p>
    <w:p>
      <w:pPr>
        <w:spacing w:after="120" w:line="259" w:lineRule="auto"/>
      </w:pPr>
      <w:r>
        <w:t>The project is planned for 12 calendar weeks. The sequence deliberately overlaps development and testing: requirements and architecture are stabilized early, while every sprint ends with an integrated increment that can be demonstrated and evaluated.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F4E78"/>
          </w:tcPr>
          <w:p>
            <w:r/>
            <w:r>
              <w:rPr>
                <w:b/>
                <w:color w:val="FFFFFF"/>
                <w:sz w:val="16"/>
              </w:rPr>
              <w:t>Phase</w:t>
            </w:r>
          </w:p>
        </w:tc>
        <w:tc>
          <w:tcPr>
            <w:tcW w:type="dxa" w:w="1152"/>
            <w:vAlign w:val="center"/>
            <w:shd w:fill="1F4E78"/>
          </w:tcPr>
          <w:p>
            <w:r/>
            <w:r>
              <w:rPr>
                <w:b/>
                <w:color w:val="FFFFFF"/>
                <w:sz w:val="16"/>
              </w:rPr>
              <w:t>Weeks</w:t>
            </w:r>
          </w:p>
        </w:tc>
        <w:tc>
          <w:tcPr>
            <w:tcW w:type="dxa" w:w="4608"/>
            <w:vAlign w:val="center"/>
            <w:shd w:fill="1F4E78"/>
          </w:tcPr>
          <w:p>
            <w:r/>
            <w:r>
              <w:rPr>
                <w:b/>
                <w:color w:val="FFFFFF"/>
                <w:sz w:val="16"/>
              </w:rPr>
              <w:t>Primary Outputs</w:t>
            </w:r>
          </w:p>
        </w:tc>
        <w:tc>
          <w:tcPr>
            <w:tcW w:type="dxa" w:w="2304"/>
            <w:vAlign w:val="center"/>
            <w:shd w:fill="1F4E78"/>
          </w:tcPr>
          <w:p>
            <w:r/>
            <w:r>
              <w:rPr>
                <w:b/>
                <w:color w:val="FFFFFF"/>
                <w:sz w:val="16"/>
              </w:rPr>
              <w:t>Exit Gate</w:t>
            </w:r>
          </w:p>
        </w:tc>
      </w:tr>
      <w:tr>
        <w:tc>
          <w:tcPr>
            <w:tcW w:type="dxa" w:w="2520"/>
            <w:vAlign w:val="center"/>
          </w:tcPr>
          <w:p>
            <w:r/>
            <w:r>
              <w:rPr>
                <w:b w:val="0"/>
                <w:sz w:val="16"/>
              </w:rPr>
              <w:t>1. Initiation &amp; Planning</w:t>
            </w:r>
          </w:p>
        </w:tc>
        <w:tc>
          <w:tcPr>
            <w:tcW w:type="dxa" w:w="1152"/>
            <w:vAlign w:val="center"/>
          </w:tcPr>
          <w:p>
            <w:r/>
            <w:r>
              <w:rPr>
                <w:b w:val="0"/>
                <w:sz w:val="16"/>
              </w:rPr>
              <w:t>1</w:t>
            </w:r>
          </w:p>
        </w:tc>
        <w:tc>
          <w:tcPr>
            <w:tcW w:type="dxa" w:w="4608"/>
            <w:vAlign w:val="center"/>
          </w:tcPr>
          <w:p>
            <w:r/>
            <w:r>
              <w:rPr>
                <w:b w:val="0"/>
                <w:sz w:val="16"/>
              </w:rPr>
              <w:t>Scope, backlog, acceptance criteria, project plan</w:t>
            </w:r>
          </w:p>
        </w:tc>
        <w:tc>
          <w:tcPr>
            <w:tcW w:type="dxa" w:w="2304"/>
            <w:vAlign w:val="center"/>
          </w:tcPr>
          <w:p>
            <w:r/>
            <w:r>
              <w:rPr>
                <w:b w:val="0"/>
                <w:sz w:val="16"/>
              </w:rPr>
              <w:t>MVP backlog approved</w:t>
            </w:r>
          </w:p>
        </w:tc>
      </w:tr>
      <w:tr>
        <w:tc>
          <w:tcPr>
            <w:tcW w:type="dxa" w:w="2520"/>
            <w:vAlign w:val="center"/>
          </w:tcPr>
          <w:p>
            <w:r/>
            <w:r>
              <w:rPr>
                <w:b w:val="0"/>
                <w:sz w:val="16"/>
              </w:rPr>
              <w:t>2. Requirements &amp; UX/Architecture</w:t>
            </w:r>
          </w:p>
        </w:tc>
        <w:tc>
          <w:tcPr>
            <w:tcW w:type="dxa" w:w="1152"/>
            <w:vAlign w:val="center"/>
          </w:tcPr>
          <w:p>
            <w:r/>
            <w:r>
              <w:rPr>
                <w:b w:val="0"/>
                <w:sz w:val="16"/>
              </w:rPr>
              <w:t>2</w:t>
            </w:r>
          </w:p>
        </w:tc>
        <w:tc>
          <w:tcPr>
            <w:tcW w:type="dxa" w:w="4608"/>
            <w:vAlign w:val="center"/>
          </w:tcPr>
          <w:p>
            <w:r/>
            <w:r>
              <w:rPr>
                <w:b w:val="0"/>
                <w:sz w:val="16"/>
              </w:rPr>
              <w:t>Use cases, wireframes, architecture, data model</w:t>
            </w:r>
          </w:p>
        </w:tc>
        <w:tc>
          <w:tcPr>
            <w:tcW w:type="dxa" w:w="2304"/>
            <w:vAlign w:val="center"/>
          </w:tcPr>
          <w:p>
            <w:r/>
            <w:r>
              <w:rPr>
                <w:b w:val="0"/>
                <w:sz w:val="16"/>
              </w:rPr>
              <w:t>Design baseline approved</w:t>
            </w:r>
          </w:p>
        </w:tc>
      </w:tr>
      <w:tr>
        <w:tc>
          <w:tcPr>
            <w:tcW w:type="dxa" w:w="2520"/>
            <w:vAlign w:val="center"/>
          </w:tcPr>
          <w:p>
            <w:r/>
            <w:r>
              <w:rPr>
                <w:b w:val="0"/>
                <w:sz w:val="16"/>
              </w:rPr>
              <w:t>3. Sprint 1 — Foundation</w:t>
            </w:r>
          </w:p>
        </w:tc>
        <w:tc>
          <w:tcPr>
            <w:tcW w:type="dxa" w:w="1152"/>
            <w:vAlign w:val="center"/>
          </w:tcPr>
          <w:p>
            <w:r/>
            <w:r>
              <w:rPr>
                <w:b w:val="0"/>
                <w:sz w:val="16"/>
              </w:rPr>
              <w:t>3–4</w:t>
            </w:r>
          </w:p>
        </w:tc>
        <w:tc>
          <w:tcPr>
            <w:tcW w:type="dxa" w:w="4608"/>
            <w:vAlign w:val="center"/>
          </w:tcPr>
          <w:p>
            <w:r/>
            <w:r>
              <w:rPr>
                <w:b w:val="0"/>
                <w:sz w:val="16"/>
              </w:rPr>
              <w:t>Project setup, authentication, base DB, navigation</w:t>
            </w:r>
          </w:p>
        </w:tc>
        <w:tc>
          <w:tcPr>
            <w:tcW w:type="dxa" w:w="2304"/>
            <w:vAlign w:val="center"/>
          </w:tcPr>
          <w:p>
            <w:r/>
            <w:r>
              <w:rPr>
                <w:b w:val="0"/>
                <w:sz w:val="16"/>
              </w:rPr>
              <w:t>Foundation increment tested</w:t>
            </w:r>
          </w:p>
        </w:tc>
      </w:tr>
      <w:tr>
        <w:tc>
          <w:tcPr>
            <w:tcW w:type="dxa" w:w="2520"/>
            <w:vAlign w:val="center"/>
          </w:tcPr>
          <w:p>
            <w:r/>
            <w:r>
              <w:rPr>
                <w:b w:val="0"/>
                <w:sz w:val="16"/>
              </w:rPr>
              <w:t>4. Sprint 2 — Catalog &amp; Members</w:t>
            </w:r>
          </w:p>
        </w:tc>
        <w:tc>
          <w:tcPr>
            <w:tcW w:type="dxa" w:w="1152"/>
            <w:vAlign w:val="center"/>
          </w:tcPr>
          <w:p>
            <w:r/>
            <w:r>
              <w:rPr>
                <w:b w:val="0"/>
                <w:sz w:val="16"/>
              </w:rPr>
              <w:t>5–6</w:t>
            </w:r>
          </w:p>
        </w:tc>
        <w:tc>
          <w:tcPr>
            <w:tcW w:type="dxa" w:w="4608"/>
            <w:vAlign w:val="center"/>
          </w:tcPr>
          <w:p>
            <w:r/>
            <w:r>
              <w:rPr>
                <w:b w:val="0"/>
                <w:sz w:val="16"/>
              </w:rPr>
              <w:t>Book and member management</w:t>
            </w:r>
          </w:p>
        </w:tc>
        <w:tc>
          <w:tcPr>
            <w:tcW w:type="dxa" w:w="2304"/>
            <w:vAlign w:val="center"/>
          </w:tcPr>
          <w:p>
            <w:r/>
            <w:r>
              <w:rPr>
                <w:b w:val="0"/>
                <w:sz w:val="16"/>
              </w:rPr>
              <w:t>CRUD workflows pass</w:t>
            </w:r>
          </w:p>
        </w:tc>
      </w:tr>
      <w:tr>
        <w:tc>
          <w:tcPr>
            <w:tcW w:type="dxa" w:w="2520"/>
            <w:vAlign w:val="center"/>
          </w:tcPr>
          <w:p>
            <w:r/>
            <w:r>
              <w:rPr>
                <w:b w:val="0"/>
                <w:sz w:val="16"/>
              </w:rPr>
              <w:t>5. Sprint 3 — Circulation</w:t>
            </w:r>
          </w:p>
        </w:tc>
        <w:tc>
          <w:tcPr>
            <w:tcW w:type="dxa" w:w="1152"/>
            <w:vAlign w:val="center"/>
          </w:tcPr>
          <w:p>
            <w:r/>
            <w:r>
              <w:rPr>
                <w:b w:val="0"/>
                <w:sz w:val="16"/>
              </w:rPr>
              <w:t>7–8</w:t>
            </w:r>
          </w:p>
        </w:tc>
        <w:tc>
          <w:tcPr>
            <w:tcW w:type="dxa" w:w="4608"/>
            <w:vAlign w:val="center"/>
          </w:tcPr>
          <w:p>
            <w:r/>
            <w:r>
              <w:rPr>
                <w:b w:val="0"/>
                <w:sz w:val="16"/>
              </w:rPr>
              <w:t>Issue/return, due dates, transaction history</w:t>
            </w:r>
          </w:p>
        </w:tc>
        <w:tc>
          <w:tcPr>
            <w:tcW w:type="dxa" w:w="2304"/>
            <w:vAlign w:val="center"/>
          </w:tcPr>
          <w:p>
            <w:r/>
            <w:r>
              <w:rPr>
                <w:b w:val="0"/>
                <w:sz w:val="16"/>
              </w:rPr>
              <w:t>Core circulation works end-to-end</w:t>
            </w:r>
          </w:p>
        </w:tc>
      </w:tr>
      <w:tr>
        <w:tc>
          <w:tcPr>
            <w:tcW w:type="dxa" w:w="2520"/>
            <w:vAlign w:val="center"/>
          </w:tcPr>
          <w:p>
            <w:r/>
            <w:r>
              <w:rPr>
                <w:b w:val="0"/>
                <w:sz w:val="16"/>
              </w:rPr>
              <w:t>6. Sprint 4 — Fines &amp; Reports</w:t>
            </w:r>
          </w:p>
        </w:tc>
        <w:tc>
          <w:tcPr>
            <w:tcW w:type="dxa" w:w="1152"/>
            <w:vAlign w:val="center"/>
          </w:tcPr>
          <w:p>
            <w:r/>
            <w:r>
              <w:rPr>
                <w:b w:val="0"/>
                <w:sz w:val="16"/>
              </w:rPr>
              <w:t>9–10</w:t>
            </w:r>
          </w:p>
        </w:tc>
        <w:tc>
          <w:tcPr>
            <w:tcW w:type="dxa" w:w="4608"/>
            <w:vAlign w:val="center"/>
          </w:tcPr>
          <w:p>
            <w:r/>
            <w:r>
              <w:rPr>
                <w:b w:val="0"/>
                <w:sz w:val="16"/>
              </w:rPr>
              <w:t>Fine engine, reports, audit logging</w:t>
            </w:r>
          </w:p>
        </w:tc>
        <w:tc>
          <w:tcPr>
            <w:tcW w:type="dxa" w:w="2304"/>
            <w:vAlign w:val="center"/>
          </w:tcPr>
          <w:p>
            <w:r/>
            <w:r>
              <w:rPr>
                <w:b w:val="0"/>
                <w:sz w:val="16"/>
              </w:rPr>
              <w:t>Business rules validated</w:t>
            </w:r>
          </w:p>
        </w:tc>
      </w:tr>
      <w:tr>
        <w:tc>
          <w:tcPr>
            <w:tcW w:type="dxa" w:w="2520"/>
            <w:vAlign w:val="center"/>
          </w:tcPr>
          <w:p>
            <w:r/>
            <w:r>
              <w:rPr>
                <w:b w:val="0"/>
                <w:sz w:val="16"/>
              </w:rPr>
              <w:t>7. System Hardening</w:t>
            </w:r>
          </w:p>
        </w:tc>
        <w:tc>
          <w:tcPr>
            <w:tcW w:type="dxa" w:w="1152"/>
            <w:vAlign w:val="center"/>
          </w:tcPr>
          <w:p>
            <w:r/>
            <w:r>
              <w:rPr>
                <w:b w:val="0"/>
                <w:sz w:val="16"/>
              </w:rPr>
              <w:t>11</w:t>
            </w:r>
          </w:p>
        </w:tc>
        <w:tc>
          <w:tcPr>
            <w:tcW w:type="dxa" w:w="4608"/>
            <w:vAlign w:val="center"/>
          </w:tcPr>
          <w:p>
            <w:r/>
            <w:r>
              <w:rPr>
                <w:b w:val="0"/>
                <w:sz w:val="16"/>
              </w:rPr>
              <w:t>Regression, security, performance, usability fixes</w:t>
            </w:r>
          </w:p>
        </w:tc>
        <w:tc>
          <w:tcPr>
            <w:tcW w:type="dxa" w:w="2304"/>
            <w:vAlign w:val="center"/>
          </w:tcPr>
          <w:p>
            <w:r/>
            <w:r>
              <w:rPr>
                <w:b w:val="0"/>
                <w:sz w:val="16"/>
              </w:rPr>
              <w:t>Release candidate accepted</w:t>
            </w:r>
          </w:p>
        </w:tc>
      </w:tr>
      <w:tr>
        <w:tc>
          <w:tcPr>
            <w:tcW w:type="dxa" w:w="2520"/>
            <w:vAlign w:val="center"/>
          </w:tcPr>
          <w:p>
            <w:r/>
            <w:r>
              <w:rPr>
                <w:b w:val="0"/>
                <w:sz w:val="16"/>
              </w:rPr>
              <w:t>8. Deployment &amp; Closure</w:t>
            </w:r>
          </w:p>
        </w:tc>
        <w:tc>
          <w:tcPr>
            <w:tcW w:type="dxa" w:w="1152"/>
            <w:vAlign w:val="center"/>
          </w:tcPr>
          <w:p>
            <w:r/>
            <w:r>
              <w:rPr>
                <w:b w:val="0"/>
                <w:sz w:val="16"/>
              </w:rPr>
              <w:t>12</w:t>
            </w:r>
          </w:p>
        </w:tc>
        <w:tc>
          <w:tcPr>
            <w:tcW w:type="dxa" w:w="4608"/>
            <w:vAlign w:val="center"/>
          </w:tcPr>
          <w:p>
            <w:r/>
            <w:r>
              <w:rPr>
                <w:b w:val="0"/>
                <w:sz w:val="16"/>
              </w:rPr>
              <w:t>Production deployment, documentation, handover</w:t>
            </w:r>
          </w:p>
        </w:tc>
        <w:tc>
          <w:tcPr>
            <w:tcW w:type="dxa" w:w="2304"/>
            <w:vAlign w:val="center"/>
          </w:tcPr>
          <w:p>
            <w:r/>
            <w:r>
              <w:rPr>
                <w:b w:val="0"/>
                <w:sz w:val="16"/>
              </w:rPr>
              <w:t>Release and sign-off</w:t>
            </w:r>
          </w:p>
        </w:tc>
      </w:tr>
    </w:tbl>
    <w:p>
      <w:pPr>
        <w:spacing w:after="40"/>
      </w:pPr>
    </w:p>
    <w:p>
      <w:pPr>
        <w:pStyle w:val="Heading2"/>
        <w:spacing w:before="140" w:after="100"/>
      </w:pPr>
      <w:r>
        <w:t>3.1 Milestone Schedule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232"/>
            <w:vAlign w:val="center"/>
            <w:shd w:fill="1F4E78"/>
          </w:tcPr>
          <w:p>
            <w:r/>
            <w:r>
              <w:rPr>
                <w:b/>
                <w:color w:val="FFFFFF"/>
                <w:sz w:val="16"/>
              </w:rPr>
              <w:t>Milestone</w:t>
            </w:r>
          </w:p>
        </w:tc>
        <w:tc>
          <w:tcPr>
            <w:tcW w:type="dxa" w:w="1800"/>
            <w:vAlign w:val="center"/>
            <w:shd w:fill="1F4E78"/>
          </w:tcPr>
          <w:p>
            <w:r/>
            <w:r>
              <w:rPr>
                <w:b/>
                <w:color w:val="FFFFFF"/>
                <w:sz w:val="16"/>
              </w:rPr>
              <w:t>Planned Completion</w:t>
            </w:r>
          </w:p>
        </w:tc>
        <w:tc>
          <w:tcPr>
            <w:tcW w:type="dxa" w:w="4824"/>
            <w:vAlign w:val="center"/>
            <w:shd w:fill="1F4E78"/>
          </w:tcPr>
          <w:p>
            <w:r/>
            <w:r>
              <w:rPr>
                <w:b/>
                <w:color w:val="FFFFFF"/>
                <w:sz w:val="16"/>
              </w:rPr>
              <w:t>Deliverable / Evidence</w:t>
            </w:r>
          </w:p>
        </w:tc>
        <w:tc>
          <w:tcPr>
            <w:tcW w:type="dxa" w:w="2088"/>
            <w:vAlign w:val="center"/>
            <w:shd w:fill="1F4E78"/>
          </w:tcPr>
          <w:p>
            <w:r/>
            <w:r>
              <w:rPr>
                <w:b/>
                <w:color w:val="FFFFFF"/>
                <w:sz w:val="16"/>
              </w:rPr>
              <w:t>Owner</w:t>
            </w:r>
          </w:p>
        </w:tc>
      </w:tr>
      <w:tr>
        <w:tc>
          <w:tcPr>
            <w:tcW w:type="dxa" w:w="2232"/>
            <w:vAlign w:val="center"/>
          </w:tcPr>
          <w:p>
            <w:r/>
            <w:r>
              <w:rPr>
                <w:b w:val="0"/>
                <w:sz w:val="16"/>
              </w:rPr>
              <w:t>M1 — Project baseline</w:t>
            </w:r>
          </w:p>
        </w:tc>
        <w:tc>
          <w:tcPr>
            <w:tcW w:type="dxa" w:w="1800"/>
            <w:vAlign w:val="center"/>
          </w:tcPr>
          <w:p>
            <w:r/>
            <w:r>
              <w:rPr>
                <w:b w:val="0"/>
                <w:sz w:val="16"/>
              </w:rPr>
              <w:t>End of Week 1</w:t>
            </w:r>
          </w:p>
        </w:tc>
        <w:tc>
          <w:tcPr>
            <w:tcW w:type="dxa" w:w="4824"/>
            <w:vAlign w:val="center"/>
          </w:tcPr>
          <w:p>
            <w:r/>
            <w:r>
              <w:rPr>
                <w:b w:val="0"/>
                <w:sz w:val="16"/>
              </w:rPr>
              <w:t>Approved scope, product backlog, Definition of Done</w:t>
            </w:r>
          </w:p>
        </w:tc>
        <w:tc>
          <w:tcPr>
            <w:tcW w:type="dxa" w:w="2088"/>
            <w:vAlign w:val="center"/>
          </w:tcPr>
          <w:p>
            <w:r/>
            <w:r>
              <w:rPr>
                <w:b w:val="0"/>
                <w:sz w:val="16"/>
              </w:rPr>
              <w:t>Product Owner / PM</w:t>
            </w:r>
          </w:p>
        </w:tc>
      </w:tr>
      <w:tr>
        <w:tc>
          <w:tcPr>
            <w:tcW w:type="dxa" w:w="2232"/>
            <w:vAlign w:val="center"/>
          </w:tcPr>
          <w:p>
            <w:r/>
            <w:r>
              <w:rPr>
                <w:b w:val="0"/>
                <w:sz w:val="16"/>
              </w:rPr>
              <w:t>M2 — Design baseline</w:t>
            </w:r>
          </w:p>
        </w:tc>
        <w:tc>
          <w:tcPr>
            <w:tcW w:type="dxa" w:w="1800"/>
            <w:vAlign w:val="center"/>
          </w:tcPr>
          <w:p>
            <w:r/>
            <w:r>
              <w:rPr>
                <w:b w:val="0"/>
                <w:sz w:val="16"/>
              </w:rPr>
              <w:t>End of Week 2</w:t>
            </w:r>
          </w:p>
        </w:tc>
        <w:tc>
          <w:tcPr>
            <w:tcW w:type="dxa" w:w="4824"/>
            <w:vAlign w:val="center"/>
          </w:tcPr>
          <w:p>
            <w:r/>
            <w:r>
              <w:rPr>
                <w:b w:val="0"/>
                <w:sz w:val="16"/>
              </w:rPr>
              <w:t>Wireframes, architecture, ER model, API outline</w:t>
            </w:r>
          </w:p>
        </w:tc>
        <w:tc>
          <w:tcPr>
            <w:tcW w:type="dxa" w:w="2088"/>
            <w:vAlign w:val="center"/>
          </w:tcPr>
          <w:p>
            <w:r/>
            <w:r>
              <w:rPr>
                <w:b w:val="0"/>
                <w:sz w:val="16"/>
              </w:rPr>
              <w:t>Architect / UI / Dev</w:t>
            </w:r>
          </w:p>
        </w:tc>
      </w:tr>
      <w:tr>
        <w:tc>
          <w:tcPr>
            <w:tcW w:type="dxa" w:w="2232"/>
            <w:vAlign w:val="center"/>
          </w:tcPr>
          <w:p>
            <w:r/>
            <w:r>
              <w:rPr>
                <w:b w:val="0"/>
                <w:sz w:val="16"/>
              </w:rPr>
              <w:t>M3 — Foundation increment</w:t>
            </w:r>
          </w:p>
        </w:tc>
        <w:tc>
          <w:tcPr>
            <w:tcW w:type="dxa" w:w="1800"/>
            <w:vAlign w:val="center"/>
          </w:tcPr>
          <w:p>
            <w:r/>
            <w:r>
              <w:rPr>
                <w:b w:val="0"/>
                <w:sz w:val="16"/>
              </w:rPr>
              <w:t>End of Week 4</w:t>
            </w:r>
          </w:p>
        </w:tc>
        <w:tc>
          <w:tcPr>
            <w:tcW w:type="dxa" w:w="4824"/>
            <w:vAlign w:val="center"/>
          </w:tcPr>
          <w:p>
            <w:r/>
            <w:r>
              <w:rPr>
                <w:b w:val="0"/>
                <w:sz w:val="16"/>
              </w:rPr>
              <w:t>Running app, authentication, DB connection</w:t>
            </w:r>
          </w:p>
        </w:tc>
        <w:tc>
          <w:tcPr>
            <w:tcW w:type="dxa" w:w="2088"/>
            <w:vAlign w:val="center"/>
          </w:tcPr>
          <w:p>
            <w:r/>
            <w:r>
              <w:rPr>
                <w:b w:val="0"/>
                <w:sz w:val="16"/>
              </w:rPr>
              <w:t>Development Team</w:t>
            </w:r>
          </w:p>
        </w:tc>
      </w:tr>
      <w:tr>
        <w:tc>
          <w:tcPr>
            <w:tcW w:type="dxa" w:w="2232"/>
            <w:vAlign w:val="center"/>
          </w:tcPr>
          <w:p>
            <w:r/>
            <w:r>
              <w:rPr>
                <w:b w:val="0"/>
                <w:sz w:val="16"/>
              </w:rPr>
              <w:t>M4 — Catalog increment</w:t>
            </w:r>
          </w:p>
        </w:tc>
        <w:tc>
          <w:tcPr>
            <w:tcW w:type="dxa" w:w="1800"/>
            <w:vAlign w:val="center"/>
          </w:tcPr>
          <w:p>
            <w:r/>
            <w:r>
              <w:rPr>
                <w:b w:val="0"/>
                <w:sz w:val="16"/>
              </w:rPr>
              <w:t>End of Week 6</w:t>
            </w:r>
          </w:p>
        </w:tc>
        <w:tc>
          <w:tcPr>
            <w:tcW w:type="dxa" w:w="4824"/>
            <w:vAlign w:val="center"/>
          </w:tcPr>
          <w:p>
            <w:r/>
            <w:r>
              <w:rPr>
                <w:b w:val="0"/>
                <w:sz w:val="16"/>
              </w:rPr>
              <w:t>Book/member workflows</w:t>
            </w:r>
          </w:p>
        </w:tc>
        <w:tc>
          <w:tcPr>
            <w:tcW w:type="dxa" w:w="2088"/>
            <w:vAlign w:val="center"/>
          </w:tcPr>
          <w:p>
            <w:r/>
            <w:r>
              <w:rPr>
                <w:b w:val="0"/>
                <w:sz w:val="16"/>
              </w:rPr>
              <w:t>Development + QA</w:t>
            </w:r>
          </w:p>
        </w:tc>
      </w:tr>
      <w:tr>
        <w:tc>
          <w:tcPr>
            <w:tcW w:type="dxa" w:w="2232"/>
            <w:vAlign w:val="center"/>
          </w:tcPr>
          <w:p>
            <w:r/>
            <w:r>
              <w:rPr>
                <w:b w:val="0"/>
                <w:sz w:val="16"/>
              </w:rPr>
              <w:t>M5 — Circulation increment</w:t>
            </w:r>
          </w:p>
        </w:tc>
        <w:tc>
          <w:tcPr>
            <w:tcW w:type="dxa" w:w="1800"/>
            <w:vAlign w:val="center"/>
          </w:tcPr>
          <w:p>
            <w:r/>
            <w:r>
              <w:rPr>
                <w:b w:val="0"/>
                <w:sz w:val="16"/>
              </w:rPr>
              <w:t>End of Week 8</w:t>
            </w:r>
          </w:p>
        </w:tc>
        <w:tc>
          <w:tcPr>
            <w:tcW w:type="dxa" w:w="4824"/>
            <w:vAlign w:val="center"/>
          </w:tcPr>
          <w:p>
            <w:r/>
            <w:r>
              <w:rPr>
                <w:b w:val="0"/>
                <w:sz w:val="16"/>
              </w:rPr>
              <w:t>Issue/return and transaction history</w:t>
            </w:r>
          </w:p>
        </w:tc>
        <w:tc>
          <w:tcPr>
            <w:tcW w:type="dxa" w:w="2088"/>
            <w:vAlign w:val="center"/>
          </w:tcPr>
          <w:p>
            <w:r/>
            <w:r>
              <w:rPr>
                <w:b w:val="0"/>
                <w:sz w:val="16"/>
              </w:rPr>
              <w:t>Development + QA</w:t>
            </w:r>
          </w:p>
        </w:tc>
      </w:tr>
      <w:tr>
        <w:tc>
          <w:tcPr>
            <w:tcW w:type="dxa" w:w="2232"/>
            <w:vAlign w:val="center"/>
          </w:tcPr>
          <w:p>
            <w:r/>
            <w:r>
              <w:rPr>
                <w:b w:val="0"/>
                <w:sz w:val="16"/>
              </w:rPr>
              <w:t>M6 — Business increment</w:t>
            </w:r>
          </w:p>
        </w:tc>
        <w:tc>
          <w:tcPr>
            <w:tcW w:type="dxa" w:w="1800"/>
            <w:vAlign w:val="center"/>
          </w:tcPr>
          <w:p>
            <w:r/>
            <w:r>
              <w:rPr>
                <w:b w:val="0"/>
                <w:sz w:val="16"/>
              </w:rPr>
              <w:t>End of Week 10</w:t>
            </w:r>
          </w:p>
        </w:tc>
        <w:tc>
          <w:tcPr>
            <w:tcW w:type="dxa" w:w="4824"/>
            <w:vAlign w:val="center"/>
          </w:tcPr>
          <w:p>
            <w:r/>
            <w:r>
              <w:rPr>
                <w:b w:val="0"/>
                <w:sz w:val="16"/>
              </w:rPr>
              <w:t>Fines, reports, audit logging</w:t>
            </w:r>
          </w:p>
        </w:tc>
        <w:tc>
          <w:tcPr>
            <w:tcW w:type="dxa" w:w="2088"/>
            <w:vAlign w:val="center"/>
          </w:tcPr>
          <w:p>
            <w:r/>
            <w:r>
              <w:rPr>
                <w:b w:val="0"/>
                <w:sz w:val="16"/>
              </w:rPr>
              <w:t>Development + QA</w:t>
            </w:r>
          </w:p>
        </w:tc>
      </w:tr>
      <w:tr>
        <w:tc>
          <w:tcPr>
            <w:tcW w:type="dxa" w:w="2232"/>
            <w:vAlign w:val="center"/>
          </w:tcPr>
          <w:p>
            <w:r/>
            <w:r>
              <w:rPr>
                <w:b w:val="0"/>
                <w:sz w:val="16"/>
              </w:rPr>
              <w:t>M7 — Release candidate</w:t>
            </w:r>
          </w:p>
        </w:tc>
        <w:tc>
          <w:tcPr>
            <w:tcW w:type="dxa" w:w="1800"/>
            <w:vAlign w:val="center"/>
          </w:tcPr>
          <w:p>
            <w:r/>
            <w:r>
              <w:rPr>
                <w:b w:val="0"/>
                <w:sz w:val="16"/>
              </w:rPr>
              <w:t>End of Week 11</w:t>
            </w:r>
          </w:p>
        </w:tc>
        <w:tc>
          <w:tcPr>
            <w:tcW w:type="dxa" w:w="4824"/>
            <w:vAlign w:val="center"/>
          </w:tcPr>
          <w:p>
            <w:r/>
            <w:r>
              <w:rPr>
                <w:b w:val="0"/>
                <w:sz w:val="16"/>
              </w:rPr>
              <w:t>Regression/security/performance evidence</w:t>
            </w:r>
          </w:p>
        </w:tc>
        <w:tc>
          <w:tcPr>
            <w:tcW w:type="dxa" w:w="2088"/>
            <w:vAlign w:val="center"/>
          </w:tcPr>
          <w:p>
            <w:r/>
            <w:r>
              <w:rPr>
                <w:b w:val="0"/>
                <w:sz w:val="16"/>
              </w:rPr>
              <w:t>QA Lead</w:t>
            </w:r>
          </w:p>
        </w:tc>
      </w:tr>
      <w:tr>
        <w:tc>
          <w:tcPr>
            <w:tcW w:type="dxa" w:w="2232"/>
            <w:vAlign w:val="center"/>
          </w:tcPr>
          <w:p>
            <w:r/>
            <w:r>
              <w:rPr>
                <w:b w:val="0"/>
                <w:sz w:val="16"/>
              </w:rPr>
              <w:t>M8 — Production release</w:t>
            </w:r>
          </w:p>
        </w:tc>
        <w:tc>
          <w:tcPr>
            <w:tcW w:type="dxa" w:w="1800"/>
            <w:vAlign w:val="center"/>
          </w:tcPr>
          <w:p>
            <w:r/>
            <w:r>
              <w:rPr>
                <w:b w:val="0"/>
                <w:sz w:val="16"/>
              </w:rPr>
              <w:t>End of Week 12</w:t>
            </w:r>
          </w:p>
        </w:tc>
        <w:tc>
          <w:tcPr>
            <w:tcW w:type="dxa" w:w="4824"/>
            <w:vAlign w:val="center"/>
          </w:tcPr>
          <w:p>
            <w:r/>
            <w:r>
              <w:rPr>
                <w:b w:val="0"/>
                <w:sz w:val="16"/>
              </w:rPr>
              <w:t>Deployed system, user/admin documentation</w:t>
            </w:r>
          </w:p>
        </w:tc>
        <w:tc>
          <w:tcPr>
            <w:tcW w:type="dxa" w:w="2088"/>
            <w:vAlign w:val="center"/>
          </w:tcPr>
          <w:p>
            <w:r/>
            <w:r>
              <w:rPr>
                <w:b w:val="0"/>
                <w:sz w:val="16"/>
              </w:rPr>
              <w:t>Release Owner</w:t>
            </w:r>
          </w:p>
        </w:tc>
      </w:tr>
    </w:tbl>
    <w:p>
      <w:pPr>
        <w:spacing w:after="40"/>
      </w:pPr>
    </w:p>
    <w:p>
      <w:pPr>
        <w:pStyle w:val="Heading1"/>
        <w:spacing w:before="200" w:after="100"/>
      </w:pPr>
      <w:r>
        <w:t>4. Implementation Strategy</w:t>
      </w:r>
    </w:p>
    <w:p>
      <w:pPr>
        <w:pStyle w:val="Heading2"/>
        <w:spacing w:before="140" w:after="100"/>
      </w:pPr>
      <w:r>
        <w:t>4.1 Methodology Selection</w:t>
      </w:r>
    </w:p>
    <w:p>
      <w:pPr>
        <w:spacing w:after="120" w:line="259" w:lineRule="auto"/>
      </w:pPr>
      <w:r>
        <w:t>The recommended methodology is Agile with a Scrum-inspired cadence. The approach is suitable because the project has a clear overall objective but contains details that can be refined after users interact with working software. Agile principles emphasize early and continuous delivery of valuable software, frequent delivery of working software, collaboration between business and development participants, technical excellence, and regular reflection and adaptation.</w:t>
      </w:r>
    </w:p>
    <w:p>
      <w:pPr>
        <w:spacing w:after="120" w:line="259" w:lineRule="auto"/>
      </w:pPr>
      <w:r>
        <w:t>The implementation will use two-week sprints. Each sprint begins with a planning session, proceeds through design/development/testing/integration activities, and ends with a review and retrospective. Work will be prioritized by business value and risk rather than by attempting to complete every module at once.</w:t>
      </w:r>
    </w:p>
    <w:p>
      <w:pPr>
        <w:pStyle w:val="Heading2"/>
        <w:spacing w:before="140" w:after="100"/>
      </w:pPr>
      <w:r>
        <w:t>4.2 Scrum-Inspired Roles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1F4E78"/>
          </w:tcPr>
          <w:p>
            <w:r/>
            <w:r>
              <w:rPr>
                <w:b/>
                <w:color w:val="FFFFFF"/>
                <w:sz w:val="17"/>
              </w:rPr>
              <w:t>Role</w:t>
            </w:r>
          </w:p>
        </w:tc>
        <w:tc>
          <w:tcPr>
            <w:tcW w:type="dxa" w:w="7200"/>
            <w:vAlign w:val="center"/>
            <w:shd w:fill="1F4E78"/>
          </w:tcPr>
          <w:p>
            <w:r/>
            <w:r>
              <w:rPr>
                <w:b/>
                <w:color w:val="FFFFFF"/>
                <w:sz w:val="17"/>
              </w:rPr>
              <w:t>Responsibilities</w:t>
            </w:r>
          </w:p>
        </w:tc>
      </w:tr>
      <w:tr>
        <w:tc>
          <w:tcPr>
            <w:tcW w:type="dxa" w:w="3024"/>
            <w:vAlign w:val="center"/>
          </w:tcPr>
          <w:p>
            <w:r/>
            <w:r>
              <w:rPr>
                <w:b w:val="0"/>
                <w:sz w:val="17"/>
              </w:rPr>
              <w:t>Product Owner</w:t>
            </w:r>
          </w:p>
        </w:tc>
        <w:tc>
          <w:tcPr>
            <w:tcW w:type="dxa" w:w="7200"/>
            <w:vAlign w:val="center"/>
          </w:tcPr>
          <w:p>
            <w:r/>
            <w:r>
              <w:rPr>
                <w:b w:val="0"/>
                <w:sz w:val="17"/>
              </w:rPr>
              <w:t>Prioritizes backlog, clarifies requirements, confirms acceptance criteria, accepts/rejects completed work.</w:t>
            </w:r>
          </w:p>
        </w:tc>
      </w:tr>
      <w:tr>
        <w:tc>
          <w:tcPr>
            <w:tcW w:type="dxa" w:w="3024"/>
            <w:vAlign w:val="center"/>
          </w:tcPr>
          <w:p>
            <w:r/>
            <w:r>
              <w:rPr>
                <w:b w:val="0"/>
                <w:sz w:val="17"/>
              </w:rPr>
              <w:t>Scrum Master / Project Coordinator</w:t>
            </w:r>
          </w:p>
        </w:tc>
        <w:tc>
          <w:tcPr>
            <w:tcW w:type="dxa" w:w="7200"/>
            <w:vAlign w:val="center"/>
          </w:tcPr>
          <w:p>
            <w:r/>
            <w:r>
              <w:rPr>
                <w:b w:val="0"/>
                <w:sz w:val="17"/>
              </w:rPr>
              <w:t>Facilitates planning, removes blockers, tracks risks, supports team process and retrospectives.</w:t>
            </w:r>
          </w:p>
        </w:tc>
      </w:tr>
      <w:tr>
        <w:tc>
          <w:tcPr>
            <w:tcW w:type="dxa" w:w="3024"/>
            <w:vAlign w:val="center"/>
          </w:tcPr>
          <w:p>
            <w:r/>
            <w:r>
              <w:rPr>
                <w:b w:val="0"/>
                <w:sz w:val="17"/>
              </w:rPr>
              <w:t>Frontend Developer</w:t>
            </w:r>
          </w:p>
        </w:tc>
        <w:tc>
          <w:tcPr>
            <w:tcW w:type="dxa" w:w="7200"/>
            <w:vAlign w:val="center"/>
          </w:tcPr>
          <w:p>
            <w:r/>
            <w:r>
              <w:rPr>
                <w:b w:val="0"/>
                <w:sz w:val="17"/>
              </w:rPr>
              <w:t>Builds UI, client-side validation, navigation, responsive behavior, and frontend integration.</w:t>
            </w:r>
          </w:p>
        </w:tc>
      </w:tr>
      <w:tr>
        <w:tc>
          <w:tcPr>
            <w:tcW w:type="dxa" w:w="3024"/>
            <w:vAlign w:val="center"/>
          </w:tcPr>
          <w:p>
            <w:r/>
            <w:r>
              <w:rPr>
                <w:b w:val="0"/>
                <w:sz w:val="17"/>
              </w:rPr>
              <w:t>Backend Developer</w:t>
            </w:r>
          </w:p>
        </w:tc>
        <w:tc>
          <w:tcPr>
            <w:tcW w:type="dxa" w:w="7200"/>
            <w:vAlign w:val="center"/>
          </w:tcPr>
          <w:p>
            <w:r/>
            <w:r>
              <w:rPr>
                <w:b w:val="0"/>
                <w:sz w:val="17"/>
              </w:rPr>
              <w:t>Implements APIs, business logic, authorization, database operations, and error handling.</w:t>
            </w:r>
          </w:p>
        </w:tc>
      </w:tr>
      <w:tr>
        <w:tc>
          <w:tcPr>
            <w:tcW w:type="dxa" w:w="3024"/>
            <w:vAlign w:val="center"/>
          </w:tcPr>
          <w:p>
            <w:r/>
            <w:r>
              <w:rPr>
                <w:b w:val="0"/>
                <w:sz w:val="17"/>
              </w:rPr>
              <w:t>QA / Test Engineer</w:t>
            </w:r>
          </w:p>
        </w:tc>
        <w:tc>
          <w:tcPr>
            <w:tcW w:type="dxa" w:w="7200"/>
            <w:vAlign w:val="center"/>
          </w:tcPr>
          <w:p>
            <w:r/>
            <w:r>
              <w:rPr>
                <w:b w:val="0"/>
                <w:sz w:val="17"/>
              </w:rPr>
              <w:t>Creates test cases, executes functional/regression testing, verifies fixes, and maintains quality evidence.</w:t>
            </w:r>
          </w:p>
        </w:tc>
      </w:tr>
      <w:tr>
        <w:tc>
          <w:tcPr>
            <w:tcW w:type="dxa" w:w="3024"/>
            <w:vAlign w:val="center"/>
          </w:tcPr>
          <w:p>
            <w:r/>
            <w:r>
              <w:rPr>
                <w:b w:val="0"/>
                <w:sz w:val="17"/>
              </w:rPr>
              <w:t>DevOps / Release Support</w:t>
            </w:r>
          </w:p>
        </w:tc>
        <w:tc>
          <w:tcPr>
            <w:tcW w:type="dxa" w:w="7200"/>
            <w:vAlign w:val="center"/>
          </w:tcPr>
          <w:p>
            <w:r/>
            <w:r>
              <w:rPr>
                <w:b w:val="0"/>
                <w:sz w:val="17"/>
              </w:rPr>
              <w:t>Manages environments, CI/CD, deployment configuration, backups, and release checks.</w:t>
            </w:r>
          </w:p>
        </w:tc>
      </w:tr>
    </w:tbl>
    <w:p>
      <w:pPr>
        <w:spacing w:after="40"/>
      </w:pPr>
    </w:p>
    <w:p>
      <w:pPr>
        <w:pStyle w:val="Heading2"/>
        <w:spacing w:before="140" w:after="100"/>
      </w:pPr>
      <w:r>
        <w:t>4.3 Sprint Cadence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vAlign w:val="center"/>
            <w:shd w:fill="1F4E78"/>
          </w:tcPr>
          <w:p>
            <w:r/>
            <w:r>
              <w:rPr>
                <w:b/>
                <w:color w:val="FFFFFF"/>
                <w:sz w:val="16"/>
              </w:rPr>
              <w:t>Activity</w:t>
            </w:r>
          </w:p>
        </w:tc>
        <w:tc>
          <w:tcPr>
            <w:tcW w:type="dxa" w:w="2016"/>
            <w:vAlign w:val="center"/>
            <w:shd w:fill="1F4E78"/>
          </w:tcPr>
          <w:p>
            <w:r/>
            <w:r>
              <w:rPr>
                <w:b/>
                <w:color w:val="FFFFFF"/>
                <w:sz w:val="16"/>
              </w:rPr>
              <w:t>Timing</w:t>
            </w:r>
          </w:p>
        </w:tc>
        <w:tc>
          <w:tcPr>
            <w:tcW w:type="dxa" w:w="5616"/>
            <w:vAlign w:val="center"/>
            <w:shd w:fill="1F4E78"/>
          </w:tcPr>
          <w:p>
            <w:r/>
            <w:r>
              <w:rPr>
                <w:b/>
                <w:color w:val="FFFFFF"/>
                <w:sz w:val="16"/>
              </w:rPr>
              <w:t>Purpose</w:t>
            </w:r>
          </w:p>
        </w:tc>
      </w:tr>
      <w:tr>
        <w:tc>
          <w:tcPr>
            <w:tcW w:type="dxa" w:w="2592"/>
            <w:vAlign w:val="center"/>
          </w:tcPr>
          <w:p>
            <w:r/>
            <w:r>
              <w:rPr>
                <w:b w:val="0"/>
                <w:sz w:val="16"/>
              </w:rPr>
              <w:t>Sprint Planning</w:t>
            </w:r>
          </w:p>
        </w:tc>
        <w:tc>
          <w:tcPr>
            <w:tcW w:type="dxa" w:w="2016"/>
            <w:vAlign w:val="center"/>
          </w:tcPr>
          <w:p>
            <w:r/>
            <w:r>
              <w:rPr>
                <w:b w:val="0"/>
                <w:sz w:val="16"/>
              </w:rPr>
              <w:t>Start of sprint</w:t>
            </w:r>
          </w:p>
        </w:tc>
        <w:tc>
          <w:tcPr>
            <w:tcW w:type="dxa" w:w="5616"/>
            <w:vAlign w:val="center"/>
          </w:tcPr>
          <w:p>
            <w:r/>
            <w:r>
              <w:rPr>
                <w:b w:val="0"/>
                <w:sz w:val="16"/>
              </w:rPr>
              <w:t>Select backlog items and confirm sprint goal.</w:t>
            </w:r>
          </w:p>
        </w:tc>
      </w:tr>
      <w:tr>
        <w:tc>
          <w:tcPr>
            <w:tcW w:type="dxa" w:w="2592"/>
            <w:vAlign w:val="center"/>
          </w:tcPr>
          <w:p>
            <w:r/>
            <w:r>
              <w:rPr>
                <w:b w:val="0"/>
                <w:sz w:val="16"/>
              </w:rPr>
              <w:t>Daily Stand-up</w:t>
            </w:r>
          </w:p>
        </w:tc>
        <w:tc>
          <w:tcPr>
            <w:tcW w:type="dxa" w:w="2016"/>
            <w:vAlign w:val="center"/>
          </w:tcPr>
          <w:p>
            <w:r/>
            <w:r>
              <w:rPr>
                <w:b w:val="0"/>
                <w:sz w:val="16"/>
              </w:rPr>
              <w:t>Daily, 15 min</w:t>
            </w:r>
          </w:p>
        </w:tc>
        <w:tc>
          <w:tcPr>
            <w:tcW w:type="dxa" w:w="5616"/>
            <w:vAlign w:val="center"/>
          </w:tcPr>
          <w:p>
            <w:r/>
            <w:r>
              <w:rPr>
                <w:b w:val="0"/>
                <w:sz w:val="16"/>
              </w:rPr>
              <w:t>Synchronize progress, blockers, and next steps.</w:t>
            </w:r>
          </w:p>
        </w:tc>
      </w:tr>
      <w:tr>
        <w:tc>
          <w:tcPr>
            <w:tcW w:type="dxa" w:w="2592"/>
            <w:vAlign w:val="center"/>
          </w:tcPr>
          <w:p>
            <w:r/>
            <w:r>
              <w:rPr>
                <w:b w:val="0"/>
                <w:sz w:val="16"/>
              </w:rPr>
              <w:t>Backlog Refinement</w:t>
            </w:r>
          </w:p>
        </w:tc>
        <w:tc>
          <w:tcPr>
            <w:tcW w:type="dxa" w:w="2016"/>
            <w:vAlign w:val="center"/>
          </w:tcPr>
          <w:p>
            <w:r/>
            <w:r>
              <w:rPr>
                <w:b w:val="0"/>
                <w:sz w:val="16"/>
              </w:rPr>
              <w:t>Mid-sprint</w:t>
            </w:r>
          </w:p>
        </w:tc>
        <w:tc>
          <w:tcPr>
            <w:tcW w:type="dxa" w:w="5616"/>
            <w:vAlign w:val="center"/>
          </w:tcPr>
          <w:p>
            <w:r/>
            <w:r>
              <w:rPr>
                <w:b w:val="0"/>
                <w:sz w:val="16"/>
              </w:rPr>
              <w:t>Clarify upcoming stories and acceptance criteria.</w:t>
            </w:r>
          </w:p>
        </w:tc>
      </w:tr>
      <w:tr>
        <w:tc>
          <w:tcPr>
            <w:tcW w:type="dxa" w:w="2592"/>
            <w:vAlign w:val="center"/>
          </w:tcPr>
          <w:p>
            <w:r/>
            <w:r>
              <w:rPr>
                <w:b w:val="0"/>
                <w:sz w:val="16"/>
              </w:rPr>
              <w:t>Development + Testing</w:t>
            </w:r>
          </w:p>
        </w:tc>
        <w:tc>
          <w:tcPr>
            <w:tcW w:type="dxa" w:w="2016"/>
            <w:vAlign w:val="center"/>
          </w:tcPr>
          <w:p>
            <w:r/>
            <w:r>
              <w:rPr>
                <w:b w:val="0"/>
                <w:sz w:val="16"/>
              </w:rPr>
              <w:t>Throughout sprint</w:t>
            </w:r>
          </w:p>
        </w:tc>
        <w:tc>
          <w:tcPr>
            <w:tcW w:type="dxa" w:w="5616"/>
            <w:vAlign w:val="center"/>
          </w:tcPr>
          <w:p>
            <w:r/>
            <w:r>
              <w:rPr>
                <w:b w:val="0"/>
                <w:sz w:val="16"/>
              </w:rPr>
              <w:t>Build, integrate, test, review, and fix incrementally.</w:t>
            </w:r>
          </w:p>
        </w:tc>
      </w:tr>
      <w:tr>
        <w:tc>
          <w:tcPr>
            <w:tcW w:type="dxa" w:w="2592"/>
            <w:vAlign w:val="center"/>
          </w:tcPr>
          <w:p>
            <w:r/>
            <w:r>
              <w:rPr>
                <w:b w:val="0"/>
                <w:sz w:val="16"/>
              </w:rPr>
              <w:t>Sprint Review</w:t>
            </w:r>
          </w:p>
        </w:tc>
        <w:tc>
          <w:tcPr>
            <w:tcW w:type="dxa" w:w="2016"/>
            <w:vAlign w:val="center"/>
          </w:tcPr>
          <w:p>
            <w:r/>
            <w:r>
              <w:rPr>
                <w:b w:val="0"/>
                <w:sz w:val="16"/>
              </w:rPr>
              <w:t>End of sprint</w:t>
            </w:r>
          </w:p>
        </w:tc>
        <w:tc>
          <w:tcPr>
            <w:tcW w:type="dxa" w:w="5616"/>
            <w:vAlign w:val="center"/>
          </w:tcPr>
          <w:p>
            <w:r/>
            <w:r>
              <w:rPr>
                <w:b w:val="0"/>
                <w:sz w:val="16"/>
              </w:rPr>
              <w:t>Demonstrate working increment and gather feedback.</w:t>
            </w:r>
          </w:p>
        </w:tc>
      </w:tr>
      <w:tr>
        <w:tc>
          <w:tcPr>
            <w:tcW w:type="dxa" w:w="2592"/>
            <w:vAlign w:val="center"/>
          </w:tcPr>
          <w:p>
            <w:r/>
            <w:r>
              <w:rPr>
                <w:b w:val="0"/>
                <w:sz w:val="16"/>
              </w:rPr>
              <w:t>Retrospective</w:t>
            </w:r>
          </w:p>
        </w:tc>
        <w:tc>
          <w:tcPr>
            <w:tcW w:type="dxa" w:w="2016"/>
            <w:vAlign w:val="center"/>
          </w:tcPr>
          <w:p>
            <w:r/>
            <w:r>
              <w:rPr>
                <w:b w:val="0"/>
                <w:sz w:val="16"/>
              </w:rPr>
              <w:t>After review</w:t>
            </w:r>
          </w:p>
        </w:tc>
        <w:tc>
          <w:tcPr>
            <w:tcW w:type="dxa" w:w="5616"/>
            <w:vAlign w:val="center"/>
          </w:tcPr>
          <w:p>
            <w:r/>
            <w:r>
              <w:rPr>
                <w:b w:val="0"/>
                <w:sz w:val="16"/>
              </w:rPr>
              <w:t>Identify process improvements for the next sprint.</w:t>
            </w:r>
          </w:p>
        </w:tc>
      </w:tr>
    </w:tbl>
    <w:p>
      <w:pPr>
        <w:spacing w:after="40"/>
      </w:pPr>
    </w:p>
    <w:p>
      <w:pPr>
        <w:pStyle w:val="Heading2"/>
        <w:spacing w:before="140" w:after="100"/>
      </w:pPr>
      <w:r>
        <w:t>4.4 Definition of Done</w:t>
      </w:r>
    </w:p>
    <w:p>
      <w:pPr>
        <w:pStyle w:val="ListBullet"/>
        <w:spacing w:after="60"/>
      </w:pPr>
      <w:r>
        <w:t>Acceptance criteria are satisfied and demonstrated.</w:t>
      </w:r>
    </w:p>
    <w:p>
      <w:pPr>
        <w:pStyle w:val="ListBullet"/>
        <w:spacing w:after="60"/>
      </w:pPr>
      <w:r>
        <w:t>Code is reviewed and merged into the main integration branch.</w:t>
      </w:r>
    </w:p>
    <w:p>
      <w:pPr>
        <w:pStyle w:val="ListBullet"/>
        <w:spacing w:after="60"/>
      </w:pPr>
      <w:r>
        <w:t>Unit and relevant integration tests pass.</w:t>
      </w:r>
    </w:p>
    <w:p>
      <w:pPr>
        <w:pStyle w:val="ListBullet"/>
        <w:spacing w:after="60"/>
      </w:pPr>
      <w:r>
        <w:t>No unresolved critical defect remains for the story.</w:t>
      </w:r>
    </w:p>
    <w:p>
      <w:pPr>
        <w:pStyle w:val="ListBullet"/>
        <w:spacing w:after="60"/>
      </w:pPr>
      <w:r>
        <w:t>Input validation and authorization are implemented where applicable.</w:t>
      </w:r>
    </w:p>
    <w:p>
      <w:pPr>
        <w:pStyle w:val="ListBullet"/>
        <w:spacing w:after="60"/>
      </w:pPr>
      <w:r>
        <w:t>Documentation or API notes are updated when behavior changes.</w:t>
      </w:r>
    </w:p>
    <w:p>
      <w:pPr>
        <w:pStyle w:val="ListBullet"/>
        <w:spacing w:after="60"/>
      </w:pPr>
      <w:r>
        <w:t>The feature works in the shared test environment.</w:t>
      </w:r>
    </w:p>
    <w:p>
      <w:pPr>
        <w:pStyle w:val="Heading1"/>
        <w:spacing w:before="200" w:after="100"/>
      </w:pPr>
      <w:r>
        <w:t>5. Work Breakdown and Initial Implementation Steps</w:t>
      </w:r>
    </w:p>
    <w:p>
      <w:pPr>
        <w:pStyle w:val="Heading2"/>
        <w:spacing w:before="140" w:after="100"/>
      </w:pPr>
      <w:r>
        <w:t>5.1 Product Backlog — Representative User Stories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936"/>
            <w:vAlign w:val="center"/>
            <w:shd w:fill="1F4E78"/>
          </w:tcPr>
          <w:p>
            <w:r/>
            <w:r>
              <w:rPr>
                <w:b/>
                <w:color w:val="FFFFFF"/>
                <w:sz w:val="15"/>
              </w:rPr>
              <w:t>ID</w:t>
            </w:r>
          </w:p>
        </w:tc>
        <w:tc>
          <w:tcPr>
            <w:tcW w:type="dxa" w:w="3888"/>
            <w:vAlign w:val="center"/>
            <w:shd w:fill="1F4E78"/>
          </w:tcPr>
          <w:p>
            <w:r/>
            <w:r>
              <w:rPr>
                <w:b/>
                <w:color w:val="FFFFFF"/>
                <w:sz w:val="15"/>
              </w:rPr>
              <w:t>User Story</w:t>
            </w:r>
          </w:p>
        </w:tc>
        <w:tc>
          <w:tcPr>
            <w:tcW w:type="dxa" w:w="4320"/>
            <w:vAlign w:val="center"/>
            <w:shd w:fill="1F4E78"/>
          </w:tcPr>
          <w:p>
            <w:r/>
            <w:r>
              <w:rPr>
                <w:b/>
                <w:color w:val="FFFFFF"/>
                <w:sz w:val="15"/>
              </w:rPr>
              <w:t>Acceptance Criteria</w:t>
            </w:r>
          </w:p>
        </w:tc>
        <w:tc>
          <w:tcPr>
            <w:tcW w:type="dxa" w:w="1008"/>
            <w:vAlign w:val="center"/>
            <w:shd w:fill="1F4E78"/>
          </w:tcPr>
          <w:p>
            <w:r/>
            <w:r>
              <w:rPr>
                <w:b/>
                <w:color w:val="FFFFFF"/>
                <w:sz w:val="15"/>
              </w:rPr>
              <w:t>Priority</w:t>
            </w:r>
          </w:p>
        </w:tc>
      </w:tr>
      <w:tr>
        <w:tc>
          <w:tcPr>
            <w:tcW w:type="dxa" w:w="936"/>
            <w:vAlign w:val="center"/>
          </w:tcPr>
          <w:p>
            <w:r/>
            <w:r>
              <w:rPr>
                <w:b w:val="0"/>
                <w:sz w:val="15"/>
              </w:rPr>
              <w:t>US-01</w:t>
            </w:r>
          </w:p>
        </w:tc>
        <w:tc>
          <w:tcPr>
            <w:tcW w:type="dxa" w:w="3888"/>
            <w:vAlign w:val="center"/>
          </w:tcPr>
          <w:p>
            <w:r/>
            <w:r>
              <w:rPr>
                <w:b w:val="0"/>
                <w:sz w:val="15"/>
              </w:rPr>
              <w:t>As a librarian, I want to log in securely so that only authorized staff can manage records.</w:t>
            </w:r>
          </w:p>
        </w:tc>
        <w:tc>
          <w:tcPr>
            <w:tcW w:type="dxa" w:w="4320"/>
            <w:vAlign w:val="center"/>
          </w:tcPr>
          <w:p>
            <w:r/>
            <w:r>
              <w:rPr>
                <w:b w:val="0"/>
                <w:sz w:val="15"/>
              </w:rPr>
              <w:t>Valid login works; invalid login rejected; role checked.</w:t>
            </w:r>
          </w:p>
        </w:tc>
        <w:tc>
          <w:tcPr>
            <w:tcW w:type="dxa" w:w="1008"/>
            <w:vAlign w:val="center"/>
          </w:tcPr>
          <w:p>
            <w:r/>
            <w:r>
              <w:rPr>
                <w:b w:val="0"/>
                <w:sz w:val="15"/>
              </w:rPr>
              <w:t>Must</w:t>
            </w:r>
          </w:p>
        </w:tc>
      </w:tr>
      <w:tr>
        <w:tc>
          <w:tcPr>
            <w:tcW w:type="dxa" w:w="936"/>
            <w:vAlign w:val="center"/>
          </w:tcPr>
          <w:p>
            <w:r/>
            <w:r>
              <w:rPr>
                <w:b w:val="0"/>
                <w:sz w:val="15"/>
              </w:rPr>
              <w:t>US-02</w:t>
            </w:r>
          </w:p>
        </w:tc>
        <w:tc>
          <w:tcPr>
            <w:tcW w:type="dxa" w:w="3888"/>
            <w:vAlign w:val="center"/>
          </w:tcPr>
          <w:p>
            <w:r/>
            <w:r>
              <w:rPr>
                <w:b w:val="0"/>
                <w:sz w:val="15"/>
              </w:rPr>
              <w:t>As a librarian, I want to add and edit books so that the catalog remains current.</w:t>
            </w:r>
          </w:p>
        </w:tc>
        <w:tc>
          <w:tcPr>
            <w:tcW w:type="dxa" w:w="4320"/>
            <w:vAlign w:val="center"/>
          </w:tcPr>
          <w:p>
            <w:r/>
            <w:r>
              <w:rPr>
                <w:b w:val="0"/>
                <w:sz w:val="15"/>
              </w:rPr>
              <w:t>Required fields validated; changes persist; duplicates handled.</w:t>
            </w:r>
          </w:p>
        </w:tc>
        <w:tc>
          <w:tcPr>
            <w:tcW w:type="dxa" w:w="1008"/>
            <w:vAlign w:val="center"/>
          </w:tcPr>
          <w:p>
            <w:r/>
            <w:r>
              <w:rPr>
                <w:b w:val="0"/>
                <w:sz w:val="15"/>
              </w:rPr>
              <w:t>Must</w:t>
            </w:r>
          </w:p>
        </w:tc>
      </w:tr>
      <w:tr>
        <w:tc>
          <w:tcPr>
            <w:tcW w:type="dxa" w:w="936"/>
            <w:vAlign w:val="center"/>
          </w:tcPr>
          <w:p>
            <w:r/>
            <w:r>
              <w:rPr>
                <w:b w:val="0"/>
                <w:sz w:val="15"/>
              </w:rPr>
              <w:t>US-03</w:t>
            </w:r>
          </w:p>
        </w:tc>
        <w:tc>
          <w:tcPr>
            <w:tcW w:type="dxa" w:w="3888"/>
            <w:vAlign w:val="center"/>
          </w:tcPr>
          <w:p>
            <w:r/>
            <w:r>
              <w:rPr>
                <w:b w:val="0"/>
                <w:sz w:val="15"/>
              </w:rPr>
              <w:t>As a librarian, I want to register members so that borrowing can be tracked.</w:t>
            </w:r>
          </w:p>
        </w:tc>
        <w:tc>
          <w:tcPr>
            <w:tcW w:type="dxa" w:w="4320"/>
            <w:vAlign w:val="center"/>
          </w:tcPr>
          <w:p>
            <w:r/>
            <w:r>
              <w:rPr>
                <w:b w:val="0"/>
                <w:sz w:val="15"/>
              </w:rPr>
              <w:t>Unique member ID; required fields; deactivate option.</w:t>
            </w:r>
          </w:p>
        </w:tc>
        <w:tc>
          <w:tcPr>
            <w:tcW w:type="dxa" w:w="1008"/>
            <w:vAlign w:val="center"/>
          </w:tcPr>
          <w:p>
            <w:r/>
            <w:r>
              <w:rPr>
                <w:b w:val="0"/>
                <w:sz w:val="15"/>
              </w:rPr>
              <w:t>Must</w:t>
            </w:r>
          </w:p>
        </w:tc>
      </w:tr>
      <w:tr>
        <w:tc>
          <w:tcPr>
            <w:tcW w:type="dxa" w:w="936"/>
            <w:vAlign w:val="center"/>
          </w:tcPr>
          <w:p>
            <w:r/>
            <w:r>
              <w:rPr>
                <w:b w:val="0"/>
                <w:sz w:val="15"/>
              </w:rPr>
              <w:t>US-04</w:t>
            </w:r>
          </w:p>
        </w:tc>
        <w:tc>
          <w:tcPr>
            <w:tcW w:type="dxa" w:w="3888"/>
            <w:vAlign w:val="center"/>
          </w:tcPr>
          <w:p>
            <w:r/>
            <w:r>
              <w:rPr>
                <w:b w:val="0"/>
                <w:sz w:val="15"/>
              </w:rPr>
              <w:t>As a member, I want to search books so that I can find available titles.</w:t>
            </w:r>
          </w:p>
        </w:tc>
        <w:tc>
          <w:tcPr>
            <w:tcW w:type="dxa" w:w="4320"/>
            <w:vAlign w:val="center"/>
          </w:tcPr>
          <w:p>
            <w:r/>
            <w:r>
              <w:rPr>
                <w:b w:val="0"/>
                <w:sz w:val="15"/>
              </w:rPr>
              <w:t>Search by title/author/category; availability shown.</w:t>
            </w:r>
          </w:p>
        </w:tc>
        <w:tc>
          <w:tcPr>
            <w:tcW w:type="dxa" w:w="1008"/>
            <w:vAlign w:val="center"/>
          </w:tcPr>
          <w:p>
            <w:r/>
            <w:r>
              <w:rPr>
                <w:b w:val="0"/>
                <w:sz w:val="15"/>
              </w:rPr>
              <w:t>Must</w:t>
            </w:r>
          </w:p>
        </w:tc>
      </w:tr>
      <w:tr>
        <w:tc>
          <w:tcPr>
            <w:tcW w:type="dxa" w:w="936"/>
            <w:vAlign w:val="center"/>
          </w:tcPr>
          <w:p>
            <w:r/>
            <w:r>
              <w:rPr>
                <w:b w:val="0"/>
                <w:sz w:val="15"/>
              </w:rPr>
              <w:t>US-05</w:t>
            </w:r>
          </w:p>
        </w:tc>
        <w:tc>
          <w:tcPr>
            <w:tcW w:type="dxa" w:w="3888"/>
            <w:vAlign w:val="center"/>
          </w:tcPr>
          <w:p>
            <w:r/>
            <w:r>
              <w:rPr>
                <w:b w:val="0"/>
                <w:sz w:val="15"/>
              </w:rPr>
              <w:t>As a librarian, I want to issue a book so that a loan is recorded with a due date.</w:t>
            </w:r>
          </w:p>
        </w:tc>
        <w:tc>
          <w:tcPr>
            <w:tcW w:type="dxa" w:w="4320"/>
            <w:vAlign w:val="center"/>
          </w:tcPr>
          <w:p>
            <w:r/>
            <w:r>
              <w:rPr>
                <w:b w:val="0"/>
                <w:sz w:val="15"/>
              </w:rPr>
              <w:t>Eligible member/book; transaction stored; availability updated.</w:t>
            </w:r>
          </w:p>
        </w:tc>
        <w:tc>
          <w:tcPr>
            <w:tcW w:type="dxa" w:w="1008"/>
            <w:vAlign w:val="center"/>
          </w:tcPr>
          <w:p>
            <w:r/>
            <w:r>
              <w:rPr>
                <w:b w:val="0"/>
                <w:sz w:val="15"/>
              </w:rPr>
              <w:t>Must</w:t>
            </w:r>
          </w:p>
        </w:tc>
      </w:tr>
      <w:tr>
        <w:tc>
          <w:tcPr>
            <w:tcW w:type="dxa" w:w="936"/>
            <w:vAlign w:val="center"/>
          </w:tcPr>
          <w:p>
            <w:r/>
            <w:r>
              <w:rPr>
                <w:b w:val="0"/>
                <w:sz w:val="15"/>
              </w:rPr>
              <w:t>US-06</w:t>
            </w:r>
          </w:p>
        </w:tc>
        <w:tc>
          <w:tcPr>
            <w:tcW w:type="dxa" w:w="3888"/>
            <w:vAlign w:val="center"/>
          </w:tcPr>
          <w:p>
            <w:r/>
            <w:r>
              <w:rPr>
                <w:b w:val="0"/>
                <w:sz w:val="15"/>
              </w:rPr>
              <w:t>As a librarian, I want to return a book so that inventory becomes available again.</w:t>
            </w:r>
          </w:p>
        </w:tc>
        <w:tc>
          <w:tcPr>
            <w:tcW w:type="dxa" w:w="4320"/>
            <w:vAlign w:val="center"/>
          </w:tcPr>
          <w:p>
            <w:r/>
            <w:r>
              <w:rPr>
                <w:b w:val="0"/>
                <w:sz w:val="15"/>
              </w:rPr>
              <w:t>Open loan closed; return date stored; fine evaluated.</w:t>
            </w:r>
          </w:p>
        </w:tc>
        <w:tc>
          <w:tcPr>
            <w:tcW w:type="dxa" w:w="1008"/>
            <w:vAlign w:val="center"/>
          </w:tcPr>
          <w:p>
            <w:r/>
            <w:r>
              <w:rPr>
                <w:b w:val="0"/>
                <w:sz w:val="15"/>
              </w:rPr>
              <w:t>Must</w:t>
            </w:r>
          </w:p>
        </w:tc>
      </w:tr>
      <w:tr>
        <w:tc>
          <w:tcPr>
            <w:tcW w:type="dxa" w:w="936"/>
            <w:vAlign w:val="center"/>
          </w:tcPr>
          <w:p>
            <w:r/>
            <w:r>
              <w:rPr>
                <w:b w:val="0"/>
                <w:sz w:val="15"/>
              </w:rPr>
              <w:t>US-07</w:t>
            </w:r>
          </w:p>
        </w:tc>
        <w:tc>
          <w:tcPr>
            <w:tcW w:type="dxa" w:w="3888"/>
            <w:vAlign w:val="center"/>
          </w:tcPr>
          <w:p>
            <w:r/>
            <w:r>
              <w:rPr>
                <w:b w:val="0"/>
                <w:sz w:val="15"/>
              </w:rPr>
              <w:t>As a librarian, I want automatic fine calculation so that overdue amounts are consistent.</w:t>
            </w:r>
          </w:p>
        </w:tc>
        <w:tc>
          <w:tcPr>
            <w:tcW w:type="dxa" w:w="4320"/>
            <w:vAlign w:val="center"/>
          </w:tcPr>
          <w:p>
            <w:r/>
            <w:r>
              <w:rPr>
                <w:b w:val="0"/>
                <w:sz w:val="15"/>
              </w:rPr>
              <w:t>Rule applied consistently; amount auditable.</w:t>
            </w:r>
          </w:p>
        </w:tc>
        <w:tc>
          <w:tcPr>
            <w:tcW w:type="dxa" w:w="1008"/>
            <w:vAlign w:val="center"/>
          </w:tcPr>
          <w:p>
            <w:r/>
            <w:r>
              <w:rPr>
                <w:b w:val="0"/>
                <w:sz w:val="15"/>
              </w:rPr>
              <w:t>Must</w:t>
            </w:r>
          </w:p>
        </w:tc>
      </w:tr>
      <w:tr>
        <w:tc>
          <w:tcPr>
            <w:tcW w:type="dxa" w:w="936"/>
            <w:vAlign w:val="center"/>
          </w:tcPr>
          <w:p>
            <w:r/>
            <w:r>
              <w:rPr>
                <w:b w:val="0"/>
                <w:sz w:val="15"/>
              </w:rPr>
              <w:t>US-08</w:t>
            </w:r>
          </w:p>
        </w:tc>
        <w:tc>
          <w:tcPr>
            <w:tcW w:type="dxa" w:w="3888"/>
            <w:vAlign w:val="center"/>
          </w:tcPr>
          <w:p>
            <w:r/>
            <w:r>
              <w:rPr>
                <w:b w:val="0"/>
                <w:sz w:val="15"/>
              </w:rPr>
              <w:t>As a librarian, I want reports so that I can monitor overdue books and circulation.</w:t>
            </w:r>
          </w:p>
        </w:tc>
        <w:tc>
          <w:tcPr>
            <w:tcW w:type="dxa" w:w="4320"/>
            <w:vAlign w:val="center"/>
          </w:tcPr>
          <w:p>
            <w:r/>
            <w:r>
              <w:rPr>
                <w:b w:val="0"/>
                <w:sz w:val="15"/>
              </w:rPr>
              <w:t>Reports filter correctly and show accurate totals.</w:t>
            </w:r>
          </w:p>
        </w:tc>
        <w:tc>
          <w:tcPr>
            <w:tcW w:type="dxa" w:w="1008"/>
            <w:vAlign w:val="center"/>
          </w:tcPr>
          <w:p>
            <w:r/>
            <w:r>
              <w:rPr>
                <w:b w:val="0"/>
                <w:sz w:val="15"/>
              </w:rPr>
              <w:t>Should</w:t>
            </w:r>
          </w:p>
        </w:tc>
      </w:tr>
    </w:tbl>
    <w:p>
      <w:pPr>
        <w:spacing w:after="40"/>
      </w:pPr>
    </w:p>
    <w:p>
      <w:pPr>
        <w:pStyle w:val="Heading2"/>
        <w:spacing w:before="140" w:after="100"/>
      </w:pPr>
      <w:r>
        <w:t>5.2 Initial Technical Setup</w:t>
      </w:r>
    </w:p>
    <w:p>
      <w:pPr>
        <w:pStyle w:val="ListNumber"/>
        <w:spacing w:after="60"/>
      </w:pPr>
      <w:r>
        <w:t>Create the Git repository with protected main branch and documented branching strategy.</w:t>
      </w:r>
    </w:p>
    <w:p>
      <w:pPr>
        <w:pStyle w:val="ListNumber"/>
        <w:spacing w:after="60"/>
      </w:pPr>
      <w:r>
        <w:t>Create separate development, test, and production configuration profiles.</w:t>
      </w:r>
    </w:p>
    <w:p>
      <w:pPr>
        <w:pStyle w:val="ListNumber"/>
        <w:spacing w:after="60"/>
      </w:pPr>
      <w:r>
        <w:t>Initialize the web application and database connection.</w:t>
      </w:r>
    </w:p>
    <w:p>
      <w:pPr>
        <w:pStyle w:val="ListNumber"/>
        <w:spacing w:after="60"/>
      </w:pPr>
      <w:r>
        <w:t>Create the initial relational schema for users, books, members, loans, fines, and audit events.</w:t>
      </w:r>
    </w:p>
    <w:p>
      <w:pPr>
        <w:pStyle w:val="ListNumber"/>
        <w:spacing w:after="60"/>
      </w:pPr>
      <w:r>
        <w:t>Add environment-variable handling for secrets and database credentials.</w:t>
      </w:r>
    </w:p>
    <w:p>
      <w:pPr>
        <w:pStyle w:val="ListNumber"/>
        <w:spacing w:after="60"/>
      </w:pPr>
      <w:r>
        <w:t>Set up automated build/test checks for pull requests.</w:t>
      </w:r>
    </w:p>
    <w:p>
      <w:pPr>
        <w:pStyle w:val="ListNumber"/>
        <w:spacing w:after="60"/>
      </w:pPr>
      <w:r>
        <w:t>Create seed data for repeatable development and testing.</w:t>
      </w:r>
    </w:p>
    <w:p>
      <w:pPr>
        <w:pStyle w:val="ListNumber"/>
        <w:spacing w:after="60"/>
      </w:pPr>
      <w:r>
        <w:t>Create baseline API documentation and coding conventions.</w:t>
      </w:r>
    </w:p>
    <w:p>
      <w:pPr>
        <w:pStyle w:val="Heading2"/>
        <w:spacing w:before="140" w:after="100"/>
      </w:pPr>
      <w:r>
        <w:t>5.3 Suggested Logical Architecture</w:t>
      </w:r>
    </w:p>
    <w:p>
      <w:pPr>
        <w:spacing w:after="120" w:line="259" w:lineRule="auto"/>
      </w:pPr>
      <w:r>
        <w:t>A three-layer architecture is recommended: presentation layer, application/service layer, and data-access layer. The presentation layer handles user interaction; the service layer contains business rules such as eligibility and fine calculation; the data-access layer isolates database operations. This separation makes individual components easier to test and reduces coupling.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1F4E78"/>
          </w:tcPr>
          <w:p>
            <w:r/>
            <w:r>
              <w:rPr>
                <w:b/>
                <w:color w:val="FFFFFF"/>
                <w:sz w:val="16"/>
              </w:rPr>
              <w:t>Layer</w:t>
            </w:r>
          </w:p>
        </w:tc>
        <w:tc>
          <w:tcPr>
            <w:tcW w:type="dxa" w:w="4896"/>
            <w:vAlign w:val="center"/>
            <w:shd w:fill="1F4E78"/>
          </w:tcPr>
          <w:p>
            <w:r/>
            <w:r>
              <w:rPr>
                <w:b/>
                <w:color w:val="FFFFFF"/>
                <w:sz w:val="16"/>
              </w:rPr>
              <w:t>Examples</w:t>
            </w:r>
          </w:p>
        </w:tc>
        <w:tc>
          <w:tcPr>
            <w:tcW w:type="dxa" w:w="3024"/>
            <w:vAlign w:val="center"/>
            <w:shd w:fill="1F4E78"/>
          </w:tcPr>
          <w:p>
            <w:r/>
            <w:r>
              <w:rPr>
                <w:b/>
                <w:color w:val="FFFFFF"/>
                <w:sz w:val="16"/>
              </w:rPr>
              <w:t>Primary Quality Concern</w:t>
            </w:r>
          </w:p>
        </w:tc>
      </w:tr>
      <w:tr>
        <w:tc>
          <w:tcPr>
            <w:tcW w:type="dxa" w:w="2160"/>
            <w:vAlign w:val="center"/>
          </w:tcPr>
          <w:p>
            <w:r/>
            <w:r>
              <w:rPr>
                <w:b w:val="0"/>
                <w:sz w:val="16"/>
              </w:rPr>
              <w:t>Presentation</w:t>
            </w:r>
          </w:p>
        </w:tc>
        <w:tc>
          <w:tcPr>
            <w:tcW w:type="dxa" w:w="4896"/>
            <w:vAlign w:val="center"/>
          </w:tcPr>
          <w:p>
            <w:r/>
            <w:r>
              <w:rPr>
                <w:b w:val="0"/>
                <w:sz w:val="16"/>
              </w:rPr>
              <w:t>Login page, catalog, member form, circulation screens</w:t>
            </w:r>
          </w:p>
        </w:tc>
        <w:tc>
          <w:tcPr>
            <w:tcW w:type="dxa" w:w="3024"/>
            <w:vAlign w:val="center"/>
          </w:tcPr>
          <w:p>
            <w:r/>
            <w:r>
              <w:rPr>
                <w:b w:val="0"/>
                <w:sz w:val="16"/>
              </w:rPr>
              <w:t>Usability, validation, accessibility</w:t>
            </w:r>
          </w:p>
        </w:tc>
      </w:tr>
      <w:tr>
        <w:tc>
          <w:tcPr>
            <w:tcW w:type="dxa" w:w="2160"/>
            <w:vAlign w:val="center"/>
          </w:tcPr>
          <w:p>
            <w:r/>
            <w:r>
              <w:rPr>
                <w:b w:val="0"/>
                <w:sz w:val="16"/>
              </w:rPr>
              <w:t>API / Service</w:t>
            </w:r>
          </w:p>
        </w:tc>
        <w:tc>
          <w:tcPr>
            <w:tcW w:type="dxa" w:w="4896"/>
            <w:vAlign w:val="center"/>
          </w:tcPr>
          <w:p>
            <w:r/>
            <w:r>
              <w:rPr>
                <w:b w:val="0"/>
                <w:sz w:val="16"/>
              </w:rPr>
              <w:t>Authentication, book service, loan service, fine service</w:t>
            </w:r>
          </w:p>
        </w:tc>
        <w:tc>
          <w:tcPr>
            <w:tcW w:type="dxa" w:w="3024"/>
            <w:vAlign w:val="center"/>
          </w:tcPr>
          <w:p>
            <w:r/>
            <w:r>
              <w:rPr>
                <w:b w:val="0"/>
                <w:sz w:val="16"/>
              </w:rPr>
              <w:t>Business correctness, authorization</w:t>
            </w:r>
          </w:p>
        </w:tc>
      </w:tr>
      <w:tr>
        <w:tc>
          <w:tcPr>
            <w:tcW w:type="dxa" w:w="2160"/>
            <w:vAlign w:val="center"/>
          </w:tcPr>
          <w:p>
            <w:r/>
            <w:r>
              <w:rPr>
                <w:b w:val="0"/>
                <w:sz w:val="16"/>
              </w:rPr>
              <w:t>Data</w:t>
            </w:r>
          </w:p>
        </w:tc>
        <w:tc>
          <w:tcPr>
            <w:tcW w:type="dxa" w:w="4896"/>
            <w:vAlign w:val="center"/>
          </w:tcPr>
          <w:p>
            <w:r/>
            <w:r>
              <w:rPr>
                <w:b w:val="0"/>
                <w:sz w:val="16"/>
              </w:rPr>
              <w:t>Users, books, members, loans, fines, audit tables</w:t>
            </w:r>
          </w:p>
        </w:tc>
        <w:tc>
          <w:tcPr>
            <w:tcW w:type="dxa" w:w="3024"/>
            <w:vAlign w:val="center"/>
          </w:tcPr>
          <w:p>
            <w:r/>
            <w:r>
              <w:rPr>
                <w:b w:val="0"/>
                <w:sz w:val="16"/>
              </w:rPr>
              <w:t>Integrity, consistency, backup</w:t>
            </w:r>
          </w:p>
        </w:tc>
      </w:tr>
      <w:tr>
        <w:tc>
          <w:tcPr>
            <w:tcW w:type="dxa" w:w="2160"/>
            <w:vAlign w:val="center"/>
          </w:tcPr>
          <w:p>
            <w:r/>
            <w:r>
              <w:rPr>
                <w:b w:val="0"/>
                <w:sz w:val="16"/>
              </w:rPr>
              <w:t>Cross-cutting</w:t>
            </w:r>
          </w:p>
        </w:tc>
        <w:tc>
          <w:tcPr>
            <w:tcW w:type="dxa" w:w="4896"/>
            <w:vAlign w:val="center"/>
          </w:tcPr>
          <w:p>
            <w:r/>
            <w:r>
              <w:rPr>
                <w:b w:val="0"/>
                <w:sz w:val="16"/>
              </w:rPr>
              <w:t>Logging, error handling, configuration, security</w:t>
            </w:r>
          </w:p>
        </w:tc>
        <w:tc>
          <w:tcPr>
            <w:tcW w:type="dxa" w:w="3024"/>
            <w:vAlign w:val="center"/>
          </w:tcPr>
          <w:p>
            <w:r/>
            <w:r>
              <w:rPr>
                <w:b w:val="0"/>
                <w:sz w:val="16"/>
              </w:rPr>
              <w:t>Observability, confidentiality, reliability</w:t>
            </w:r>
          </w:p>
        </w:tc>
      </w:tr>
    </w:tbl>
    <w:p>
      <w:pPr>
        <w:spacing w:after="40"/>
      </w:pPr>
    </w:p>
    <w:p>
      <w:pPr>
        <w:pStyle w:val="Heading1"/>
        <w:spacing w:before="200" w:after="100"/>
      </w:pPr>
      <w:r>
        <w:t>6. Resource and Effort Estimation</w:t>
      </w:r>
    </w:p>
    <w:p>
      <w:pPr>
        <w:spacing w:after="120" w:line="259" w:lineRule="auto"/>
      </w:pPr>
      <w:r>
        <w:t>The estimates below represent a realistic academic/project-team planning baseline rather than a fixed commitment. They should be recalibrated after the first sprint using actual velocity.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736"/>
            <w:vAlign w:val="center"/>
            <w:shd w:fill="1F4E78"/>
          </w:tcPr>
          <w:p>
            <w:r/>
            <w:r>
              <w:rPr>
                <w:b/>
                <w:color w:val="FFFFFF"/>
                <w:sz w:val="16"/>
              </w:rPr>
              <w:t>Stage</w:t>
            </w:r>
          </w:p>
        </w:tc>
        <w:tc>
          <w:tcPr>
            <w:tcW w:type="dxa" w:w="1800"/>
            <w:vAlign w:val="center"/>
            <w:shd w:fill="1F4E78"/>
          </w:tcPr>
          <w:p>
            <w:r/>
            <w:r>
              <w:rPr>
                <w:b/>
                <w:color w:val="FFFFFF"/>
                <w:sz w:val="16"/>
              </w:rPr>
              <w:t>Duration</w:t>
            </w:r>
          </w:p>
        </w:tc>
        <w:tc>
          <w:tcPr>
            <w:tcW w:type="dxa" w:w="2088"/>
            <w:vAlign w:val="center"/>
            <w:shd w:fill="1F4E78"/>
          </w:tcPr>
          <w:p>
            <w:r/>
            <w:r>
              <w:rPr>
                <w:b/>
                <w:color w:val="FFFFFF"/>
                <w:sz w:val="16"/>
              </w:rPr>
              <w:t>Estimated Effort</w:t>
            </w:r>
          </w:p>
        </w:tc>
        <w:tc>
          <w:tcPr>
            <w:tcW w:type="dxa" w:w="3312"/>
            <w:vAlign w:val="center"/>
            <w:shd w:fill="1F4E78"/>
          </w:tcPr>
          <w:p>
            <w:r/>
            <w:r>
              <w:rPr>
                <w:b/>
                <w:color w:val="FFFFFF"/>
                <w:sz w:val="16"/>
              </w:rPr>
              <w:t>Primary Resources</w:t>
            </w:r>
          </w:p>
        </w:tc>
      </w:tr>
      <w:tr>
        <w:tc>
          <w:tcPr>
            <w:tcW w:type="dxa" w:w="2736"/>
            <w:vAlign w:val="center"/>
          </w:tcPr>
          <w:p>
            <w:r/>
            <w:r>
              <w:rPr>
                <w:b w:val="0"/>
                <w:sz w:val="16"/>
              </w:rPr>
              <w:t>Planning &amp; requirements</w:t>
            </w:r>
          </w:p>
        </w:tc>
        <w:tc>
          <w:tcPr>
            <w:tcW w:type="dxa" w:w="1800"/>
            <w:vAlign w:val="center"/>
          </w:tcPr>
          <w:p>
            <w:r/>
            <w:r>
              <w:rPr>
                <w:b w:val="0"/>
                <w:sz w:val="16"/>
              </w:rPr>
              <w:t>1–2 weeks</w:t>
            </w:r>
          </w:p>
        </w:tc>
        <w:tc>
          <w:tcPr>
            <w:tcW w:type="dxa" w:w="2088"/>
            <w:vAlign w:val="center"/>
          </w:tcPr>
          <w:p>
            <w:r/>
            <w:r>
              <w:rPr>
                <w:b w:val="0"/>
                <w:sz w:val="16"/>
              </w:rPr>
              <w:t>32 person-hours</w:t>
            </w:r>
          </w:p>
        </w:tc>
        <w:tc>
          <w:tcPr>
            <w:tcW w:type="dxa" w:w="3312"/>
            <w:vAlign w:val="center"/>
          </w:tcPr>
          <w:p>
            <w:r/>
            <w:r>
              <w:rPr>
                <w:b w:val="0"/>
                <w:sz w:val="16"/>
              </w:rPr>
              <w:t>PO/PM, developer, QA</w:t>
            </w:r>
          </w:p>
        </w:tc>
      </w:tr>
      <w:tr>
        <w:tc>
          <w:tcPr>
            <w:tcW w:type="dxa" w:w="2736"/>
            <w:vAlign w:val="center"/>
          </w:tcPr>
          <w:p>
            <w:r/>
            <w:r>
              <w:rPr>
                <w:b w:val="0"/>
                <w:sz w:val="16"/>
              </w:rPr>
              <w:t>UX &amp; architecture</w:t>
            </w:r>
          </w:p>
        </w:tc>
        <w:tc>
          <w:tcPr>
            <w:tcW w:type="dxa" w:w="1800"/>
            <w:vAlign w:val="center"/>
          </w:tcPr>
          <w:p>
            <w:r/>
            <w:r>
              <w:rPr>
                <w:b w:val="0"/>
                <w:sz w:val="16"/>
              </w:rPr>
              <w:t>1–2 weeks</w:t>
            </w:r>
          </w:p>
        </w:tc>
        <w:tc>
          <w:tcPr>
            <w:tcW w:type="dxa" w:w="2088"/>
            <w:vAlign w:val="center"/>
          </w:tcPr>
          <w:p>
            <w:r/>
            <w:r>
              <w:rPr>
                <w:b w:val="0"/>
                <w:sz w:val="16"/>
              </w:rPr>
              <w:t>36 person-hours</w:t>
            </w:r>
          </w:p>
        </w:tc>
        <w:tc>
          <w:tcPr>
            <w:tcW w:type="dxa" w:w="3312"/>
            <w:vAlign w:val="center"/>
          </w:tcPr>
          <w:p>
            <w:r/>
            <w:r>
              <w:rPr>
                <w:b w:val="0"/>
                <w:sz w:val="16"/>
              </w:rPr>
              <w:t>UI, architect/dev, QA</w:t>
            </w:r>
          </w:p>
        </w:tc>
      </w:tr>
      <w:tr>
        <w:tc>
          <w:tcPr>
            <w:tcW w:type="dxa" w:w="2736"/>
            <w:vAlign w:val="center"/>
          </w:tcPr>
          <w:p>
            <w:r/>
            <w:r>
              <w:rPr>
                <w:b w:val="0"/>
                <w:sz w:val="16"/>
              </w:rPr>
              <w:t>Foundation &amp; authentication</w:t>
            </w:r>
          </w:p>
        </w:tc>
        <w:tc>
          <w:tcPr>
            <w:tcW w:type="dxa" w:w="1800"/>
            <w:vAlign w:val="center"/>
          </w:tcPr>
          <w:p>
            <w:r/>
            <w:r>
              <w:rPr>
                <w:b w:val="0"/>
                <w:sz w:val="16"/>
              </w:rPr>
              <w:t>2 weeks</w:t>
            </w:r>
          </w:p>
        </w:tc>
        <w:tc>
          <w:tcPr>
            <w:tcW w:type="dxa" w:w="2088"/>
            <w:vAlign w:val="center"/>
          </w:tcPr>
          <w:p>
            <w:r/>
            <w:r>
              <w:rPr>
                <w:b w:val="0"/>
                <w:sz w:val="16"/>
              </w:rPr>
              <w:t>48 person-hours</w:t>
            </w:r>
          </w:p>
        </w:tc>
        <w:tc>
          <w:tcPr>
            <w:tcW w:type="dxa" w:w="3312"/>
            <w:vAlign w:val="center"/>
          </w:tcPr>
          <w:p>
            <w:r/>
            <w:r>
              <w:rPr>
                <w:b w:val="0"/>
                <w:sz w:val="16"/>
              </w:rPr>
              <w:t>Frontend, backend, QA</w:t>
            </w:r>
          </w:p>
        </w:tc>
      </w:tr>
      <w:tr>
        <w:tc>
          <w:tcPr>
            <w:tcW w:type="dxa" w:w="2736"/>
            <w:vAlign w:val="center"/>
          </w:tcPr>
          <w:p>
            <w:r/>
            <w:r>
              <w:rPr>
                <w:b w:val="0"/>
                <w:sz w:val="16"/>
              </w:rPr>
              <w:t>Books &amp; members</w:t>
            </w:r>
          </w:p>
        </w:tc>
        <w:tc>
          <w:tcPr>
            <w:tcW w:type="dxa" w:w="1800"/>
            <w:vAlign w:val="center"/>
          </w:tcPr>
          <w:p>
            <w:r/>
            <w:r>
              <w:rPr>
                <w:b w:val="0"/>
                <w:sz w:val="16"/>
              </w:rPr>
              <w:t>2 weeks</w:t>
            </w:r>
          </w:p>
        </w:tc>
        <w:tc>
          <w:tcPr>
            <w:tcW w:type="dxa" w:w="2088"/>
            <w:vAlign w:val="center"/>
          </w:tcPr>
          <w:p>
            <w:r/>
            <w:r>
              <w:rPr>
                <w:b w:val="0"/>
                <w:sz w:val="16"/>
              </w:rPr>
              <w:t>56 person-hours</w:t>
            </w:r>
          </w:p>
        </w:tc>
        <w:tc>
          <w:tcPr>
            <w:tcW w:type="dxa" w:w="3312"/>
            <w:vAlign w:val="center"/>
          </w:tcPr>
          <w:p>
            <w:r/>
            <w:r>
              <w:rPr>
                <w:b w:val="0"/>
                <w:sz w:val="16"/>
              </w:rPr>
              <w:t>Frontend, backend, QA</w:t>
            </w:r>
          </w:p>
        </w:tc>
      </w:tr>
      <w:tr>
        <w:tc>
          <w:tcPr>
            <w:tcW w:type="dxa" w:w="2736"/>
            <w:vAlign w:val="center"/>
          </w:tcPr>
          <w:p>
            <w:r/>
            <w:r>
              <w:rPr>
                <w:b w:val="0"/>
                <w:sz w:val="16"/>
              </w:rPr>
              <w:t>Issue/return</w:t>
            </w:r>
          </w:p>
        </w:tc>
        <w:tc>
          <w:tcPr>
            <w:tcW w:type="dxa" w:w="1800"/>
            <w:vAlign w:val="center"/>
          </w:tcPr>
          <w:p>
            <w:r/>
            <w:r>
              <w:rPr>
                <w:b w:val="0"/>
                <w:sz w:val="16"/>
              </w:rPr>
              <w:t>2 weeks</w:t>
            </w:r>
          </w:p>
        </w:tc>
        <w:tc>
          <w:tcPr>
            <w:tcW w:type="dxa" w:w="2088"/>
            <w:vAlign w:val="center"/>
          </w:tcPr>
          <w:p>
            <w:r/>
            <w:r>
              <w:rPr>
                <w:b w:val="0"/>
                <w:sz w:val="16"/>
              </w:rPr>
              <w:t>60 person-hours</w:t>
            </w:r>
          </w:p>
        </w:tc>
        <w:tc>
          <w:tcPr>
            <w:tcW w:type="dxa" w:w="3312"/>
            <w:vAlign w:val="center"/>
          </w:tcPr>
          <w:p>
            <w:r/>
            <w:r>
              <w:rPr>
                <w:b w:val="0"/>
                <w:sz w:val="16"/>
              </w:rPr>
              <w:t>Frontend, backend, QA</w:t>
            </w:r>
          </w:p>
        </w:tc>
      </w:tr>
      <w:tr>
        <w:tc>
          <w:tcPr>
            <w:tcW w:type="dxa" w:w="2736"/>
            <w:vAlign w:val="center"/>
          </w:tcPr>
          <w:p>
            <w:r/>
            <w:r>
              <w:rPr>
                <w:b w:val="0"/>
                <w:sz w:val="16"/>
              </w:rPr>
              <w:t>Fines &amp; reports</w:t>
            </w:r>
          </w:p>
        </w:tc>
        <w:tc>
          <w:tcPr>
            <w:tcW w:type="dxa" w:w="1800"/>
            <w:vAlign w:val="center"/>
          </w:tcPr>
          <w:p>
            <w:r/>
            <w:r>
              <w:rPr>
                <w:b w:val="0"/>
                <w:sz w:val="16"/>
              </w:rPr>
              <w:t>2 weeks</w:t>
            </w:r>
          </w:p>
        </w:tc>
        <w:tc>
          <w:tcPr>
            <w:tcW w:type="dxa" w:w="2088"/>
            <w:vAlign w:val="center"/>
          </w:tcPr>
          <w:p>
            <w:r/>
            <w:r>
              <w:rPr>
                <w:b w:val="0"/>
                <w:sz w:val="16"/>
              </w:rPr>
              <w:t>56 person-hours</w:t>
            </w:r>
          </w:p>
        </w:tc>
        <w:tc>
          <w:tcPr>
            <w:tcW w:type="dxa" w:w="3312"/>
            <w:vAlign w:val="center"/>
          </w:tcPr>
          <w:p>
            <w:r/>
            <w:r>
              <w:rPr>
                <w:b w:val="0"/>
                <w:sz w:val="16"/>
              </w:rPr>
              <w:t>Frontend, backend, QA</w:t>
            </w:r>
          </w:p>
        </w:tc>
      </w:tr>
      <w:tr>
        <w:tc>
          <w:tcPr>
            <w:tcW w:type="dxa" w:w="2736"/>
            <w:vAlign w:val="center"/>
          </w:tcPr>
          <w:p>
            <w:r/>
            <w:r>
              <w:rPr>
                <w:b w:val="0"/>
                <w:sz w:val="16"/>
              </w:rPr>
              <w:t>Hardening &amp; release</w:t>
            </w:r>
          </w:p>
        </w:tc>
        <w:tc>
          <w:tcPr>
            <w:tcW w:type="dxa" w:w="1800"/>
            <w:vAlign w:val="center"/>
          </w:tcPr>
          <w:p>
            <w:r/>
            <w:r>
              <w:rPr>
                <w:b w:val="0"/>
                <w:sz w:val="16"/>
              </w:rPr>
              <w:t>2 weeks</w:t>
            </w:r>
          </w:p>
        </w:tc>
        <w:tc>
          <w:tcPr>
            <w:tcW w:type="dxa" w:w="2088"/>
            <w:vAlign w:val="center"/>
          </w:tcPr>
          <w:p>
            <w:r/>
            <w:r>
              <w:rPr>
                <w:b w:val="0"/>
                <w:sz w:val="16"/>
              </w:rPr>
              <w:t>48 person-hours</w:t>
            </w:r>
          </w:p>
        </w:tc>
        <w:tc>
          <w:tcPr>
            <w:tcW w:type="dxa" w:w="3312"/>
            <w:vAlign w:val="center"/>
          </w:tcPr>
          <w:p>
            <w:r/>
            <w:r>
              <w:rPr>
                <w:b w:val="0"/>
                <w:sz w:val="16"/>
              </w:rPr>
              <w:t>QA, dev, release support</w:t>
            </w:r>
          </w:p>
        </w:tc>
      </w:tr>
      <w:tr>
        <w:tc>
          <w:tcPr>
            <w:tcW w:type="dxa" w:w="2736"/>
            <w:vAlign w:val="center"/>
          </w:tcPr>
          <w:p>
            <w:r/>
            <w:r>
              <w:rPr>
                <w:b w:val="0"/>
                <w:sz w:val="16"/>
              </w:rPr>
              <w:t>Total baseline</w:t>
            </w:r>
          </w:p>
        </w:tc>
        <w:tc>
          <w:tcPr>
            <w:tcW w:type="dxa" w:w="1800"/>
            <w:vAlign w:val="center"/>
          </w:tcPr>
          <w:p>
            <w:r/>
            <w:r>
              <w:rPr>
                <w:b w:val="0"/>
                <w:sz w:val="16"/>
              </w:rPr>
              <w:t>12 weeks</w:t>
            </w:r>
          </w:p>
        </w:tc>
        <w:tc>
          <w:tcPr>
            <w:tcW w:type="dxa" w:w="2088"/>
            <w:vAlign w:val="center"/>
          </w:tcPr>
          <w:p>
            <w:r/>
            <w:r>
              <w:rPr>
                <w:b w:val="0"/>
                <w:sz w:val="16"/>
              </w:rPr>
              <w:t>336 person-hours</w:t>
            </w:r>
          </w:p>
        </w:tc>
        <w:tc>
          <w:tcPr>
            <w:tcW w:type="dxa" w:w="3312"/>
            <w:vAlign w:val="center"/>
          </w:tcPr>
          <w:p>
            <w:r/>
            <w:r>
              <w:rPr>
                <w:b w:val="0"/>
                <w:sz w:val="16"/>
              </w:rPr>
              <w:t>Cross-functional team</w:t>
            </w:r>
          </w:p>
        </w:tc>
      </w:tr>
    </w:tbl>
    <w:p>
      <w:pPr>
        <w:spacing w:after="40"/>
      </w:pPr>
    </w:p>
    <w:p>
      <w:pPr>
        <w:pStyle w:val="Heading2"/>
        <w:spacing w:before="140" w:after="100"/>
      </w:pPr>
      <w:r>
        <w:t>6.1 Resource Assumptions</w:t>
      </w:r>
    </w:p>
    <w:p>
      <w:pPr>
        <w:pStyle w:val="ListBullet"/>
        <w:spacing w:after="60"/>
      </w:pPr>
      <w:r>
        <w:t>Core team: 1 product/project coordinator, 1 frontend developer, 1 backend developer, 1 QA/test engineer, and part-time deployment support.</w:t>
      </w:r>
    </w:p>
    <w:p>
      <w:pPr>
        <w:pStyle w:val="ListBullet"/>
        <w:spacing w:after="60"/>
      </w:pPr>
      <w:r>
        <w:t>Team members may cover more than one role in a small academic project.</w:t>
      </w:r>
    </w:p>
    <w:p>
      <w:pPr>
        <w:pStyle w:val="ListBullet"/>
        <w:spacing w:after="60"/>
      </w:pPr>
      <w:r>
        <w:t>Effort includes development and testing but excludes extended post-release support.</w:t>
      </w:r>
    </w:p>
    <w:p>
      <w:pPr>
        <w:pStyle w:val="ListBullet"/>
        <w:spacing w:after="60"/>
      </w:pPr>
      <w:r>
        <w:t>The assignment itself is expected to require approximately 30–35 hours of thorough planning, analysis, documentation, review, and refinement; this is separate from the 12-week software implementation estimate.</w:t>
      </w:r>
    </w:p>
    <w:p>
      <w:pPr>
        <w:pStyle w:val="Heading2"/>
        <w:spacing w:before="140" w:after="100"/>
      </w:pPr>
      <w:r>
        <w:t>6.2 Effort Allocation by Work Type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F4E78"/>
          </w:tcPr>
          <w:p>
            <w:r/>
            <w:r>
              <w:rPr>
                <w:b/>
                <w:color w:val="FFFFFF"/>
                <w:sz w:val="16"/>
              </w:rPr>
              <w:t>Work Type</w:t>
            </w:r>
          </w:p>
        </w:tc>
        <w:tc>
          <w:tcPr>
            <w:tcW w:type="dxa" w:w="1800"/>
            <w:vAlign w:val="center"/>
            <w:shd w:fill="1F4E78"/>
          </w:tcPr>
          <w:p>
            <w:r/>
            <w:r>
              <w:rPr>
                <w:b/>
                <w:color w:val="FFFFFF"/>
                <w:sz w:val="16"/>
              </w:rPr>
              <w:t>Approx. Share</w:t>
            </w:r>
          </w:p>
        </w:tc>
        <w:tc>
          <w:tcPr>
            <w:tcW w:type="dxa" w:w="5256"/>
            <w:vAlign w:val="center"/>
            <w:shd w:fill="1F4E78"/>
          </w:tcPr>
          <w:p>
            <w:r/>
            <w:r>
              <w:rPr>
                <w:b/>
                <w:color w:val="FFFFFF"/>
                <w:sz w:val="16"/>
              </w:rPr>
              <w:t>Purpose</w:t>
            </w:r>
          </w:p>
        </w:tc>
      </w:tr>
      <w:tr>
        <w:tc>
          <w:tcPr>
            <w:tcW w:type="dxa" w:w="2880"/>
            <w:vAlign w:val="center"/>
          </w:tcPr>
          <w:p>
            <w:r/>
            <w:r>
              <w:rPr>
                <w:b w:val="0"/>
                <w:sz w:val="16"/>
              </w:rPr>
              <w:t>Requirements &amp; analysis</w:t>
            </w:r>
          </w:p>
        </w:tc>
        <w:tc>
          <w:tcPr>
            <w:tcW w:type="dxa" w:w="1800"/>
            <w:vAlign w:val="center"/>
          </w:tcPr>
          <w:p>
            <w:r/>
            <w:r>
              <w:rPr>
                <w:b w:val="0"/>
                <w:sz w:val="16"/>
              </w:rPr>
              <w:t>12%</w:t>
            </w:r>
          </w:p>
        </w:tc>
        <w:tc>
          <w:tcPr>
            <w:tcW w:type="dxa" w:w="5256"/>
            <w:vAlign w:val="center"/>
          </w:tcPr>
          <w:p>
            <w:r/>
            <w:r>
              <w:rPr>
                <w:b w:val="0"/>
                <w:sz w:val="16"/>
              </w:rPr>
              <w:t>Clarify workflows, acceptance criteria, constraints.</w:t>
            </w:r>
          </w:p>
        </w:tc>
      </w:tr>
      <w:tr>
        <w:tc>
          <w:tcPr>
            <w:tcW w:type="dxa" w:w="2880"/>
            <w:vAlign w:val="center"/>
          </w:tcPr>
          <w:p>
            <w:r/>
            <w:r>
              <w:rPr>
                <w:b w:val="0"/>
                <w:sz w:val="16"/>
              </w:rPr>
              <w:t>Design &amp; architecture</w:t>
            </w:r>
          </w:p>
        </w:tc>
        <w:tc>
          <w:tcPr>
            <w:tcW w:type="dxa" w:w="1800"/>
            <w:vAlign w:val="center"/>
          </w:tcPr>
          <w:p>
            <w:r/>
            <w:r>
              <w:rPr>
                <w:b w:val="0"/>
                <w:sz w:val="16"/>
              </w:rPr>
              <w:t>13%</w:t>
            </w:r>
          </w:p>
        </w:tc>
        <w:tc>
          <w:tcPr>
            <w:tcW w:type="dxa" w:w="5256"/>
            <w:vAlign w:val="center"/>
          </w:tcPr>
          <w:p>
            <w:r/>
            <w:r>
              <w:rPr>
                <w:b w:val="0"/>
                <w:sz w:val="16"/>
              </w:rPr>
              <w:t>UI, data model, APIs, security design.</w:t>
            </w:r>
          </w:p>
        </w:tc>
      </w:tr>
      <w:tr>
        <w:tc>
          <w:tcPr>
            <w:tcW w:type="dxa" w:w="2880"/>
            <w:vAlign w:val="center"/>
          </w:tcPr>
          <w:p>
            <w:r/>
            <w:r>
              <w:rPr>
                <w:b w:val="0"/>
                <w:sz w:val="16"/>
              </w:rPr>
              <w:t>Implementation</w:t>
            </w:r>
          </w:p>
        </w:tc>
        <w:tc>
          <w:tcPr>
            <w:tcW w:type="dxa" w:w="1800"/>
            <w:vAlign w:val="center"/>
          </w:tcPr>
          <w:p>
            <w:r/>
            <w:r>
              <w:rPr>
                <w:b w:val="0"/>
                <w:sz w:val="16"/>
              </w:rPr>
              <w:t>38%</w:t>
            </w:r>
          </w:p>
        </w:tc>
        <w:tc>
          <w:tcPr>
            <w:tcW w:type="dxa" w:w="5256"/>
            <w:vAlign w:val="center"/>
          </w:tcPr>
          <w:p>
            <w:r/>
            <w:r>
              <w:rPr>
                <w:b w:val="0"/>
                <w:sz w:val="16"/>
              </w:rPr>
              <w:t>Frontend, backend, database, business rules.</w:t>
            </w:r>
          </w:p>
        </w:tc>
      </w:tr>
      <w:tr>
        <w:tc>
          <w:tcPr>
            <w:tcW w:type="dxa" w:w="2880"/>
            <w:vAlign w:val="center"/>
          </w:tcPr>
          <w:p>
            <w:r/>
            <w:r>
              <w:rPr>
                <w:b w:val="0"/>
                <w:sz w:val="16"/>
              </w:rPr>
              <w:t>Testing &amp; defect fixing</w:t>
            </w:r>
          </w:p>
        </w:tc>
        <w:tc>
          <w:tcPr>
            <w:tcW w:type="dxa" w:w="1800"/>
            <w:vAlign w:val="center"/>
          </w:tcPr>
          <w:p>
            <w:r/>
            <w:r>
              <w:rPr>
                <w:b w:val="0"/>
                <w:sz w:val="16"/>
              </w:rPr>
              <w:t>24%</w:t>
            </w:r>
          </w:p>
        </w:tc>
        <w:tc>
          <w:tcPr>
            <w:tcW w:type="dxa" w:w="5256"/>
            <w:vAlign w:val="center"/>
          </w:tcPr>
          <w:p>
            <w:r/>
            <w:r>
              <w:rPr>
                <w:b w:val="0"/>
                <w:sz w:val="16"/>
              </w:rPr>
              <w:t>Unit, integration, system, regression, security and usability checks.</w:t>
            </w:r>
          </w:p>
        </w:tc>
      </w:tr>
      <w:tr>
        <w:tc>
          <w:tcPr>
            <w:tcW w:type="dxa" w:w="2880"/>
            <w:vAlign w:val="center"/>
          </w:tcPr>
          <w:p>
            <w:r/>
            <w:r>
              <w:rPr>
                <w:b w:val="0"/>
                <w:sz w:val="16"/>
              </w:rPr>
              <w:t>Deployment &amp; documentation</w:t>
            </w:r>
          </w:p>
        </w:tc>
        <w:tc>
          <w:tcPr>
            <w:tcW w:type="dxa" w:w="1800"/>
            <w:vAlign w:val="center"/>
          </w:tcPr>
          <w:p>
            <w:r/>
            <w:r>
              <w:rPr>
                <w:b w:val="0"/>
                <w:sz w:val="16"/>
              </w:rPr>
              <w:t>8%</w:t>
            </w:r>
          </w:p>
        </w:tc>
        <w:tc>
          <w:tcPr>
            <w:tcW w:type="dxa" w:w="5256"/>
            <w:vAlign w:val="center"/>
          </w:tcPr>
          <w:p>
            <w:r/>
            <w:r>
              <w:rPr>
                <w:b w:val="0"/>
                <w:sz w:val="16"/>
              </w:rPr>
              <w:t>Release configuration, user/admin documentation.</w:t>
            </w:r>
          </w:p>
        </w:tc>
      </w:tr>
      <w:tr>
        <w:tc>
          <w:tcPr>
            <w:tcW w:type="dxa" w:w="2880"/>
            <w:vAlign w:val="center"/>
          </w:tcPr>
          <w:p>
            <w:r/>
            <w:r>
              <w:rPr>
                <w:b w:val="0"/>
                <w:sz w:val="16"/>
              </w:rPr>
              <w:t>Risk / contingency</w:t>
            </w:r>
          </w:p>
        </w:tc>
        <w:tc>
          <w:tcPr>
            <w:tcW w:type="dxa" w:w="1800"/>
            <w:vAlign w:val="center"/>
          </w:tcPr>
          <w:p>
            <w:r/>
            <w:r>
              <w:rPr>
                <w:b w:val="0"/>
                <w:sz w:val="16"/>
              </w:rPr>
              <w:t>5%</w:t>
            </w:r>
          </w:p>
        </w:tc>
        <w:tc>
          <w:tcPr>
            <w:tcW w:type="dxa" w:w="5256"/>
            <w:vAlign w:val="center"/>
          </w:tcPr>
          <w:p>
            <w:r/>
            <w:r>
              <w:rPr>
                <w:b w:val="0"/>
                <w:sz w:val="16"/>
              </w:rPr>
              <w:t>Unplanned rework, dependency delays, defect spikes.</w:t>
            </w:r>
          </w:p>
        </w:tc>
      </w:tr>
    </w:tbl>
    <w:p>
      <w:pPr>
        <w:spacing w:after="40"/>
      </w:pPr>
    </w:p>
    <w:p>
      <w:pPr>
        <w:pStyle w:val="Heading1"/>
        <w:spacing w:before="200" w:after="100"/>
      </w:pPr>
      <w:r>
        <w:t>7. Risk Assessment and Mitigation</w:t>
      </w:r>
    </w:p>
    <w:p>
      <w:pPr>
        <w:spacing w:after="120" w:line="259" w:lineRule="auto"/>
      </w:pPr>
      <w:r>
        <w:t>Risk management is continuous rather than a one-time activity. Risks are reviewed during sprint planning and retrospectives. Priority is assigned using likelihood and impact, with mitigation actions identified before the risk becomes a blocker.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376"/>
            <w:vAlign w:val="center"/>
            <w:shd w:fill="1F4E78"/>
          </w:tcPr>
          <w:p>
            <w:r/>
            <w:r>
              <w:rPr>
                <w:b/>
                <w:color w:val="FFFFFF"/>
                <w:sz w:val="14"/>
              </w:rPr>
              <w:t>Risk</w:t>
            </w:r>
          </w:p>
        </w:tc>
        <w:tc>
          <w:tcPr>
            <w:tcW w:type="dxa" w:w="1152"/>
            <w:vAlign w:val="center"/>
            <w:shd w:fill="1F4E78"/>
          </w:tcPr>
          <w:p>
            <w:r/>
            <w:r>
              <w:rPr>
                <w:b/>
                <w:color w:val="FFFFFF"/>
                <w:sz w:val="14"/>
              </w:rPr>
              <w:t>Likelihood</w:t>
            </w:r>
          </w:p>
        </w:tc>
        <w:tc>
          <w:tcPr>
            <w:tcW w:type="dxa" w:w="1080"/>
            <w:vAlign w:val="center"/>
            <w:shd w:fill="1F4E78"/>
          </w:tcPr>
          <w:p>
            <w:r/>
            <w:r>
              <w:rPr>
                <w:b/>
                <w:color w:val="FFFFFF"/>
                <w:sz w:val="14"/>
              </w:rPr>
              <w:t>Impact</w:t>
            </w:r>
          </w:p>
        </w:tc>
        <w:tc>
          <w:tcPr>
            <w:tcW w:type="dxa" w:w="4824"/>
            <w:vAlign w:val="center"/>
            <w:shd w:fill="1F4E78"/>
          </w:tcPr>
          <w:p>
            <w:r/>
            <w:r>
              <w:rPr>
                <w:b/>
                <w:color w:val="FFFFFF"/>
                <w:sz w:val="14"/>
              </w:rPr>
              <w:t>Mitigation / Response</w:t>
            </w:r>
          </w:p>
        </w:tc>
        <w:tc>
          <w:tcPr>
            <w:tcW w:type="dxa" w:w="1152"/>
            <w:vAlign w:val="center"/>
            <w:shd w:fill="1F4E78"/>
          </w:tcPr>
          <w:p>
            <w:r/>
            <w:r>
              <w:rPr>
                <w:b/>
                <w:color w:val="FFFFFF"/>
                <w:sz w:val="14"/>
              </w:rPr>
              <w:t>Owner</w:t>
            </w:r>
          </w:p>
        </w:tc>
      </w:tr>
      <w:tr>
        <w:tc>
          <w:tcPr>
            <w:tcW w:type="dxa" w:w="2376"/>
            <w:vAlign w:val="center"/>
          </w:tcPr>
          <w:p>
            <w:r/>
            <w:r>
              <w:rPr>
                <w:b w:val="0"/>
                <w:sz w:val="14"/>
              </w:rPr>
              <w:t>Changing requirements</w:t>
            </w:r>
          </w:p>
        </w:tc>
        <w:tc>
          <w:tcPr>
            <w:tcW w:type="dxa" w:w="1152"/>
            <w:vAlign w:val="center"/>
          </w:tcPr>
          <w:p>
            <w:r/>
            <w:r>
              <w:rPr>
                <w:b w:val="0"/>
                <w:sz w:val="14"/>
              </w:rPr>
              <w:t>Medium</w:t>
            </w:r>
          </w:p>
        </w:tc>
        <w:tc>
          <w:tcPr>
            <w:tcW w:type="dxa" w:w="1080"/>
            <w:vAlign w:val="center"/>
          </w:tcPr>
          <w:p>
            <w:r/>
            <w:r>
              <w:rPr>
                <w:b w:val="0"/>
                <w:sz w:val="14"/>
              </w:rPr>
              <w:t>High</w:t>
            </w:r>
          </w:p>
        </w:tc>
        <w:tc>
          <w:tcPr>
            <w:tcW w:type="dxa" w:w="4824"/>
            <w:vAlign w:val="center"/>
          </w:tcPr>
          <w:p>
            <w:r/>
            <w:r>
              <w:rPr>
                <w:b w:val="0"/>
                <w:sz w:val="14"/>
              </w:rPr>
              <w:t>Maintain prioritized backlog; use acceptance criteria; defer non-MVP changes to later sprints.</w:t>
            </w:r>
          </w:p>
        </w:tc>
        <w:tc>
          <w:tcPr>
            <w:tcW w:type="dxa" w:w="1152"/>
            <w:vAlign w:val="center"/>
          </w:tcPr>
          <w:p>
            <w:r/>
            <w:r>
              <w:rPr>
                <w:b w:val="0"/>
                <w:sz w:val="14"/>
              </w:rPr>
              <w:t>PO/PM</w:t>
            </w:r>
          </w:p>
        </w:tc>
      </w:tr>
      <w:tr>
        <w:tc>
          <w:tcPr>
            <w:tcW w:type="dxa" w:w="2376"/>
            <w:vAlign w:val="center"/>
          </w:tcPr>
          <w:p>
            <w:r/>
            <w:r>
              <w:rPr>
                <w:b w:val="0"/>
                <w:sz w:val="14"/>
              </w:rPr>
              <w:t>Database/data-model changes</w:t>
            </w:r>
          </w:p>
        </w:tc>
        <w:tc>
          <w:tcPr>
            <w:tcW w:type="dxa" w:w="1152"/>
            <w:vAlign w:val="center"/>
          </w:tcPr>
          <w:p>
            <w:r/>
            <w:r>
              <w:rPr>
                <w:b w:val="0"/>
                <w:sz w:val="14"/>
              </w:rPr>
              <w:t>Medium</w:t>
            </w:r>
          </w:p>
        </w:tc>
        <w:tc>
          <w:tcPr>
            <w:tcW w:type="dxa" w:w="1080"/>
            <w:vAlign w:val="center"/>
          </w:tcPr>
          <w:p>
            <w:r/>
            <w:r>
              <w:rPr>
                <w:b w:val="0"/>
                <w:sz w:val="14"/>
              </w:rPr>
              <w:t>High</w:t>
            </w:r>
          </w:p>
        </w:tc>
        <w:tc>
          <w:tcPr>
            <w:tcW w:type="dxa" w:w="4824"/>
            <w:vAlign w:val="center"/>
          </w:tcPr>
          <w:p>
            <w:r/>
            <w:r>
              <w:rPr>
                <w:b w:val="0"/>
                <w:sz w:val="14"/>
              </w:rPr>
              <w:t>Review schema before implementation; use migrations and version control.</w:t>
            </w:r>
          </w:p>
        </w:tc>
        <w:tc>
          <w:tcPr>
            <w:tcW w:type="dxa" w:w="1152"/>
            <w:vAlign w:val="center"/>
          </w:tcPr>
          <w:p>
            <w:r/>
            <w:r>
              <w:rPr>
                <w:b w:val="0"/>
                <w:sz w:val="14"/>
              </w:rPr>
              <w:t>Backend</w:t>
            </w:r>
          </w:p>
        </w:tc>
      </w:tr>
      <w:tr>
        <w:tc>
          <w:tcPr>
            <w:tcW w:type="dxa" w:w="2376"/>
            <w:vAlign w:val="center"/>
          </w:tcPr>
          <w:p>
            <w:r/>
            <w:r>
              <w:rPr>
                <w:b w:val="0"/>
                <w:sz w:val="14"/>
              </w:rPr>
              <w:t>Integration conflicts</w:t>
            </w:r>
          </w:p>
        </w:tc>
        <w:tc>
          <w:tcPr>
            <w:tcW w:type="dxa" w:w="1152"/>
            <w:vAlign w:val="center"/>
          </w:tcPr>
          <w:p>
            <w:r/>
            <w:r>
              <w:rPr>
                <w:b w:val="0"/>
                <w:sz w:val="14"/>
              </w:rPr>
              <w:t>Medium</w:t>
            </w:r>
          </w:p>
        </w:tc>
        <w:tc>
          <w:tcPr>
            <w:tcW w:type="dxa" w:w="1080"/>
            <w:vAlign w:val="center"/>
          </w:tcPr>
          <w:p>
            <w:r/>
            <w:r>
              <w:rPr>
                <w:b w:val="0"/>
                <w:sz w:val="14"/>
              </w:rPr>
              <w:t>Medium</w:t>
            </w:r>
          </w:p>
        </w:tc>
        <w:tc>
          <w:tcPr>
            <w:tcW w:type="dxa" w:w="4824"/>
            <w:vAlign w:val="center"/>
          </w:tcPr>
          <w:p>
            <w:r/>
            <w:r>
              <w:rPr>
                <w:b w:val="0"/>
                <w:sz w:val="14"/>
              </w:rPr>
              <w:t>Small pull requests, frequent merges, CI checks, shared API contracts.</w:t>
            </w:r>
          </w:p>
        </w:tc>
        <w:tc>
          <w:tcPr>
            <w:tcW w:type="dxa" w:w="1152"/>
            <w:vAlign w:val="center"/>
          </w:tcPr>
          <w:p>
            <w:r/>
            <w:r>
              <w:rPr>
                <w:b w:val="0"/>
                <w:sz w:val="14"/>
              </w:rPr>
              <w:t>Tech Lead</w:t>
            </w:r>
          </w:p>
        </w:tc>
      </w:tr>
      <w:tr>
        <w:tc>
          <w:tcPr>
            <w:tcW w:type="dxa" w:w="2376"/>
            <w:vAlign w:val="center"/>
          </w:tcPr>
          <w:p>
            <w:r/>
            <w:r>
              <w:rPr>
                <w:b w:val="0"/>
                <w:sz w:val="14"/>
              </w:rPr>
              <w:t>Security vulnerabilities</w:t>
            </w:r>
          </w:p>
        </w:tc>
        <w:tc>
          <w:tcPr>
            <w:tcW w:type="dxa" w:w="1152"/>
            <w:vAlign w:val="center"/>
          </w:tcPr>
          <w:p>
            <w:r/>
            <w:r>
              <w:rPr>
                <w:b w:val="0"/>
                <w:sz w:val="14"/>
              </w:rPr>
              <w:t>Medium</w:t>
            </w:r>
          </w:p>
        </w:tc>
        <w:tc>
          <w:tcPr>
            <w:tcW w:type="dxa" w:w="1080"/>
            <w:vAlign w:val="center"/>
          </w:tcPr>
          <w:p>
            <w:r/>
            <w:r>
              <w:rPr>
                <w:b w:val="0"/>
                <w:sz w:val="14"/>
              </w:rPr>
              <w:t>High</w:t>
            </w:r>
          </w:p>
        </w:tc>
        <w:tc>
          <w:tcPr>
            <w:tcW w:type="dxa" w:w="4824"/>
            <w:vAlign w:val="center"/>
          </w:tcPr>
          <w:p>
            <w:r/>
            <w:r>
              <w:rPr>
                <w:b w:val="0"/>
                <w:sz w:val="14"/>
              </w:rPr>
              <w:t>Threat-aware design, authorization checks, dependency updates, security testing.</w:t>
            </w:r>
          </w:p>
        </w:tc>
        <w:tc>
          <w:tcPr>
            <w:tcW w:type="dxa" w:w="1152"/>
            <w:vAlign w:val="center"/>
          </w:tcPr>
          <w:p>
            <w:r/>
            <w:r>
              <w:rPr>
                <w:b w:val="0"/>
                <w:sz w:val="14"/>
              </w:rPr>
              <w:t>Backend/QA</w:t>
            </w:r>
          </w:p>
        </w:tc>
      </w:tr>
      <w:tr>
        <w:tc>
          <w:tcPr>
            <w:tcW w:type="dxa" w:w="2376"/>
            <w:vAlign w:val="center"/>
          </w:tcPr>
          <w:p>
            <w:r/>
            <w:r>
              <w:rPr>
                <w:b w:val="0"/>
                <w:sz w:val="14"/>
              </w:rPr>
              <w:t>Insufficient test coverage</w:t>
            </w:r>
          </w:p>
        </w:tc>
        <w:tc>
          <w:tcPr>
            <w:tcW w:type="dxa" w:w="1152"/>
            <w:vAlign w:val="center"/>
          </w:tcPr>
          <w:p>
            <w:r/>
            <w:r>
              <w:rPr>
                <w:b w:val="0"/>
                <w:sz w:val="14"/>
              </w:rPr>
              <w:t>Medium</w:t>
            </w:r>
          </w:p>
        </w:tc>
        <w:tc>
          <w:tcPr>
            <w:tcW w:type="dxa" w:w="1080"/>
            <w:vAlign w:val="center"/>
          </w:tcPr>
          <w:p>
            <w:r/>
            <w:r>
              <w:rPr>
                <w:b w:val="0"/>
                <w:sz w:val="14"/>
              </w:rPr>
              <w:t>High</w:t>
            </w:r>
          </w:p>
        </w:tc>
        <w:tc>
          <w:tcPr>
            <w:tcW w:type="dxa" w:w="4824"/>
            <w:vAlign w:val="center"/>
          </w:tcPr>
          <w:p>
            <w:r/>
            <w:r>
              <w:rPr>
                <w:b w:val="0"/>
                <w:sz w:val="14"/>
              </w:rPr>
              <w:t>Risk-based test design; automate critical workflows; regression suite before release.</w:t>
            </w:r>
          </w:p>
        </w:tc>
        <w:tc>
          <w:tcPr>
            <w:tcW w:type="dxa" w:w="1152"/>
            <w:vAlign w:val="center"/>
          </w:tcPr>
          <w:p>
            <w:r/>
            <w:r>
              <w:rPr>
                <w:b w:val="0"/>
                <w:sz w:val="14"/>
              </w:rPr>
              <w:t>QA</w:t>
            </w:r>
          </w:p>
        </w:tc>
      </w:tr>
      <w:tr>
        <w:tc>
          <w:tcPr>
            <w:tcW w:type="dxa" w:w="2376"/>
            <w:vAlign w:val="center"/>
          </w:tcPr>
          <w:p>
            <w:r/>
            <w:r>
              <w:rPr>
                <w:b w:val="0"/>
                <w:sz w:val="14"/>
              </w:rPr>
              <w:t>Third-party dependency failure</w:t>
            </w:r>
          </w:p>
        </w:tc>
        <w:tc>
          <w:tcPr>
            <w:tcW w:type="dxa" w:w="1152"/>
            <w:vAlign w:val="center"/>
          </w:tcPr>
          <w:p>
            <w:r/>
            <w:r>
              <w:rPr>
                <w:b w:val="0"/>
                <w:sz w:val="14"/>
              </w:rPr>
              <w:t>Low/Med</w:t>
            </w:r>
          </w:p>
        </w:tc>
        <w:tc>
          <w:tcPr>
            <w:tcW w:type="dxa" w:w="1080"/>
            <w:vAlign w:val="center"/>
          </w:tcPr>
          <w:p>
            <w:r/>
            <w:r>
              <w:rPr>
                <w:b w:val="0"/>
                <w:sz w:val="14"/>
              </w:rPr>
              <w:t>High</w:t>
            </w:r>
          </w:p>
        </w:tc>
        <w:tc>
          <w:tcPr>
            <w:tcW w:type="dxa" w:w="4824"/>
            <w:vAlign w:val="center"/>
          </w:tcPr>
          <w:p>
            <w:r/>
            <w:r>
              <w:rPr>
                <w:b w:val="0"/>
                <w:sz w:val="14"/>
              </w:rPr>
              <w:t>Pin versions, review dependencies, maintain replacement strategy, scan dependencies.</w:t>
            </w:r>
          </w:p>
        </w:tc>
        <w:tc>
          <w:tcPr>
            <w:tcW w:type="dxa" w:w="1152"/>
            <w:vAlign w:val="center"/>
          </w:tcPr>
          <w:p>
            <w:r/>
            <w:r>
              <w:rPr>
                <w:b w:val="0"/>
                <w:sz w:val="14"/>
              </w:rPr>
              <w:t>DevOps</w:t>
            </w:r>
          </w:p>
        </w:tc>
      </w:tr>
      <w:tr>
        <w:tc>
          <w:tcPr>
            <w:tcW w:type="dxa" w:w="2376"/>
            <w:vAlign w:val="center"/>
          </w:tcPr>
          <w:p>
            <w:r/>
            <w:r>
              <w:rPr>
                <w:b w:val="0"/>
                <w:sz w:val="14"/>
              </w:rPr>
              <w:t>Performance degradation</w:t>
            </w:r>
          </w:p>
        </w:tc>
        <w:tc>
          <w:tcPr>
            <w:tcW w:type="dxa" w:w="1152"/>
            <w:vAlign w:val="center"/>
          </w:tcPr>
          <w:p>
            <w:r/>
            <w:r>
              <w:rPr>
                <w:b w:val="0"/>
                <w:sz w:val="14"/>
              </w:rPr>
              <w:t>Low/Med</w:t>
            </w:r>
          </w:p>
        </w:tc>
        <w:tc>
          <w:tcPr>
            <w:tcW w:type="dxa" w:w="1080"/>
            <w:vAlign w:val="center"/>
          </w:tcPr>
          <w:p>
            <w:r/>
            <w:r>
              <w:rPr>
                <w:b w:val="0"/>
                <w:sz w:val="14"/>
              </w:rPr>
              <w:t>Medium</w:t>
            </w:r>
          </w:p>
        </w:tc>
        <w:tc>
          <w:tcPr>
            <w:tcW w:type="dxa" w:w="4824"/>
            <w:vAlign w:val="center"/>
          </w:tcPr>
          <w:p>
            <w:r/>
            <w:r>
              <w:rPr>
                <w:b w:val="0"/>
                <w:sz w:val="14"/>
              </w:rPr>
              <w:t>Define basic performance targets early; test representative queries and workflows.</w:t>
            </w:r>
          </w:p>
        </w:tc>
        <w:tc>
          <w:tcPr>
            <w:tcW w:type="dxa" w:w="1152"/>
            <w:vAlign w:val="center"/>
          </w:tcPr>
          <w:p>
            <w:r/>
            <w:r>
              <w:rPr>
                <w:b w:val="0"/>
                <w:sz w:val="14"/>
              </w:rPr>
              <w:t>Dev/QA</w:t>
            </w:r>
          </w:p>
        </w:tc>
      </w:tr>
      <w:tr>
        <w:tc>
          <w:tcPr>
            <w:tcW w:type="dxa" w:w="2376"/>
            <w:vAlign w:val="center"/>
          </w:tcPr>
          <w:p>
            <w:r/>
            <w:r>
              <w:rPr>
                <w:b w:val="0"/>
                <w:sz w:val="14"/>
              </w:rPr>
              <w:t>Deployment/configuration errors</w:t>
            </w:r>
          </w:p>
        </w:tc>
        <w:tc>
          <w:tcPr>
            <w:tcW w:type="dxa" w:w="1152"/>
            <w:vAlign w:val="center"/>
          </w:tcPr>
          <w:p>
            <w:r/>
            <w:r>
              <w:rPr>
                <w:b w:val="0"/>
                <w:sz w:val="14"/>
              </w:rPr>
              <w:t>Medium</w:t>
            </w:r>
          </w:p>
        </w:tc>
        <w:tc>
          <w:tcPr>
            <w:tcW w:type="dxa" w:w="1080"/>
            <w:vAlign w:val="center"/>
          </w:tcPr>
          <w:p>
            <w:r/>
            <w:r>
              <w:rPr>
                <w:b w:val="0"/>
                <w:sz w:val="14"/>
              </w:rPr>
              <w:t>High</w:t>
            </w:r>
          </w:p>
        </w:tc>
        <w:tc>
          <w:tcPr>
            <w:tcW w:type="dxa" w:w="4824"/>
            <w:vAlign w:val="center"/>
          </w:tcPr>
          <w:p>
            <w:r/>
            <w:r>
              <w:rPr>
                <w:b w:val="0"/>
                <w:sz w:val="14"/>
              </w:rPr>
              <w:t>Separate environments, configuration checklist, repeatable deployment scripts.</w:t>
            </w:r>
          </w:p>
        </w:tc>
        <w:tc>
          <w:tcPr>
            <w:tcW w:type="dxa" w:w="1152"/>
            <w:vAlign w:val="center"/>
          </w:tcPr>
          <w:p>
            <w:r/>
            <w:r>
              <w:rPr>
                <w:b w:val="0"/>
                <w:sz w:val="14"/>
              </w:rPr>
              <w:t>DevOps</w:t>
            </w:r>
          </w:p>
        </w:tc>
      </w:tr>
      <w:tr>
        <w:tc>
          <w:tcPr>
            <w:tcW w:type="dxa" w:w="2376"/>
            <w:vAlign w:val="center"/>
          </w:tcPr>
          <w:p>
            <w:r/>
            <w:r>
              <w:rPr>
                <w:b w:val="0"/>
                <w:sz w:val="14"/>
              </w:rPr>
              <w:t>Resource unavailability</w:t>
            </w:r>
          </w:p>
        </w:tc>
        <w:tc>
          <w:tcPr>
            <w:tcW w:type="dxa" w:w="1152"/>
            <w:vAlign w:val="center"/>
          </w:tcPr>
          <w:p>
            <w:r/>
            <w:r>
              <w:rPr>
                <w:b w:val="0"/>
                <w:sz w:val="14"/>
              </w:rPr>
              <w:t>Medium</w:t>
            </w:r>
          </w:p>
        </w:tc>
        <w:tc>
          <w:tcPr>
            <w:tcW w:type="dxa" w:w="1080"/>
            <w:vAlign w:val="center"/>
          </w:tcPr>
          <w:p>
            <w:r/>
            <w:r>
              <w:rPr>
                <w:b w:val="0"/>
                <w:sz w:val="14"/>
              </w:rPr>
              <w:t>Medium</w:t>
            </w:r>
          </w:p>
        </w:tc>
        <w:tc>
          <w:tcPr>
            <w:tcW w:type="dxa" w:w="4824"/>
            <w:vAlign w:val="center"/>
          </w:tcPr>
          <w:p>
            <w:r/>
            <w:r>
              <w:rPr>
                <w:b w:val="0"/>
                <w:sz w:val="14"/>
              </w:rPr>
              <w:t>Document critical knowledge; cross-train; prioritize MVP backlog.</w:t>
            </w:r>
          </w:p>
        </w:tc>
        <w:tc>
          <w:tcPr>
            <w:tcW w:type="dxa" w:w="1152"/>
            <w:vAlign w:val="center"/>
          </w:tcPr>
          <w:p>
            <w:r/>
            <w:r>
              <w:rPr>
                <w:b w:val="0"/>
                <w:sz w:val="14"/>
              </w:rPr>
              <w:t>PM</w:t>
            </w:r>
          </w:p>
        </w:tc>
      </w:tr>
      <w:tr>
        <w:tc>
          <w:tcPr>
            <w:tcW w:type="dxa" w:w="2376"/>
            <w:vAlign w:val="center"/>
          </w:tcPr>
          <w:p>
            <w:r/>
            <w:r>
              <w:rPr>
                <w:b w:val="0"/>
                <w:sz w:val="14"/>
              </w:rPr>
              <w:t>Poor user adoption</w:t>
            </w:r>
          </w:p>
        </w:tc>
        <w:tc>
          <w:tcPr>
            <w:tcW w:type="dxa" w:w="1152"/>
            <w:vAlign w:val="center"/>
          </w:tcPr>
          <w:p>
            <w:r/>
            <w:r>
              <w:rPr>
                <w:b w:val="0"/>
                <w:sz w:val="14"/>
              </w:rPr>
              <w:t>Low/Med</w:t>
            </w:r>
          </w:p>
        </w:tc>
        <w:tc>
          <w:tcPr>
            <w:tcW w:type="dxa" w:w="1080"/>
            <w:vAlign w:val="center"/>
          </w:tcPr>
          <w:p>
            <w:r/>
            <w:r>
              <w:rPr>
                <w:b w:val="0"/>
                <w:sz w:val="14"/>
              </w:rPr>
              <w:t>Medium</w:t>
            </w:r>
          </w:p>
        </w:tc>
        <w:tc>
          <w:tcPr>
            <w:tcW w:type="dxa" w:w="4824"/>
            <w:vAlign w:val="center"/>
          </w:tcPr>
          <w:p>
            <w:r/>
            <w:r>
              <w:rPr>
                <w:b w:val="0"/>
                <w:sz w:val="14"/>
              </w:rPr>
              <w:t>Prototype early, conduct usability feedback sessions, simplify common workflows.</w:t>
            </w:r>
          </w:p>
        </w:tc>
        <w:tc>
          <w:tcPr>
            <w:tcW w:type="dxa" w:w="1152"/>
            <w:vAlign w:val="center"/>
          </w:tcPr>
          <w:p>
            <w:r/>
            <w:r>
              <w:rPr>
                <w:b w:val="0"/>
                <w:sz w:val="14"/>
              </w:rPr>
              <w:t>PO/UI</w:t>
            </w:r>
          </w:p>
        </w:tc>
      </w:tr>
    </w:tbl>
    <w:p>
      <w:pPr>
        <w:spacing w:after="40"/>
      </w:pPr>
    </w:p>
    <w:p>
      <w:pPr>
        <w:pStyle w:val="Heading2"/>
        <w:spacing w:before="140" w:after="100"/>
      </w:pPr>
      <w:r>
        <w:t>7.1 Risk Response Matrix</w:t>
      </w:r>
    </w:p>
    <w:p>
      <w:pPr>
        <w:pStyle w:val="ListBullet"/>
        <w:spacing w:after="60"/>
      </w:pPr>
      <w:r>
        <w:t>High likelihood + high impact: actively mitigate before the affected sprint begins.</w:t>
      </w:r>
    </w:p>
    <w:p>
      <w:pPr>
        <w:pStyle w:val="ListBullet"/>
        <w:spacing w:after="60"/>
      </w:pPr>
      <w:r>
        <w:t>Low likelihood + high impact: maintain contingency and monitoring.</w:t>
      </w:r>
    </w:p>
    <w:p>
      <w:pPr>
        <w:pStyle w:val="ListBullet"/>
        <w:spacing w:after="60"/>
      </w:pPr>
      <w:r>
        <w:t>High likelihood + low impact: reduce through process or automation.</w:t>
      </w:r>
    </w:p>
    <w:p>
      <w:pPr>
        <w:pStyle w:val="ListBullet"/>
        <w:spacing w:after="60"/>
      </w:pPr>
      <w:r>
        <w:t>Low likelihood + low impact: monitor without consuming disproportionate project effort.</w:t>
      </w:r>
    </w:p>
    <w:p>
      <w:pPr>
        <w:pStyle w:val="Heading1"/>
        <w:spacing w:before="200" w:after="100"/>
      </w:pPr>
      <w:r>
        <w:t>8. Integration and Testing Plan</w:t>
      </w:r>
    </w:p>
    <w:p>
      <w:pPr>
        <w:pStyle w:val="Heading2"/>
        <w:spacing w:before="140" w:after="100"/>
      </w:pPr>
      <w:r>
        <w:t>8.1 Testing Strategy</w:t>
      </w:r>
    </w:p>
    <w:p>
      <w:pPr>
        <w:spacing w:after="120" w:line="259" w:lineRule="auto"/>
      </w:pPr>
      <w:r>
        <w:t>Testing is embedded throughout development. Each user story receives test design before or alongside implementation. The testing pyramid is used conceptually: many fast unit tests for business logic, a smaller set of integration/API tests, and a focused set of end-to-end tests for critical user journeys.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vAlign w:val="center"/>
            <w:shd w:fill="1F4E78"/>
          </w:tcPr>
          <w:p>
            <w:r/>
            <w:r>
              <w:rPr>
                <w:b/>
                <w:color w:val="FFFFFF"/>
                <w:sz w:val="15"/>
              </w:rPr>
              <w:t>Test Level</w:t>
            </w:r>
          </w:p>
        </w:tc>
        <w:tc>
          <w:tcPr>
            <w:tcW w:type="dxa" w:w="2880"/>
            <w:vAlign w:val="center"/>
            <w:shd w:fill="1F4E78"/>
          </w:tcPr>
          <w:p>
            <w:r/>
            <w:r>
              <w:rPr>
                <w:b/>
                <w:color w:val="FFFFFF"/>
                <w:sz w:val="15"/>
              </w:rPr>
              <w:t>Scope</w:t>
            </w:r>
          </w:p>
        </w:tc>
        <w:tc>
          <w:tcPr>
            <w:tcW w:type="dxa" w:w="4320"/>
            <w:vAlign w:val="center"/>
            <w:shd w:fill="1F4E78"/>
          </w:tcPr>
          <w:p>
            <w:r/>
            <w:r>
              <w:rPr>
                <w:b/>
                <w:color w:val="FFFFFF"/>
                <w:sz w:val="15"/>
              </w:rPr>
              <w:t>Examples</w:t>
            </w:r>
          </w:p>
        </w:tc>
        <w:tc>
          <w:tcPr>
            <w:tcW w:type="dxa" w:w="1440"/>
            <w:vAlign w:val="center"/>
            <w:shd w:fill="1F4E78"/>
          </w:tcPr>
          <w:p>
            <w:r/>
            <w:r>
              <w:rPr>
                <w:b/>
                <w:color w:val="FFFFFF"/>
                <w:sz w:val="15"/>
              </w:rPr>
              <w:t>Timing</w:t>
            </w:r>
          </w:p>
        </w:tc>
      </w:tr>
      <w:tr>
        <w:tc>
          <w:tcPr>
            <w:tcW w:type="dxa" w:w="1800"/>
            <w:vAlign w:val="center"/>
          </w:tcPr>
          <w:p>
            <w:r/>
            <w:r>
              <w:rPr>
                <w:b w:val="0"/>
                <w:sz w:val="15"/>
              </w:rPr>
              <w:t>Unit Testing</w:t>
            </w:r>
          </w:p>
        </w:tc>
        <w:tc>
          <w:tcPr>
            <w:tcW w:type="dxa" w:w="2880"/>
            <w:vAlign w:val="center"/>
          </w:tcPr>
          <w:p>
            <w:r/>
            <w:r>
              <w:rPr>
                <w:b w:val="0"/>
                <w:sz w:val="15"/>
              </w:rPr>
              <w:t>Individual functions/classes/services</w:t>
            </w:r>
          </w:p>
        </w:tc>
        <w:tc>
          <w:tcPr>
            <w:tcW w:type="dxa" w:w="4320"/>
            <w:vAlign w:val="center"/>
          </w:tcPr>
          <w:p>
            <w:r/>
            <w:r>
              <w:rPr>
                <w:b w:val="0"/>
                <w:sz w:val="15"/>
              </w:rPr>
              <w:t>Fine calculation, validation, eligibility rules</w:t>
            </w:r>
          </w:p>
        </w:tc>
        <w:tc>
          <w:tcPr>
            <w:tcW w:type="dxa" w:w="1440"/>
            <w:vAlign w:val="center"/>
          </w:tcPr>
          <w:p>
            <w:r/>
            <w:r>
              <w:rPr>
                <w:b w:val="0"/>
                <w:sz w:val="15"/>
              </w:rPr>
              <w:t>Every feature</w:t>
            </w:r>
          </w:p>
        </w:tc>
      </w:tr>
      <w:tr>
        <w:tc>
          <w:tcPr>
            <w:tcW w:type="dxa" w:w="1800"/>
            <w:vAlign w:val="center"/>
          </w:tcPr>
          <w:p>
            <w:r/>
            <w:r>
              <w:rPr>
                <w:b w:val="0"/>
                <w:sz w:val="15"/>
              </w:rPr>
              <w:t>Integration Testing</w:t>
            </w:r>
          </w:p>
        </w:tc>
        <w:tc>
          <w:tcPr>
            <w:tcW w:type="dxa" w:w="2880"/>
            <w:vAlign w:val="center"/>
          </w:tcPr>
          <w:p>
            <w:r/>
            <w:r>
              <w:rPr>
                <w:b w:val="0"/>
                <w:sz w:val="15"/>
              </w:rPr>
              <w:t>Module/API/database interaction</w:t>
            </w:r>
          </w:p>
        </w:tc>
        <w:tc>
          <w:tcPr>
            <w:tcW w:type="dxa" w:w="4320"/>
            <w:vAlign w:val="center"/>
          </w:tcPr>
          <w:p>
            <w:r/>
            <w:r>
              <w:rPr>
                <w:b w:val="0"/>
                <w:sz w:val="15"/>
              </w:rPr>
              <w:t>Issue book → create loan → update availability</w:t>
            </w:r>
          </w:p>
        </w:tc>
        <w:tc>
          <w:tcPr>
            <w:tcW w:type="dxa" w:w="1440"/>
            <w:vAlign w:val="center"/>
          </w:tcPr>
          <w:p>
            <w:r/>
            <w:r>
              <w:rPr>
                <w:b w:val="0"/>
                <w:sz w:val="15"/>
              </w:rPr>
              <w:t>Every sprint</w:t>
            </w:r>
          </w:p>
        </w:tc>
      </w:tr>
      <w:tr>
        <w:tc>
          <w:tcPr>
            <w:tcW w:type="dxa" w:w="1800"/>
            <w:vAlign w:val="center"/>
          </w:tcPr>
          <w:p>
            <w:r/>
            <w:r>
              <w:rPr>
                <w:b w:val="0"/>
                <w:sz w:val="15"/>
              </w:rPr>
              <w:t>System / E2E</w:t>
            </w:r>
          </w:p>
        </w:tc>
        <w:tc>
          <w:tcPr>
            <w:tcW w:type="dxa" w:w="2880"/>
            <w:vAlign w:val="center"/>
          </w:tcPr>
          <w:p>
            <w:r/>
            <w:r>
              <w:rPr>
                <w:b w:val="0"/>
                <w:sz w:val="15"/>
              </w:rPr>
              <w:t>Complete workflows</w:t>
            </w:r>
          </w:p>
        </w:tc>
        <w:tc>
          <w:tcPr>
            <w:tcW w:type="dxa" w:w="4320"/>
            <w:vAlign w:val="center"/>
          </w:tcPr>
          <w:p>
            <w:r/>
            <w:r>
              <w:rPr>
                <w:b w:val="0"/>
                <w:sz w:val="15"/>
              </w:rPr>
              <w:t>Login → search → issue → return → report</w:t>
            </w:r>
          </w:p>
        </w:tc>
        <w:tc>
          <w:tcPr>
            <w:tcW w:type="dxa" w:w="1440"/>
            <w:vAlign w:val="center"/>
          </w:tcPr>
          <w:p>
            <w:r/>
            <w:r>
              <w:rPr>
                <w:b w:val="0"/>
                <w:sz w:val="15"/>
              </w:rPr>
              <w:t>Every release candidate</w:t>
            </w:r>
          </w:p>
        </w:tc>
      </w:tr>
      <w:tr>
        <w:tc>
          <w:tcPr>
            <w:tcW w:type="dxa" w:w="1800"/>
            <w:vAlign w:val="center"/>
          </w:tcPr>
          <w:p>
            <w:r/>
            <w:r>
              <w:rPr>
                <w:b w:val="0"/>
                <w:sz w:val="15"/>
              </w:rPr>
              <w:t>Regression Testing</w:t>
            </w:r>
          </w:p>
        </w:tc>
        <w:tc>
          <w:tcPr>
            <w:tcW w:type="dxa" w:w="2880"/>
            <w:vAlign w:val="center"/>
          </w:tcPr>
          <w:p>
            <w:r/>
            <w:r>
              <w:rPr>
                <w:b w:val="0"/>
                <w:sz w:val="15"/>
              </w:rPr>
              <w:t>Previously working behavior</w:t>
            </w:r>
          </w:p>
        </w:tc>
        <w:tc>
          <w:tcPr>
            <w:tcW w:type="dxa" w:w="4320"/>
            <w:vAlign w:val="center"/>
          </w:tcPr>
          <w:p>
            <w:r/>
            <w:r>
              <w:rPr>
                <w:b w:val="0"/>
                <w:sz w:val="15"/>
              </w:rPr>
              <w:t>Authentication, catalog, circulation, reports</w:t>
            </w:r>
          </w:p>
        </w:tc>
        <w:tc>
          <w:tcPr>
            <w:tcW w:type="dxa" w:w="1440"/>
            <w:vAlign w:val="center"/>
          </w:tcPr>
          <w:p>
            <w:r/>
            <w:r>
              <w:rPr>
                <w:b w:val="0"/>
                <w:sz w:val="15"/>
              </w:rPr>
              <w:t>Every sprint/release</w:t>
            </w:r>
          </w:p>
        </w:tc>
      </w:tr>
      <w:tr>
        <w:tc>
          <w:tcPr>
            <w:tcW w:type="dxa" w:w="1800"/>
            <w:vAlign w:val="center"/>
          </w:tcPr>
          <w:p>
            <w:r/>
            <w:r>
              <w:rPr>
                <w:b w:val="0"/>
                <w:sz w:val="15"/>
              </w:rPr>
              <w:t>Security Testing</w:t>
            </w:r>
          </w:p>
        </w:tc>
        <w:tc>
          <w:tcPr>
            <w:tcW w:type="dxa" w:w="2880"/>
            <w:vAlign w:val="center"/>
          </w:tcPr>
          <w:p>
            <w:r/>
            <w:r>
              <w:rPr>
                <w:b w:val="0"/>
                <w:sz w:val="15"/>
              </w:rPr>
              <w:t>Authorization and common application risks</w:t>
            </w:r>
          </w:p>
        </w:tc>
        <w:tc>
          <w:tcPr>
            <w:tcW w:type="dxa" w:w="4320"/>
            <w:vAlign w:val="center"/>
          </w:tcPr>
          <w:p>
            <w:r/>
            <w:r>
              <w:rPr>
                <w:b w:val="0"/>
                <w:sz w:val="15"/>
              </w:rPr>
              <w:t>Access control, injection, session handling</w:t>
            </w:r>
          </w:p>
        </w:tc>
        <w:tc>
          <w:tcPr>
            <w:tcW w:type="dxa" w:w="1440"/>
            <w:vAlign w:val="center"/>
          </w:tcPr>
          <w:p>
            <w:r/>
            <w:r>
              <w:rPr>
                <w:b w:val="0"/>
                <w:sz w:val="15"/>
              </w:rPr>
              <w:t>Each sprint + hardening</w:t>
            </w:r>
          </w:p>
        </w:tc>
      </w:tr>
      <w:tr>
        <w:tc>
          <w:tcPr>
            <w:tcW w:type="dxa" w:w="1800"/>
            <w:vAlign w:val="center"/>
          </w:tcPr>
          <w:p>
            <w:r/>
            <w:r>
              <w:rPr>
                <w:b w:val="0"/>
                <w:sz w:val="15"/>
              </w:rPr>
              <w:t>Performance Testing</w:t>
            </w:r>
          </w:p>
        </w:tc>
        <w:tc>
          <w:tcPr>
            <w:tcW w:type="dxa" w:w="2880"/>
            <w:vAlign w:val="center"/>
          </w:tcPr>
          <w:p>
            <w:r/>
            <w:r>
              <w:rPr>
                <w:b w:val="0"/>
                <w:sz w:val="15"/>
              </w:rPr>
              <w:t>Response time and basic load behavior</w:t>
            </w:r>
          </w:p>
        </w:tc>
        <w:tc>
          <w:tcPr>
            <w:tcW w:type="dxa" w:w="4320"/>
            <w:vAlign w:val="center"/>
          </w:tcPr>
          <w:p>
            <w:r/>
            <w:r>
              <w:rPr>
                <w:b w:val="0"/>
                <w:sz w:val="15"/>
              </w:rPr>
              <w:t>Search, reports, concurrent issue requests</w:t>
            </w:r>
          </w:p>
        </w:tc>
        <w:tc>
          <w:tcPr>
            <w:tcW w:type="dxa" w:w="1440"/>
            <w:vAlign w:val="center"/>
          </w:tcPr>
          <w:p>
            <w:r/>
            <w:r>
              <w:rPr>
                <w:b w:val="0"/>
                <w:sz w:val="15"/>
              </w:rPr>
              <w:t>Sprint 4 + hardening</w:t>
            </w:r>
          </w:p>
        </w:tc>
      </w:tr>
      <w:tr>
        <w:tc>
          <w:tcPr>
            <w:tcW w:type="dxa" w:w="1800"/>
            <w:vAlign w:val="center"/>
          </w:tcPr>
          <w:p>
            <w:r/>
            <w:r>
              <w:rPr>
                <w:b w:val="0"/>
                <w:sz w:val="15"/>
              </w:rPr>
              <w:t>Usability Testing</w:t>
            </w:r>
          </w:p>
        </w:tc>
        <w:tc>
          <w:tcPr>
            <w:tcW w:type="dxa" w:w="2880"/>
            <w:vAlign w:val="center"/>
          </w:tcPr>
          <w:p>
            <w:r/>
            <w:r>
              <w:rPr>
                <w:b w:val="0"/>
                <w:sz w:val="15"/>
              </w:rPr>
              <w:t>Task completion and clarity</w:t>
            </w:r>
          </w:p>
        </w:tc>
        <w:tc>
          <w:tcPr>
            <w:tcW w:type="dxa" w:w="4320"/>
            <w:vAlign w:val="center"/>
          </w:tcPr>
          <w:p>
            <w:r/>
            <w:r>
              <w:rPr>
                <w:b w:val="0"/>
                <w:sz w:val="15"/>
              </w:rPr>
              <w:t>Librarian completes issue/return workflow</w:t>
            </w:r>
          </w:p>
        </w:tc>
        <w:tc>
          <w:tcPr>
            <w:tcW w:type="dxa" w:w="1440"/>
            <w:vAlign w:val="center"/>
          </w:tcPr>
          <w:p>
            <w:r/>
            <w:r>
              <w:rPr>
                <w:b w:val="0"/>
                <w:sz w:val="15"/>
              </w:rPr>
              <w:t>Prototype + RC</w:t>
            </w:r>
          </w:p>
        </w:tc>
      </w:tr>
      <w:tr>
        <w:tc>
          <w:tcPr>
            <w:tcW w:type="dxa" w:w="1800"/>
            <w:vAlign w:val="center"/>
          </w:tcPr>
          <w:p>
            <w:r/>
            <w:r>
              <w:rPr>
                <w:b w:val="0"/>
                <w:sz w:val="15"/>
              </w:rPr>
              <w:t>Acceptance Testing</w:t>
            </w:r>
          </w:p>
        </w:tc>
        <w:tc>
          <w:tcPr>
            <w:tcW w:type="dxa" w:w="2880"/>
            <w:vAlign w:val="center"/>
          </w:tcPr>
          <w:p>
            <w:r/>
            <w:r>
              <w:rPr>
                <w:b w:val="0"/>
                <w:sz w:val="15"/>
              </w:rPr>
              <w:t>Business acceptance</w:t>
            </w:r>
          </w:p>
        </w:tc>
        <w:tc>
          <w:tcPr>
            <w:tcW w:type="dxa" w:w="4320"/>
            <w:vAlign w:val="center"/>
          </w:tcPr>
          <w:p>
            <w:r/>
            <w:r>
              <w:rPr>
                <w:b w:val="0"/>
                <w:sz w:val="15"/>
              </w:rPr>
              <w:t>MVP acceptance criteria and scenarios</w:t>
            </w:r>
          </w:p>
        </w:tc>
        <w:tc>
          <w:tcPr>
            <w:tcW w:type="dxa" w:w="1440"/>
            <w:vAlign w:val="center"/>
          </w:tcPr>
          <w:p>
            <w:r/>
            <w:r>
              <w:rPr>
                <w:b w:val="0"/>
                <w:sz w:val="15"/>
              </w:rPr>
              <w:t>Sprint reviews + final</w:t>
            </w:r>
          </w:p>
        </w:tc>
      </w:tr>
    </w:tbl>
    <w:p>
      <w:pPr>
        <w:spacing w:after="40"/>
      </w:pPr>
    </w:p>
    <w:p>
      <w:pPr>
        <w:pStyle w:val="Heading2"/>
        <w:spacing w:before="140" w:after="100"/>
      </w:pPr>
      <w:r>
        <w:t>8.2 Module Integration Sequence</w:t>
      </w:r>
    </w:p>
    <w:p>
      <w:pPr>
        <w:pStyle w:val="ListNumber"/>
        <w:spacing w:after="60"/>
      </w:pPr>
      <w:r>
        <w:t>Integrate authentication with the user database and role checks.</w:t>
      </w:r>
    </w:p>
    <w:p>
      <w:pPr>
        <w:pStyle w:val="ListNumber"/>
        <w:spacing w:after="60"/>
      </w:pPr>
      <w:r>
        <w:t>Integrate book and member CRUD modules with validated database transactions.</w:t>
      </w:r>
    </w:p>
    <w:p>
      <w:pPr>
        <w:pStyle w:val="ListNumber"/>
        <w:spacing w:after="60"/>
      </w:pPr>
      <w:r>
        <w:t>Integrate circulation service with book availability and member eligibility.</w:t>
      </w:r>
    </w:p>
    <w:p>
      <w:pPr>
        <w:pStyle w:val="ListNumber"/>
        <w:spacing w:after="60"/>
      </w:pPr>
      <w:r>
        <w:t>Connect fine calculation to return processing and outstanding-fine records.</w:t>
      </w:r>
    </w:p>
    <w:p>
      <w:pPr>
        <w:pStyle w:val="ListNumber"/>
        <w:spacing w:after="60"/>
      </w:pPr>
      <w:r>
        <w:t>Integrate reports with transactional data using read-only/reporting queries where practical.</w:t>
      </w:r>
    </w:p>
    <w:p>
      <w:pPr>
        <w:pStyle w:val="ListNumber"/>
        <w:spacing w:after="60"/>
      </w:pPr>
      <w:r>
        <w:t>Add audit logging and centralized error handling across sensitive operations.</w:t>
      </w:r>
    </w:p>
    <w:p>
      <w:pPr>
        <w:pStyle w:val="ListNumber"/>
        <w:spacing w:after="60"/>
      </w:pPr>
      <w:r>
        <w:t>Run end-to-end regression against the integrated release candidate.</w:t>
      </w:r>
    </w:p>
    <w:p>
      <w:pPr>
        <w:pStyle w:val="Heading2"/>
        <w:spacing w:before="140" w:after="100"/>
      </w:pPr>
      <w:r>
        <w:t>8.3 Critical End-to-End Test Scenarios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vAlign w:val="center"/>
            <w:shd w:fill="1F4E78"/>
          </w:tcPr>
          <w:p>
            <w:r/>
            <w:r>
              <w:rPr>
                <w:b/>
                <w:color w:val="FFFFFF"/>
                <w:sz w:val="16"/>
              </w:rPr>
              <w:t>Scenario</w:t>
            </w:r>
          </w:p>
        </w:tc>
        <w:tc>
          <w:tcPr>
            <w:tcW w:type="dxa" w:w="6624"/>
            <w:vAlign w:val="center"/>
            <w:shd w:fill="1F4E78"/>
          </w:tcPr>
          <w:p>
            <w:r/>
            <w:r>
              <w:rPr>
                <w:b/>
                <w:color w:val="FFFFFF"/>
                <w:sz w:val="16"/>
              </w:rPr>
              <w:t>Expected Result</w:t>
            </w:r>
          </w:p>
        </w:tc>
      </w:tr>
      <w:tr>
        <w:tc>
          <w:tcPr>
            <w:tcW w:type="dxa" w:w="3312"/>
            <w:vAlign w:val="center"/>
          </w:tcPr>
          <w:p>
            <w:r/>
            <w:r>
              <w:rPr>
                <w:b w:val="0"/>
                <w:sz w:val="16"/>
              </w:rPr>
              <w:t>Valid librarian login</w:t>
            </w:r>
          </w:p>
        </w:tc>
        <w:tc>
          <w:tcPr>
            <w:tcW w:type="dxa" w:w="6624"/>
            <w:vAlign w:val="center"/>
          </w:tcPr>
          <w:p>
            <w:r/>
            <w:r>
              <w:rPr>
                <w:b w:val="0"/>
                <w:sz w:val="16"/>
              </w:rPr>
              <w:t>Librarian reaches authorized dashboard and restricted pages are accessible.</w:t>
            </w:r>
          </w:p>
        </w:tc>
      </w:tr>
      <w:tr>
        <w:tc>
          <w:tcPr>
            <w:tcW w:type="dxa" w:w="3312"/>
            <w:vAlign w:val="center"/>
          </w:tcPr>
          <w:p>
            <w:r/>
            <w:r>
              <w:rPr>
                <w:b w:val="0"/>
                <w:sz w:val="16"/>
              </w:rPr>
              <w:t>Invalid login</w:t>
            </w:r>
          </w:p>
        </w:tc>
        <w:tc>
          <w:tcPr>
            <w:tcW w:type="dxa" w:w="6624"/>
            <w:vAlign w:val="center"/>
          </w:tcPr>
          <w:p>
            <w:r/>
            <w:r>
              <w:rPr>
                <w:b w:val="0"/>
                <w:sz w:val="16"/>
              </w:rPr>
              <w:t>Access denied with safe error message; no sensitive information exposed.</w:t>
            </w:r>
          </w:p>
        </w:tc>
      </w:tr>
      <w:tr>
        <w:tc>
          <w:tcPr>
            <w:tcW w:type="dxa" w:w="3312"/>
            <w:vAlign w:val="center"/>
          </w:tcPr>
          <w:p>
            <w:r/>
            <w:r>
              <w:rPr>
                <w:b w:val="0"/>
                <w:sz w:val="16"/>
              </w:rPr>
              <w:t>Add new book</w:t>
            </w:r>
          </w:p>
        </w:tc>
        <w:tc>
          <w:tcPr>
            <w:tcW w:type="dxa" w:w="6624"/>
            <w:vAlign w:val="center"/>
          </w:tcPr>
          <w:p>
            <w:r/>
            <w:r>
              <w:rPr>
                <w:b w:val="0"/>
                <w:sz w:val="16"/>
              </w:rPr>
              <w:t>Book is stored and searchable; required fields are validated.</w:t>
            </w:r>
          </w:p>
        </w:tc>
      </w:tr>
      <w:tr>
        <w:tc>
          <w:tcPr>
            <w:tcW w:type="dxa" w:w="3312"/>
            <w:vAlign w:val="center"/>
          </w:tcPr>
          <w:p>
            <w:r/>
            <w:r>
              <w:rPr>
                <w:b w:val="0"/>
                <w:sz w:val="16"/>
              </w:rPr>
              <w:t>Issue available book</w:t>
            </w:r>
          </w:p>
        </w:tc>
        <w:tc>
          <w:tcPr>
            <w:tcW w:type="dxa" w:w="6624"/>
            <w:vAlign w:val="center"/>
          </w:tcPr>
          <w:p>
            <w:r/>
            <w:r>
              <w:rPr>
                <w:b w:val="0"/>
                <w:sz w:val="16"/>
              </w:rPr>
              <w:t>Loan created, due date assigned, book marked unavailable.</w:t>
            </w:r>
          </w:p>
        </w:tc>
      </w:tr>
      <w:tr>
        <w:tc>
          <w:tcPr>
            <w:tcW w:type="dxa" w:w="3312"/>
            <w:vAlign w:val="center"/>
          </w:tcPr>
          <w:p>
            <w:r/>
            <w:r>
              <w:rPr>
                <w:b w:val="0"/>
                <w:sz w:val="16"/>
              </w:rPr>
              <w:t>Issue unavailable book</w:t>
            </w:r>
          </w:p>
        </w:tc>
        <w:tc>
          <w:tcPr>
            <w:tcW w:type="dxa" w:w="6624"/>
            <w:vAlign w:val="center"/>
          </w:tcPr>
          <w:p>
            <w:r/>
            <w:r>
              <w:rPr>
                <w:b w:val="0"/>
                <w:sz w:val="16"/>
              </w:rPr>
              <w:t>Transaction rejected and user receives clear reason.</w:t>
            </w:r>
          </w:p>
        </w:tc>
      </w:tr>
      <w:tr>
        <w:tc>
          <w:tcPr>
            <w:tcW w:type="dxa" w:w="3312"/>
            <w:vAlign w:val="center"/>
          </w:tcPr>
          <w:p>
            <w:r/>
            <w:r>
              <w:rPr>
                <w:b w:val="0"/>
                <w:sz w:val="16"/>
              </w:rPr>
              <w:t>Return on time</w:t>
            </w:r>
          </w:p>
        </w:tc>
        <w:tc>
          <w:tcPr>
            <w:tcW w:type="dxa" w:w="6624"/>
            <w:vAlign w:val="center"/>
          </w:tcPr>
          <w:p>
            <w:r/>
            <w:r>
              <w:rPr>
                <w:b w:val="0"/>
                <w:sz w:val="16"/>
              </w:rPr>
              <w:t>Loan closes and no overdue fine is created.</w:t>
            </w:r>
          </w:p>
        </w:tc>
      </w:tr>
      <w:tr>
        <w:tc>
          <w:tcPr>
            <w:tcW w:type="dxa" w:w="3312"/>
            <w:vAlign w:val="center"/>
          </w:tcPr>
          <w:p>
            <w:r/>
            <w:r>
              <w:rPr>
                <w:b w:val="0"/>
                <w:sz w:val="16"/>
              </w:rPr>
              <w:t>Return overdue book</w:t>
            </w:r>
          </w:p>
        </w:tc>
        <w:tc>
          <w:tcPr>
            <w:tcW w:type="dxa" w:w="6624"/>
            <w:vAlign w:val="center"/>
          </w:tcPr>
          <w:p>
            <w:r/>
            <w:r>
              <w:rPr>
                <w:b w:val="0"/>
                <w:sz w:val="16"/>
              </w:rPr>
              <w:t>Loan closes and fine is calculated according to configured rule.</w:t>
            </w:r>
          </w:p>
        </w:tc>
      </w:tr>
      <w:tr>
        <w:tc>
          <w:tcPr>
            <w:tcW w:type="dxa" w:w="3312"/>
            <w:vAlign w:val="center"/>
          </w:tcPr>
          <w:p>
            <w:r/>
            <w:r>
              <w:rPr>
                <w:b w:val="0"/>
                <w:sz w:val="16"/>
              </w:rPr>
              <w:t>Unauthorized member access</w:t>
            </w:r>
          </w:p>
        </w:tc>
        <w:tc>
          <w:tcPr>
            <w:tcW w:type="dxa" w:w="6624"/>
            <w:vAlign w:val="center"/>
          </w:tcPr>
          <w:p>
            <w:r/>
            <w:r>
              <w:rPr>
                <w:b w:val="0"/>
                <w:sz w:val="16"/>
              </w:rPr>
              <w:t>Member cannot access librarian-only functions.</w:t>
            </w:r>
          </w:p>
        </w:tc>
      </w:tr>
      <w:tr>
        <w:tc>
          <w:tcPr>
            <w:tcW w:type="dxa" w:w="3312"/>
            <w:vAlign w:val="center"/>
          </w:tcPr>
          <w:p>
            <w:r/>
            <w:r>
              <w:rPr>
                <w:b w:val="0"/>
                <w:sz w:val="16"/>
              </w:rPr>
              <w:t>Generate overdue report</w:t>
            </w:r>
          </w:p>
        </w:tc>
        <w:tc>
          <w:tcPr>
            <w:tcW w:type="dxa" w:w="6624"/>
            <w:vAlign w:val="center"/>
          </w:tcPr>
          <w:p>
            <w:r/>
            <w:r>
              <w:rPr>
                <w:b w:val="0"/>
                <w:sz w:val="16"/>
              </w:rPr>
              <w:t>Report contains correct overdue records and totals.</w:t>
            </w:r>
          </w:p>
        </w:tc>
      </w:tr>
      <w:tr>
        <w:tc>
          <w:tcPr>
            <w:tcW w:type="dxa" w:w="3312"/>
            <w:vAlign w:val="center"/>
          </w:tcPr>
          <w:p>
            <w:r/>
            <w:r>
              <w:rPr>
                <w:b w:val="0"/>
                <w:sz w:val="16"/>
              </w:rPr>
              <w:t>Concurrent update</w:t>
            </w:r>
          </w:p>
        </w:tc>
        <w:tc>
          <w:tcPr>
            <w:tcW w:type="dxa" w:w="6624"/>
            <w:vAlign w:val="center"/>
          </w:tcPr>
          <w:p>
            <w:r/>
            <w:r>
              <w:rPr>
                <w:b w:val="0"/>
                <w:sz w:val="16"/>
              </w:rPr>
              <w:t>System preserves data integrity and does not create duplicate active loans.</w:t>
            </w:r>
          </w:p>
        </w:tc>
      </w:tr>
    </w:tbl>
    <w:p>
      <w:pPr>
        <w:spacing w:after="40"/>
      </w:pPr>
    </w:p>
    <w:p>
      <w:pPr>
        <w:pStyle w:val="Heading2"/>
        <w:spacing w:before="140" w:after="100"/>
      </w:pPr>
      <w:r>
        <w:t>8.4 Defect Management Workflow</w:t>
      </w:r>
    </w:p>
    <w:p>
      <w:pPr>
        <w:pStyle w:val="ListNumber"/>
        <w:spacing w:after="60"/>
      </w:pPr>
      <w:r>
        <w:t>QA or reviewer records the defect with title, environment, steps to reproduce, expected result, actual result, severity, and evidence.</w:t>
      </w:r>
    </w:p>
    <w:p>
      <w:pPr>
        <w:pStyle w:val="ListNumber"/>
        <w:spacing w:after="60"/>
      </w:pPr>
      <w:r>
        <w:t>Developer triages the issue and links it to the relevant user story.</w:t>
      </w:r>
    </w:p>
    <w:p>
      <w:pPr>
        <w:pStyle w:val="ListNumber"/>
        <w:spacing w:after="60"/>
      </w:pPr>
      <w:r>
        <w:t>Fix is implemented in a branch and reviewed.</w:t>
      </w:r>
    </w:p>
    <w:p>
      <w:pPr>
        <w:pStyle w:val="ListNumber"/>
        <w:spacing w:after="60"/>
      </w:pPr>
      <w:r>
        <w:t>Automated and manual tests are executed to verify the fix.</w:t>
      </w:r>
    </w:p>
    <w:p>
      <w:pPr>
        <w:pStyle w:val="ListNumber"/>
        <w:spacing w:after="60"/>
      </w:pPr>
      <w:r>
        <w:t>Regression testing checks affected workflows.</w:t>
      </w:r>
    </w:p>
    <w:p>
      <w:pPr>
        <w:pStyle w:val="ListNumber"/>
        <w:spacing w:after="60"/>
      </w:pPr>
      <w:r>
        <w:t>Defect is closed only after evidence confirms the expected behavior.</w:t>
      </w:r>
    </w:p>
    <w:p>
      <w:pPr>
        <w:pStyle w:val="Heading1"/>
        <w:spacing w:before="200" w:after="100"/>
      </w:pPr>
      <w:r>
        <w:t>9. Security and Quality-by-Design Controls</w:t>
      </w:r>
    </w:p>
    <w:p>
      <w:pPr>
        <w:spacing w:after="120" w:line="259" w:lineRule="auto"/>
      </w:pPr>
      <w:r>
        <w:t>Because the system stores user and transaction information, security is treated as a design concern rather than a final-stage activity. The plan includes authentication, least-privilege authorization, input validation, secure configuration, logging, dependency management, and secure error handling.</w:t>
      </w:r>
    </w:p>
    <w:p>
      <w:pPr>
        <w:pStyle w:val="ListBullet"/>
        <w:spacing w:after="60"/>
      </w:pPr>
      <w:r>
        <w:t>Passwords must never be stored in plaintext; use a strong password-hashing mechanism provided by the chosen framework.</w:t>
      </w:r>
    </w:p>
    <w:p>
      <w:pPr>
        <w:pStyle w:val="ListBullet"/>
        <w:spacing w:after="60"/>
      </w:pPr>
      <w:r>
        <w:t>Authorization checks must occur on the server/API layer, not only in the user interface.</w:t>
      </w:r>
    </w:p>
    <w:p>
      <w:pPr>
        <w:pStyle w:val="ListBullet"/>
        <w:spacing w:after="60"/>
      </w:pPr>
      <w:r>
        <w:t>Use parameterized queries or ORM-safe mechanisms to reduce injection risk.</w:t>
      </w:r>
    </w:p>
    <w:p>
      <w:pPr>
        <w:pStyle w:val="ListBullet"/>
        <w:spacing w:after="60"/>
      </w:pPr>
      <w:r>
        <w:t>Validate and constrain user input at system boundaries.</w:t>
      </w:r>
    </w:p>
    <w:p>
      <w:pPr>
        <w:pStyle w:val="ListBullet"/>
        <w:spacing w:after="60"/>
      </w:pPr>
      <w:r>
        <w:t>Do not place credentials or secret keys in source control.</w:t>
      </w:r>
    </w:p>
    <w:p>
      <w:pPr>
        <w:pStyle w:val="ListBullet"/>
        <w:spacing w:after="60"/>
      </w:pPr>
      <w:r>
        <w:t>Use HTTPS in deployed environments and protect session/token handling.</w:t>
      </w:r>
    </w:p>
    <w:p>
      <w:pPr>
        <w:pStyle w:val="ListBullet"/>
        <w:spacing w:after="60"/>
      </w:pPr>
      <w:r>
        <w:t>Log security-relevant events without logging passwords or other sensitive secrets.</w:t>
      </w:r>
    </w:p>
    <w:p>
      <w:pPr>
        <w:pStyle w:val="ListBullet"/>
        <w:spacing w:after="60"/>
      </w:pPr>
      <w:r>
        <w:t>Review dependencies and keep supported versions; track known vulnerabilities.</w:t>
      </w:r>
    </w:p>
    <w:p>
      <w:pPr>
        <w:pStyle w:val="ListBullet"/>
        <w:spacing w:after="60"/>
      </w:pPr>
      <w:r>
        <w:t>Use backups and restore procedures appropriate to the importance of the database.</w:t>
      </w:r>
    </w:p>
    <w:p>
      <w:pPr>
        <w:spacing w:after="120" w:line="259" w:lineRule="auto"/>
      </w:pPr>
      <w:r>
        <w:t>The security review will use the OWASP Top 10 as an awareness baseline. The current OWASP Top 10:2025 highlights risks including broken access control, security misconfiguration, software supply-chain failures, cryptographic failures, injection, insecure design, authentication failures, integrity failures, logging/alerting failures, and mishandling exceptional conditions.</w:t>
      </w:r>
    </w:p>
    <w:p>
      <w:pPr>
        <w:pStyle w:val="Heading1"/>
        <w:spacing w:before="200" w:after="100"/>
      </w:pPr>
      <w:r>
        <w:t>10. Deployment and Release Strategy</w:t>
      </w:r>
    </w:p>
    <w:p>
      <w:pPr>
        <w:pStyle w:val="Heading2"/>
        <w:spacing w:before="140" w:after="100"/>
      </w:pPr>
      <w:r>
        <w:t>10.1 Environment Strategy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shd w:fill="1F4E78"/>
          </w:tcPr>
          <w:p>
            <w:r/>
            <w:r>
              <w:rPr>
                <w:b/>
                <w:color w:val="FFFFFF"/>
                <w:sz w:val="16"/>
              </w:rPr>
              <w:t>Environment</w:t>
            </w:r>
          </w:p>
        </w:tc>
        <w:tc>
          <w:tcPr>
            <w:tcW w:type="dxa" w:w="3168"/>
            <w:vAlign w:val="center"/>
            <w:shd w:fill="1F4E78"/>
          </w:tcPr>
          <w:p>
            <w:r/>
            <w:r>
              <w:rPr>
                <w:b/>
                <w:color w:val="FFFFFF"/>
                <w:sz w:val="16"/>
              </w:rPr>
              <w:t>Purpose</w:t>
            </w:r>
          </w:p>
        </w:tc>
        <w:tc>
          <w:tcPr>
            <w:tcW w:type="dxa" w:w="3168"/>
            <w:vAlign w:val="center"/>
            <w:shd w:fill="1F4E78"/>
          </w:tcPr>
          <w:p>
            <w:r/>
            <w:r>
              <w:rPr>
                <w:b/>
                <w:color w:val="FFFFFF"/>
                <w:sz w:val="16"/>
              </w:rPr>
              <w:t>Data Policy</w:t>
            </w:r>
          </w:p>
        </w:tc>
        <w:tc>
          <w:tcPr>
            <w:tcW w:type="dxa" w:w="2448"/>
            <w:vAlign w:val="center"/>
            <w:shd w:fill="1F4E78"/>
          </w:tcPr>
          <w:p>
            <w:r/>
            <w:r>
              <w:rPr>
                <w:b/>
                <w:color w:val="FFFFFF"/>
                <w:sz w:val="16"/>
              </w:rPr>
              <w:t>Deployment Trigger</w:t>
            </w:r>
          </w:p>
        </w:tc>
      </w:tr>
      <w:tr>
        <w:tc>
          <w:tcPr>
            <w:tcW w:type="dxa" w:w="1728"/>
            <w:vAlign w:val="center"/>
          </w:tcPr>
          <w:p>
            <w:r/>
            <w:r>
              <w:rPr>
                <w:b w:val="0"/>
                <w:sz w:val="16"/>
              </w:rPr>
              <w:t>Development</w:t>
            </w:r>
          </w:p>
        </w:tc>
        <w:tc>
          <w:tcPr>
            <w:tcW w:type="dxa" w:w="3168"/>
            <w:vAlign w:val="center"/>
          </w:tcPr>
          <w:p>
            <w:r/>
            <w:r>
              <w:rPr>
                <w:b w:val="0"/>
                <w:sz w:val="16"/>
              </w:rPr>
              <w:t>Local feature development</w:t>
            </w:r>
          </w:p>
        </w:tc>
        <w:tc>
          <w:tcPr>
            <w:tcW w:type="dxa" w:w="3168"/>
            <w:vAlign w:val="center"/>
          </w:tcPr>
          <w:p>
            <w:r/>
            <w:r>
              <w:rPr>
                <w:b w:val="0"/>
                <w:sz w:val="16"/>
              </w:rPr>
              <w:t>Synthetic/local test data</w:t>
            </w:r>
          </w:p>
        </w:tc>
        <w:tc>
          <w:tcPr>
            <w:tcW w:type="dxa" w:w="2448"/>
            <w:vAlign w:val="center"/>
          </w:tcPr>
          <w:p>
            <w:r/>
            <w:r>
              <w:rPr>
                <w:b w:val="0"/>
                <w:sz w:val="16"/>
              </w:rPr>
              <w:t>Developer branch</w:t>
            </w:r>
          </w:p>
        </w:tc>
      </w:tr>
      <w:tr>
        <w:tc>
          <w:tcPr>
            <w:tcW w:type="dxa" w:w="1728"/>
            <w:vAlign w:val="center"/>
          </w:tcPr>
          <w:p>
            <w:r/>
            <w:r>
              <w:rPr>
                <w:b w:val="0"/>
                <w:sz w:val="16"/>
              </w:rPr>
              <w:t>Test / QA</w:t>
            </w:r>
          </w:p>
        </w:tc>
        <w:tc>
          <w:tcPr>
            <w:tcW w:type="dxa" w:w="3168"/>
            <w:vAlign w:val="center"/>
          </w:tcPr>
          <w:p>
            <w:r/>
            <w:r>
              <w:rPr>
                <w:b w:val="0"/>
                <w:sz w:val="16"/>
              </w:rPr>
              <w:t>Integration and formal testing</w:t>
            </w:r>
          </w:p>
        </w:tc>
        <w:tc>
          <w:tcPr>
            <w:tcW w:type="dxa" w:w="3168"/>
            <w:vAlign w:val="center"/>
          </w:tcPr>
          <w:p>
            <w:r/>
            <w:r>
              <w:rPr>
                <w:b w:val="0"/>
                <w:sz w:val="16"/>
              </w:rPr>
              <w:t>Synthetic controlled data</w:t>
            </w:r>
          </w:p>
        </w:tc>
        <w:tc>
          <w:tcPr>
            <w:tcW w:type="dxa" w:w="2448"/>
            <w:vAlign w:val="center"/>
          </w:tcPr>
          <w:p>
            <w:r/>
            <w:r>
              <w:rPr>
                <w:b w:val="0"/>
                <w:sz w:val="16"/>
              </w:rPr>
              <w:t>Merge to integration branch</w:t>
            </w:r>
          </w:p>
        </w:tc>
      </w:tr>
      <w:tr>
        <w:tc>
          <w:tcPr>
            <w:tcW w:type="dxa" w:w="1728"/>
            <w:vAlign w:val="center"/>
          </w:tcPr>
          <w:p>
            <w:r/>
            <w:r>
              <w:rPr>
                <w:b w:val="0"/>
                <w:sz w:val="16"/>
              </w:rPr>
              <w:t>Staging</w:t>
            </w:r>
          </w:p>
        </w:tc>
        <w:tc>
          <w:tcPr>
            <w:tcW w:type="dxa" w:w="3168"/>
            <w:vAlign w:val="center"/>
          </w:tcPr>
          <w:p>
            <w:r/>
            <w:r>
              <w:rPr>
                <w:b w:val="0"/>
                <w:sz w:val="16"/>
              </w:rPr>
              <w:t>Release-candidate validation</w:t>
            </w:r>
          </w:p>
        </w:tc>
        <w:tc>
          <w:tcPr>
            <w:tcW w:type="dxa" w:w="3168"/>
            <w:vAlign w:val="center"/>
          </w:tcPr>
          <w:p>
            <w:r/>
            <w:r>
              <w:rPr>
                <w:b w:val="0"/>
                <w:sz w:val="16"/>
              </w:rPr>
              <w:t>Anonymized/synthetic data</w:t>
            </w:r>
          </w:p>
        </w:tc>
        <w:tc>
          <w:tcPr>
            <w:tcW w:type="dxa" w:w="2448"/>
            <w:vAlign w:val="center"/>
          </w:tcPr>
          <w:p>
            <w:r/>
            <w:r>
              <w:rPr>
                <w:b w:val="0"/>
                <w:sz w:val="16"/>
              </w:rPr>
              <w:t>Release candidate</w:t>
            </w:r>
          </w:p>
        </w:tc>
      </w:tr>
      <w:tr>
        <w:tc>
          <w:tcPr>
            <w:tcW w:type="dxa" w:w="1728"/>
            <w:vAlign w:val="center"/>
          </w:tcPr>
          <w:p>
            <w:r/>
            <w:r>
              <w:rPr>
                <w:b w:val="0"/>
                <w:sz w:val="16"/>
              </w:rPr>
              <w:t>Production</w:t>
            </w:r>
          </w:p>
        </w:tc>
        <w:tc>
          <w:tcPr>
            <w:tcW w:type="dxa" w:w="3168"/>
            <w:vAlign w:val="center"/>
          </w:tcPr>
          <w:p>
            <w:r/>
            <w:r>
              <w:rPr>
                <w:b w:val="0"/>
                <w:sz w:val="16"/>
              </w:rPr>
              <w:t>Live library operations</w:t>
            </w:r>
          </w:p>
        </w:tc>
        <w:tc>
          <w:tcPr>
            <w:tcW w:type="dxa" w:w="3168"/>
            <w:vAlign w:val="center"/>
          </w:tcPr>
          <w:p>
            <w:r/>
            <w:r>
              <w:rPr>
                <w:b w:val="0"/>
                <w:sz w:val="16"/>
              </w:rPr>
              <w:t>Real operational data</w:t>
            </w:r>
          </w:p>
        </w:tc>
        <w:tc>
          <w:tcPr>
            <w:tcW w:type="dxa" w:w="2448"/>
            <w:vAlign w:val="center"/>
          </w:tcPr>
          <w:p>
            <w:r/>
            <w:r>
              <w:rPr>
                <w:b w:val="0"/>
                <w:sz w:val="16"/>
              </w:rPr>
              <w:t>Approved release</w:t>
            </w:r>
          </w:p>
        </w:tc>
      </w:tr>
    </w:tbl>
    <w:p>
      <w:pPr>
        <w:spacing w:after="40"/>
      </w:pPr>
    </w:p>
    <w:p>
      <w:pPr>
        <w:pStyle w:val="Heading2"/>
        <w:spacing w:before="140" w:after="100"/>
      </w:pPr>
      <w:r>
        <w:t>10.2 Release Checklist</w:t>
      </w:r>
    </w:p>
    <w:p>
      <w:pPr>
        <w:pStyle w:val="ListBullet"/>
        <w:spacing w:after="60"/>
      </w:pPr>
      <w:r>
        <w:t>All release-scope acceptance criteria verified.</w:t>
      </w:r>
    </w:p>
    <w:p>
      <w:pPr>
        <w:pStyle w:val="ListBullet"/>
        <w:spacing w:after="60"/>
      </w:pPr>
      <w:r>
        <w:t>Critical and high-severity defects resolved or formally accepted.</w:t>
      </w:r>
    </w:p>
    <w:p>
      <w:pPr>
        <w:pStyle w:val="ListBullet"/>
        <w:spacing w:after="60"/>
      </w:pPr>
      <w:r>
        <w:t>Regression suite passes.</w:t>
      </w:r>
    </w:p>
    <w:p>
      <w:pPr>
        <w:pStyle w:val="ListBullet"/>
        <w:spacing w:after="60"/>
      </w:pPr>
      <w:r>
        <w:t>Database migration/back-up plan validated.</w:t>
      </w:r>
    </w:p>
    <w:p>
      <w:pPr>
        <w:pStyle w:val="ListBullet"/>
        <w:spacing w:after="60"/>
      </w:pPr>
      <w:r>
        <w:t>Production configuration and secrets verified.</w:t>
      </w:r>
    </w:p>
    <w:p>
      <w:pPr>
        <w:pStyle w:val="ListBullet"/>
        <w:spacing w:after="60"/>
      </w:pPr>
      <w:r>
        <w:t>Security checks completed.</w:t>
      </w:r>
    </w:p>
    <w:p>
      <w:pPr>
        <w:pStyle w:val="ListBullet"/>
        <w:spacing w:after="60"/>
      </w:pPr>
      <w:r>
        <w:t>Monitoring/logging enabled.</w:t>
      </w:r>
    </w:p>
    <w:p>
      <w:pPr>
        <w:pStyle w:val="ListBullet"/>
        <w:spacing w:after="60"/>
      </w:pPr>
      <w:r>
        <w:t>Rollback procedure documented.</w:t>
      </w:r>
    </w:p>
    <w:p>
      <w:pPr>
        <w:pStyle w:val="ListBullet"/>
        <w:spacing w:after="60"/>
      </w:pPr>
      <w:r>
        <w:t>User/admin documentation updated.</w:t>
      </w:r>
    </w:p>
    <w:p>
      <w:pPr>
        <w:pStyle w:val="ListBullet"/>
        <w:spacing w:after="60"/>
      </w:pPr>
      <w:r>
        <w:t>Release owner records final approval.</w:t>
      </w:r>
    </w:p>
    <w:p>
      <w:pPr>
        <w:pStyle w:val="Heading1"/>
        <w:spacing w:before="200" w:after="100"/>
      </w:pPr>
      <w:r>
        <w:t>11. Metrics and Progress Tracking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F4E78"/>
          </w:tcPr>
          <w:p>
            <w:r/>
            <w:r>
              <w:rPr>
                <w:b/>
                <w:color w:val="FFFFFF"/>
                <w:sz w:val="16"/>
              </w:rPr>
              <w:t>Metric</w:t>
            </w:r>
          </w:p>
        </w:tc>
        <w:tc>
          <w:tcPr>
            <w:tcW w:type="dxa" w:w="4320"/>
            <w:vAlign w:val="center"/>
            <w:shd w:fill="1F4E78"/>
          </w:tcPr>
          <w:p>
            <w:r/>
            <w:r>
              <w:rPr>
                <w:b/>
                <w:color w:val="FFFFFF"/>
                <w:sz w:val="16"/>
              </w:rPr>
              <w:t>How It Is Used</w:t>
            </w:r>
          </w:p>
        </w:tc>
        <w:tc>
          <w:tcPr>
            <w:tcW w:type="dxa" w:w="3888"/>
            <w:vAlign w:val="center"/>
            <w:shd w:fill="1F4E78"/>
          </w:tcPr>
          <w:p>
            <w:r/>
            <w:r>
              <w:rPr>
                <w:b/>
                <w:color w:val="FFFFFF"/>
                <w:sz w:val="16"/>
              </w:rPr>
              <w:t>Target / Interpretation</w:t>
            </w:r>
          </w:p>
        </w:tc>
      </w:tr>
      <w:tr>
        <w:tc>
          <w:tcPr>
            <w:tcW w:type="dxa" w:w="2304"/>
            <w:vAlign w:val="center"/>
          </w:tcPr>
          <w:p>
            <w:r/>
            <w:r>
              <w:rPr>
                <w:b w:val="0"/>
                <w:sz w:val="16"/>
              </w:rPr>
              <w:t>Sprint velocity</w:t>
            </w:r>
          </w:p>
        </w:tc>
        <w:tc>
          <w:tcPr>
            <w:tcW w:type="dxa" w:w="4320"/>
            <w:vAlign w:val="center"/>
          </w:tcPr>
          <w:p>
            <w:r/>
            <w:r>
              <w:rPr>
                <w:b w:val="0"/>
                <w:sz w:val="16"/>
              </w:rPr>
              <w:t>Track completed story points over time</w:t>
            </w:r>
          </w:p>
        </w:tc>
        <w:tc>
          <w:tcPr>
            <w:tcW w:type="dxa" w:w="3888"/>
            <w:vAlign w:val="center"/>
          </w:tcPr>
          <w:p>
            <w:r/>
            <w:r>
              <w:rPr>
                <w:b w:val="0"/>
                <w:sz w:val="16"/>
              </w:rPr>
              <w:t>Use trend for planning; do not treat as a performance score.</w:t>
            </w:r>
          </w:p>
        </w:tc>
      </w:tr>
      <w:tr>
        <w:tc>
          <w:tcPr>
            <w:tcW w:type="dxa" w:w="2304"/>
            <w:vAlign w:val="center"/>
          </w:tcPr>
          <w:p>
            <w:r/>
            <w:r>
              <w:rPr>
                <w:b w:val="0"/>
                <w:sz w:val="16"/>
              </w:rPr>
              <w:t>Defect density</w:t>
            </w:r>
          </w:p>
        </w:tc>
        <w:tc>
          <w:tcPr>
            <w:tcW w:type="dxa" w:w="4320"/>
            <w:vAlign w:val="center"/>
          </w:tcPr>
          <w:p>
            <w:r/>
            <w:r>
              <w:rPr>
                <w:b w:val="0"/>
                <w:sz w:val="16"/>
              </w:rPr>
              <w:t>Observe defects relative to delivered functionality</w:t>
            </w:r>
          </w:p>
        </w:tc>
        <w:tc>
          <w:tcPr>
            <w:tcW w:type="dxa" w:w="3888"/>
            <w:vAlign w:val="center"/>
          </w:tcPr>
          <w:p>
            <w:r/>
            <w:r>
              <w:rPr>
                <w:b w:val="0"/>
                <w:sz w:val="16"/>
              </w:rPr>
              <w:t>Declining trend as release stabilizes.</w:t>
            </w:r>
          </w:p>
        </w:tc>
      </w:tr>
      <w:tr>
        <w:tc>
          <w:tcPr>
            <w:tcW w:type="dxa" w:w="2304"/>
            <w:vAlign w:val="center"/>
          </w:tcPr>
          <w:p>
            <w:r/>
            <w:r>
              <w:rPr>
                <w:b w:val="0"/>
                <w:sz w:val="16"/>
              </w:rPr>
              <w:t>Defect severity</w:t>
            </w:r>
          </w:p>
        </w:tc>
        <w:tc>
          <w:tcPr>
            <w:tcW w:type="dxa" w:w="4320"/>
            <w:vAlign w:val="center"/>
          </w:tcPr>
          <w:p>
            <w:r/>
            <w:r>
              <w:rPr>
                <w:b w:val="0"/>
                <w:sz w:val="16"/>
              </w:rPr>
              <w:t>Prioritize quality risks</w:t>
            </w:r>
          </w:p>
        </w:tc>
        <w:tc>
          <w:tcPr>
            <w:tcW w:type="dxa" w:w="3888"/>
            <w:vAlign w:val="center"/>
          </w:tcPr>
          <w:p>
            <w:r/>
            <w:r>
              <w:rPr>
                <w:b w:val="0"/>
                <w:sz w:val="16"/>
              </w:rPr>
              <w:t>No open critical defects at release.</w:t>
            </w:r>
          </w:p>
        </w:tc>
      </w:tr>
      <w:tr>
        <w:tc>
          <w:tcPr>
            <w:tcW w:type="dxa" w:w="2304"/>
            <w:vAlign w:val="center"/>
          </w:tcPr>
          <w:p>
            <w:r/>
            <w:r>
              <w:rPr>
                <w:b w:val="0"/>
                <w:sz w:val="16"/>
              </w:rPr>
              <w:t>Test pass rate</w:t>
            </w:r>
          </w:p>
        </w:tc>
        <w:tc>
          <w:tcPr>
            <w:tcW w:type="dxa" w:w="4320"/>
            <w:vAlign w:val="center"/>
          </w:tcPr>
          <w:p>
            <w:r/>
            <w:r>
              <w:rPr>
                <w:b w:val="0"/>
                <w:sz w:val="16"/>
              </w:rPr>
              <w:t>Assess release readiness</w:t>
            </w:r>
          </w:p>
        </w:tc>
        <w:tc>
          <w:tcPr>
            <w:tcW w:type="dxa" w:w="3888"/>
            <w:vAlign w:val="center"/>
          </w:tcPr>
          <w:p>
            <w:r/>
            <w:r>
              <w:rPr>
                <w:b w:val="0"/>
                <w:sz w:val="16"/>
              </w:rPr>
              <w:t>All critical-path tests pass.</w:t>
            </w:r>
          </w:p>
        </w:tc>
      </w:tr>
      <w:tr>
        <w:tc>
          <w:tcPr>
            <w:tcW w:type="dxa" w:w="2304"/>
            <w:vAlign w:val="center"/>
          </w:tcPr>
          <w:p>
            <w:r/>
            <w:r>
              <w:rPr>
                <w:b w:val="0"/>
                <w:sz w:val="16"/>
              </w:rPr>
              <w:t>Requirement coverage</w:t>
            </w:r>
          </w:p>
        </w:tc>
        <w:tc>
          <w:tcPr>
            <w:tcW w:type="dxa" w:w="4320"/>
            <w:vAlign w:val="center"/>
          </w:tcPr>
          <w:p>
            <w:r/>
            <w:r>
              <w:rPr>
                <w:b w:val="0"/>
                <w:sz w:val="16"/>
              </w:rPr>
              <w:t>Confirm stories have tests</w:t>
            </w:r>
          </w:p>
        </w:tc>
        <w:tc>
          <w:tcPr>
            <w:tcW w:type="dxa" w:w="3888"/>
            <w:vAlign w:val="center"/>
          </w:tcPr>
          <w:p>
            <w:r/>
            <w:r>
              <w:rPr>
                <w:b w:val="0"/>
                <w:sz w:val="16"/>
              </w:rPr>
              <w:t>100% of must-have stories linked to acceptance tests.</w:t>
            </w:r>
          </w:p>
        </w:tc>
      </w:tr>
      <w:tr>
        <w:tc>
          <w:tcPr>
            <w:tcW w:type="dxa" w:w="2304"/>
            <w:vAlign w:val="center"/>
          </w:tcPr>
          <w:p>
            <w:r/>
            <w:r>
              <w:rPr>
                <w:b w:val="0"/>
                <w:sz w:val="16"/>
              </w:rPr>
              <w:t>Cycle time</w:t>
            </w:r>
          </w:p>
        </w:tc>
        <w:tc>
          <w:tcPr>
            <w:tcW w:type="dxa" w:w="4320"/>
            <w:vAlign w:val="center"/>
          </w:tcPr>
          <w:p>
            <w:r/>
            <w:r>
              <w:rPr>
                <w:b w:val="0"/>
                <w:sz w:val="16"/>
              </w:rPr>
              <w:t>Measure time from development start to completion</w:t>
            </w:r>
          </w:p>
        </w:tc>
        <w:tc>
          <w:tcPr>
            <w:tcW w:type="dxa" w:w="3888"/>
            <w:vAlign w:val="center"/>
          </w:tcPr>
          <w:p>
            <w:r/>
            <w:r>
              <w:rPr>
                <w:b w:val="0"/>
                <w:sz w:val="16"/>
              </w:rPr>
              <w:t>Reduce avoidable waiting and handoffs.</w:t>
            </w:r>
          </w:p>
        </w:tc>
      </w:tr>
      <w:tr>
        <w:tc>
          <w:tcPr>
            <w:tcW w:type="dxa" w:w="2304"/>
            <w:vAlign w:val="center"/>
          </w:tcPr>
          <w:p>
            <w:r/>
            <w:r>
              <w:rPr>
                <w:b w:val="0"/>
                <w:sz w:val="16"/>
              </w:rPr>
              <w:t>Build/CI status</w:t>
            </w:r>
          </w:p>
        </w:tc>
        <w:tc>
          <w:tcPr>
            <w:tcW w:type="dxa" w:w="4320"/>
            <w:vAlign w:val="center"/>
          </w:tcPr>
          <w:p>
            <w:r/>
            <w:r>
              <w:rPr>
                <w:b w:val="0"/>
                <w:sz w:val="16"/>
              </w:rPr>
              <w:t>Detect integration problems early</w:t>
            </w:r>
          </w:p>
        </w:tc>
        <w:tc>
          <w:tcPr>
            <w:tcW w:type="dxa" w:w="3888"/>
            <w:vAlign w:val="center"/>
          </w:tcPr>
          <w:p>
            <w:r/>
            <w:r>
              <w:rPr>
                <w:b w:val="0"/>
                <w:sz w:val="16"/>
              </w:rPr>
              <w:t>Main integration branch remains buildable.</w:t>
            </w:r>
          </w:p>
        </w:tc>
      </w:tr>
    </w:tbl>
    <w:p>
      <w:pPr>
        <w:spacing w:after="40"/>
      </w:pPr>
    </w:p>
    <w:p>
      <w:pPr>
        <w:pStyle w:val="Heading1"/>
        <w:spacing w:before="200" w:after="100"/>
      </w:pPr>
      <w:r>
        <w:t>12. Week-by-Week Implementation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864"/>
            <w:vAlign w:val="center"/>
            <w:shd w:fill="1F4E78"/>
          </w:tcPr>
          <w:p>
            <w:r/>
            <w:r>
              <w:rPr>
                <w:b/>
                <w:color w:val="FFFFFF"/>
                <w:sz w:val="15"/>
              </w:rPr>
              <w:t>Week</w:t>
            </w:r>
          </w:p>
        </w:tc>
        <w:tc>
          <w:tcPr>
            <w:tcW w:type="dxa" w:w="1440"/>
            <w:vAlign w:val="center"/>
            <w:shd w:fill="1F4E78"/>
          </w:tcPr>
          <w:p>
            <w:r/>
            <w:r>
              <w:rPr>
                <w:b/>
                <w:color w:val="FFFFFF"/>
                <w:sz w:val="15"/>
              </w:rPr>
              <w:t>Focus</w:t>
            </w:r>
          </w:p>
        </w:tc>
        <w:tc>
          <w:tcPr>
            <w:tcW w:type="dxa" w:w="7056"/>
            <w:vAlign w:val="center"/>
            <w:shd w:fill="1F4E78"/>
          </w:tcPr>
          <w:p>
            <w:r/>
            <w:r>
              <w:rPr>
                <w:b/>
                <w:color w:val="FFFFFF"/>
                <w:sz w:val="15"/>
              </w:rPr>
              <w:t>Key Activities</w:t>
            </w:r>
          </w:p>
        </w:tc>
        <w:tc>
          <w:tcPr>
            <w:tcW w:type="dxa" w:w="1152"/>
            <w:vAlign w:val="center"/>
            <w:shd w:fill="1F4E78"/>
          </w:tcPr>
          <w:p>
            <w:r/>
            <w:r>
              <w:rPr>
                <w:b/>
                <w:color w:val="FFFFFF"/>
                <w:sz w:val="15"/>
              </w:rPr>
              <w:t>Milestone</w:t>
            </w:r>
          </w:p>
        </w:tc>
      </w:tr>
      <w:tr>
        <w:tc>
          <w:tcPr>
            <w:tcW w:type="dxa" w:w="864"/>
            <w:vAlign w:val="center"/>
          </w:tcPr>
          <w:p>
            <w:r/>
            <w:r>
              <w:rPr>
                <w:b w:val="0"/>
                <w:sz w:val="15"/>
              </w:rPr>
              <w:t>1</w:t>
            </w:r>
          </w:p>
        </w:tc>
        <w:tc>
          <w:tcPr>
            <w:tcW w:type="dxa" w:w="1440"/>
            <w:vAlign w:val="center"/>
          </w:tcPr>
          <w:p>
            <w:r/>
            <w:r>
              <w:rPr>
                <w:b w:val="0"/>
                <w:sz w:val="15"/>
              </w:rPr>
              <w:t>Planning</w:t>
            </w:r>
          </w:p>
        </w:tc>
        <w:tc>
          <w:tcPr>
            <w:tcW w:type="dxa" w:w="7056"/>
            <w:vAlign w:val="center"/>
          </w:tcPr>
          <w:p>
            <w:r/>
            <w:r>
              <w:rPr>
                <w:b w:val="0"/>
                <w:sz w:val="15"/>
              </w:rPr>
              <w:t>Scope, stakeholders, backlog, acceptance criteria, risks, repo</w:t>
            </w:r>
          </w:p>
        </w:tc>
        <w:tc>
          <w:tcPr>
            <w:tcW w:type="dxa" w:w="1152"/>
            <w:vAlign w:val="center"/>
          </w:tcPr>
          <w:p>
            <w:r/>
            <w:r>
              <w:rPr>
                <w:b w:val="0"/>
                <w:sz w:val="15"/>
              </w:rPr>
              <w:t>M1</w:t>
            </w:r>
          </w:p>
        </w:tc>
      </w:tr>
      <w:tr>
        <w:tc>
          <w:tcPr>
            <w:tcW w:type="dxa" w:w="864"/>
            <w:vAlign w:val="center"/>
          </w:tcPr>
          <w:p>
            <w:r/>
            <w:r>
              <w:rPr>
                <w:b w:val="0"/>
                <w:sz w:val="15"/>
              </w:rPr>
              <w:t>2</w:t>
            </w:r>
          </w:p>
        </w:tc>
        <w:tc>
          <w:tcPr>
            <w:tcW w:type="dxa" w:w="1440"/>
            <w:vAlign w:val="center"/>
          </w:tcPr>
          <w:p>
            <w:r/>
            <w:r>
              <w:rPr>
                <w:b w:val="0"/>
                <w:sz w:val="15"/>
              </w:rPr>
              <w:t>Design</w:t>
            </w:r>
          </w:p>
        </w:tc>
        <w:tc>
          <w:tcPr>
            <w:tcW w:type="dxa" w:w="7056"/>
            <w:vAlign w:val="center"/>
          </w:tcPr>
          <w:p>
            <w:r/>
            <w:r>
              <w:rPr>
                <w:b w:val="0"/>
                <w:sz w:val="15"/>
              </w:rPr>
              <w:t>Wireframes, architecture, ER model, API contracts, test strategy</w:t>
            </w:r>
          </w:p>
        </w:tc>
        <w:tc>
          <w:tcPr>
            <w:tcW w:type="dxa" w:w="1152"/>
            <w:vAlign w:val="center"/>
          </w:tcPr>
          <w:p>
            <w:r/>
            <w:r>
              <w:rPr>
                <w:b w:val="0"/>
                <w:sz w:val="15"/>
              </w:rPr>
              <w:t>M2</w:t>
            </w:r>
          </w:p>
        </w:tc>
      </w:tr>
      <w:tr>
        <w:tc>
          <w:tcPr>
            <w:tcW w:type="dxa" w:w="864"/>
            <w:vAlign w:val="center"/>
          </w:tcPr>
          <w:p>
            <w:r/>
            <w:r>
              <w:rPr>
                <w:b w:val="0"/>
                <w:sz w:val="15"/>
              </w:rPr>
              <w:t>3</w:t>
            </w:r>
          </w:p>
        </w:tc>
        <w:tc>
          <w:tcPr>
            <w:tcW w:type="dxa" w:w="1440"/>
            <w:vAlign w:val="center"/>
          </w:tcPr>
          <w:p>
            <w:r/>
            <w:r>
              <w:rPr>
                <w:b w:val="0"/>
                <w:sz w:val="15"/>
              </w:rPr>
              <w:t>Sprint 1</w:t>
            </w:r>
          </w:p>
        </w:tc>
        <w:tc>
          <w:tcPr>
            <w:tcW w:type="dxa" w:w="7056"/>
            <w:vAlign w:val="center"/>
          </w:tcPr>
          <w:p>
            <w:r/>
            <w:r>
              <w:rPr>
                <w:b w:val="0"/>
                <w:sz w:val="15"/>
              </w:rPr>
              <w:t>Project setup, DB, authentication UI/API</w:t>
            </w:r>
          </w:p>
        </w:tc>
        <w:tc>
          <w:tcPr>
            <w:tcW w:type="dxa" w:w="1152"/>
            <w:vAlign w:val="center"/>
          </w:tcPr>
          <w:p>
            <w:r/>
            <w:r>
              <w:rPr>
                <w:b w:val="0"/>
                <w:sz w:val="15"/>
              </w:rPr>
              <w:t>Foundation in progress</w:t>
            </w:r>
          </w:p>
        </w:tc>
      </w:tr>
      <w:tr>
        <w:tc>
          <w:tcPr>
            <w:tcW w:type="dxa" w:w="864"/>
            <w:vAlign w:val="center"/>
          </w:tcPr>
          <w:p>
            <w:r/>
            <w:r>
              <w:rPr>
                <w:b w:val="0"/>
                <w:sz w:val="15"/>
              </w:rPr>
              <w:t>4</w:t>
            </w:r>
          </w:p>
        </w:tc>
        <w:tc>
          <w:tcPr>
            <w:tcW w:type="dxa" w:w="1440"/>
            <w:vAlign w:val="center"/>
          </w:tcPr>
          <w:p>
            <w:r/>
            <w:r>
              <w:rPr>
                <w:b w:val="0"/>
                <w:sz w:val="15"/>
              </w:rPr>
              <w:t>Sprint 1</w:t>
            </w:r>
          </w:p>
        </w:tc>
        <w:tc>
          <w:tcPr>
            <w:tcW w:type="dxa" w:w="7056"/>
            <w:vAlign w:val="center"/>
          </w:tcPr>
          <w:p>
            <w:r/>
            <w:r>
              <w:rPr>
                <w:b w:val="0"/>
                <w:sz w:val="15"/>
              </w:rPr>
              <w:t>Role checks, navigation, validation, unit/integration tests</w:t>
            </w:r>
          </w:p>
        </w:tc>
        <w:tc>
          <w:tcPr>
            <w:tcW w:type="dxa" w:w="1152"/>
            <w:vAlign w:val="center"/>
          </w:tcPr>
          <w:p>
            <w:r/>
            <w:r>
              <w:rPr>
                <w:b w:val="0"/>
                <w:sz w:val="15"/>
              </w:rPr>
              <w:t>M3</w:t>
            </w:r>
          </w:p>
        </w:tc>
      </w:tr>
      <w:tr>
        <w:tc>
          <w:tcPr>
            <w:tcW w:type="dxa" w:w="864"/>
            <w:vAlign w:val="center"/>
          </w:tcPr>
          <w:p>
            <w:r/>
            <w:r>
              <w:rPr>
                <w:b w:val="0"/>
                <w:sz w:val="15"/>
              </w:rPr>
              <w:t>5</w:t>
            </w:r>
          </w:p>
        </w:tc>
        <w:tc>
          <w:tcPr>
            <w:tcW w:type="dxa" w:w="1440"/>
            <w:vAlign w:val="center"/>
          </w:tcPr>
          <w:p>
            <w:r/>
            <w:r>
              <w:rPr>
                <w:b w:val="0"/>
                <w:sz w:val="15"/>
              </w:rPr>
              <w:t>Sprint 2</w:t>
            </w:r>
          </w:p>
        </w:tc>
        <w:tc>
          <w:tcPr>
            <w:tcW w:type="dxa" w:w="7056"/>
            <w:vAlign w:val="center"/>
          </w:tcPr>
          <w:p>
            <w:r/>
            <w:r>
              <w:rPr>
                <w:b w:val="0"/>
                <w:sz w:val="15"/>
              </w:rPr>
              <w:t>Book CRUD, search, member CRUD</w:t>
            </w:r>
          </w:p>
        </w:tc>
        <w:tc>
          <w:tcPr>
            <w:tcW w:type="dxa" w:w="1152"/>
            <w:vAlign w:val="center"/>
          </w:tcPr>
          <w:p>
            <w:r/>
            <w:r>
              <w:rPr>
                <w:b w:val="0"/>
                <w:sz w:val="15"/>
              </w:rPr>
              <w:t>Catalog/member in progress</w:t>
            </w:r>
          </w:p>
        </w:tc>
      </w:tr>
      <w:tr>
        <w:tc>
          <w:tcPr>
            <w:tcW w:type="dxa" w:w="864"/>
            <w:vAlign w:val="center"/>
          </w:tcPr>
          <w:p>
            <w:r/>
            <w:r>
              <w:rPr>
                <w:b w:val="0"/>
                <w:sz w:val="15"/>
              </w:rPr>
              <w:t>6</w:t>
            </w:r>
          </w:p>
        </w:tc>
        <w:tc>
          <w:tcPr>
            <w:tcW w:type="dxa" w:w="1440"/>
            <w:vAlign w:val="center"/>
          </w:tcPr>
          <w:p>
            <w:r/>
            <w:r>
              <w:rPr>
                <w:b w:val="0"/>
                <w:sz w:val="15"/>
              </w:rPr>
              <w:t>Sprint 2</w:t>
            </w:r>
          </w:p>
        </w:tc>
        <w:tc>
          <w:tcPr>
            <w:tcW w:type="dxa" w:w="7056"/>
            <w:vAlign w:val="center"/>
          </w:tcPr>
          <w:p>
            <w:r/>
            <w:r>
              <w:rPr>
                <w:b w:val="0"/>
                <w:sz w:val="15"/>
              </w:rPr>
              <w:t>Availability, validation, regression tests</w:t>
            </w:r>
          </w:p>
        </w:tc>
        <w:tc>
          <w:tcPr>
            <w:tcW w:type="dxa" w:w="1152"/>
            <w:vAlign w:val="center"/>
          </w:tcPr>
          <w:p>
            <w:r/>
            <w:r>
              <w:rPr>
                <w:b w:val="0"/>
                <w:sz w:val="15"/>
              </w:rPr>
              <w:t>M4</w:t>
            </w:r>
          </w:p>
        </w:tc>
      </w:tr>
      <w:tr>
        <w:tc>
          <w:tcPr>
            <w:tcW w:type="dxa" w:w="864"/>
            <w:vAlign w:val="center"/>
          </w:tcPr>
          <w:p>
            <w:r/>
            <w:r>
              <w:rPr>
                <w:b w:val="0"/>
                <w:sz w:val="15"/>
              </w:rPr>
              <w:t>7</w:t>
            </w:r>
          </w:p>
        </w:tc>
        <w:tc>
          <w:tcPr>
            <w:tcW w:type="dxa" w:w="1440"/>
            <w:vAlign w:val="center"/>
          </w:tcPr>
          <w:p>
            <w:r/>
            <w:r>
              <w:rPr>
                <w:b w:val="0"/>
                <w:sz w:val="15"/>
              </w:rPr>
              <w:t>Sprint 3</w:t>
            </w:r>
          </w:p>
        </w:tc>
        <w:tc>
          <w:tcPr>
            <w:tcW w:type="dxa" w:w="7056"/>
            <w:vAlign w:val="center"/>
          </w:tcPr>
          <w:p>
            <w:r/>
            <w:r>
              <w:rPr>
                <w:b w:val="0"/>
                <w:sz w:val="15"/>
              </w:rPr>
              <w:t>Issue workflow, eligibility, due dates</w:t>
            </w:r>
          </w:p>
        </w:tc>
        <w:tc>
          <w:tcPr>
            <w:tcW w:type="dxa" w:w="1152"/>
            <w:vAlign w:val="center"/>
          </w:tcPr>
          <w:p>
            <w:r/>
            <w:r>
              <w:rPr>
                <w:b w:val="0"/>
                <w:sz w:val="15"/>
              </w:rPr>
              <w:t>Circulation in progress</w:t>
            </w:r>
          </w:p>
        </w:tc>
      </w:tr>
      <w:tr>
        <w:tc>
          <w:tcPr>
            <w:tcW w:type="dxa" w:w="864"/>
            <w:vAlign w:val="center"/>
          </w:tcPr>
          <w:p>
            <w:r/>
            <w:r>
              <w:rPr>
                <w:b w:val="0"/>
                <w:sz w:val="15"/>
              </w:rPr>
              <w:t>8</w:t>
            </w:r>
          </w:p>
        </w:tc>
        <w:tc>
          <w:tcPr>
            <w:tcW w:type="dxa" w:w="1440"/>
            <w:vAlign w:val="center"/>
          </w:tcPr>
          <w:p>
            <w:r/>
            <w:r>
              <w:rPr>
                <w:b w:val="0"/>
                <w:sz w:val="15"/>
              </w:rPr>
              <w:t>Sprint 3</w:t>
            </w:r>
          </w:p>
        </w:tc>
        <w:tc>
          <w:tcPr>
            <w:tcW w:type="dxa" w:w="7056"/>
            <w:vAlign w:val="center"/>
          </w:tcPr>
          <w:p>
            <w:r/>
            <w:r>
              <w:rPr>
                <w:b w:val="0"/>
                <w:sz w:val="15"/>
              </w:rPr>
              <w:t>Return workflow, transaction history, integration tests</w:t>
            </w:r>
          </w:p>
        </w:tc>
        <w:tc>
          <w:tcPr>
            <w:tcW w:type="dxa" w:w="1152"/>
            <w:vAlign w:val="center"/>
          </w:tcPr>
          <w:p>
            <w:r/>
            <w:r>
              <w:rPr>
                <w:b w:val="0"/>
                <w:sz w:val="15"/>
              </w:rPr>
              <w:t>M5</w:t>
            </w:r>
          </w:p>
        </w:tc>
      </w:tr>
      <w:tr>
        <w:tc>
          <w:tcPr>
            <w:tcW w:type="dxa" w:w="864"/>
            <w:vAlign w:val="center"/>
          </w:tcPr>
          <w:p>
            <w:r/>
            <w:r>
              <w:rPr>
                <w:b w:val="0"/>
                <w:sz w:val="15"/>
              </w:rPr>
              <w:t>9</w:t>
            </w:r>
          </w:p>
        </w:tc>
        <w:tc>
          <w:tcPr>
            <w:tcW w:type="dxa" w:w="1440"/>
            <w:vAlign w:val="center"/>
          </w:tcPr>
          <w:p>
            <w:r/>
            <w:r>
              <w:rPr>
                <w:b w:val="0"/>
                <w:sz w:val="15"/>
              </w:rPr>
              <w:t>Sprint 4</w:t>
            </w:r>
          </w:p>
        </w:tc>
        <w:tc>
          <w:tcPr>
            <w:tcW w:type="dxa" w:w="7056"/>
            <w:vAlign w:val="center"/>
          </w:tcPr>
          <w:p>
            <w:r/>
            <w:r>
              <w:rPr>
                <w:b w:val="0"/>
                <w:sz w:val="15"/>
              </w:rPr>
              <w:t>Fine calculation, outstanding fines, reports</w:t>
            </w:r>
          </w:p>
        </w:tc>
        <w:tc>
          <w:tcPr>
            <w:tcW w:type="dxa" w:w="1152"/>
            <w:vAlign w:val="center"/>
          </w:tcPr>
          <w:p>
            <w:r/>
            <w:r>
              <w:rPr>
                <w:b w:val="0"/>
                <w:sz w:val="15"/>
              </w:rPr>
              <w:t>Business increment in progress</w:t>
            </w:r>
          </w:p>
        </w:tc>
      </w:tr>
      <w:tr>
        <w:tc>
          <w:tcPr>
            <w:tcW w:type="dxa" w:w="864"/>
            <w:vAlign w:val="center"/>
          </w:tcPr>
          <w:p>
            <w:r/>
            <w:r>
              <w:rPr>
                <w:b w:val="0"/>
                <w:sz w:val="15"/>
              </w:rPr>
              <w:t>10</w:t>
            </w:r>
          </w:p>
        </w:tc>
        <w:tc>
          <w:tcPr>
            <w:tcW w:type="dxa" w:w="1440"/>
            <w:vAlign w:val="center"/>
          </w:tcPr>
          <w:p>
            <w:r/>
            <w:r>
              <w:rPr>
                <w:b w:val="0"/>
                <w:sz w:val="15"/>
              </w:rPr>
              <w:t>Sprint 4</w:t>
            </w:r>
          </w:p>
        </w:tc>
        <w:tc>
          <w:tcPr>
            <w:tcW w:type="dxa" w:w="7056"/>
            <w:vAlign w:val="center"/>
          </w:tcPr>
          <w:p>
            <w:r/>
            <w:r>
              <w:rPr>
                <w:b w:val="0"/>
                <w:sz w:val="15"/>
              </w:rPr>
              <w:t>Audit logging, report validation, regression</w:t>
            </w:r>
          </w:p>
        </w:tc>
        <w:tc>
          <w:tcPr>
            <w:tcW w:type="dxa" w:w="1152"/>
            <w:vAlign w:val="center"/>
          </w:tcPr>
          <w:p>
            <w:r/>
            <w:r>
              <w:rPr>
                <w:b w:val="0"/>
                <w:sz w:val="15"/>
              </w:rPr>
              <w:t>M6</w:t>
            </w:r>
          </w:p>
        </w:tc>
      </w:tr>
      <w:tr>
        <w:tc>
          <w:tcPr>
            <w:tcW w:type="dxa" w:w="864"/>
            <w:vAlign w:val="center"/>
          </w:tcPr>
          <w:p>
            <w:r/>
            <w:r>
              <w:rPr>
                <w:b w:val="0"/>
                <w:sz w:val="15"/>
              </w:rPr>
              <w:t>11</w:t>
            </w:r>
          </w:p>
        </w:tc>
        <w:tc>
          <w:tcPr>
            <w:tcW w:type="dxa" w:w="1440"/>
            <w:vAlign w:val="center"/>
          </w:tcPr>
          <w:p>
            <w:r/>
            <w:r>
              <w:rPr>
                <w:b w:val="0"/>
                <w:sz w:val="15"/>
              </w:rPr>
              <w:t>Hardening</w:t>
            </w:r>
          </w:p>
        </w:tc>
        <w:tc>
          <w:tcPr>
            <w:tcW w:type="dxa" w:w="7056"/>
            <w:vAlign w:val="center"/>
          </w:tcPr>
          <w:p>
            <w:r/>
            <w:r>
              <w:rPr>
                <w:b w:val="0"/>
                <w:sz w:val="15"/>
              </w:rPr>
              <w:t>Security, performance, usability, full regression, defect fixing</w:t>
            </w:r>
          </w:p>
        </w:tc>
        <w:tc>
          <w:tcPr>
            <w:tcW w:type="dxa" w:w="1152"/>
            <w:vAlign w:val="center"/>
          </w:tcPr>
          <w:p>
            <w:r/>
            <w:r>
              <w:rPr>
                <w:b w:val="0"/>
                <w:sz w:val="15"/>
              </w:rPr>
              <w:t>M7</w:t>
            </w:r>
          </w:p>
        </w:tc>
      </w:tr>
      <w:tr>
        <w:tc>
          <w:tcPr>
            <w:tcW w:type="dxa" w:w="864"/>
            <w:vAlign w:val="center"/>
          </w:tcPr>
          <w:p>
            <w:r/>
            <w:r>
              <w:rPr>
                <w:b w:val="0"/>
                <w:sz w:val="15"/>
              </w:rPr>
              <w:t>12</w:t>
            </w:r>
          </w:p>
        </w:tc>
        <w:tc>
          <w:tcPr>
            <w:tcW w:type="dxa" w:w="1440"/>
            <w:vAlign w:val="center"/>
          </w:tcPr>
          <w:p>
            <w:r/>
            <w:r>
              <w:rPr>
                <w:b w:val="0"/>
                <w:sz w:val="15"/>
              </w:rPr>
              <w:t>Release</w:t>
            </w:r>
          </w:p>
        </w:tc>
        <w:tc>
          <w:tcPr>
            <w:tcW w:type="dxa" w:w="7056"/>
            <w:vAlign w:val="center"/>
          </w:tcPr>
          <w:p>
            <w:r/>
            <w:r>
              <w:rPr>
                <w:b w:val="0"/>
                <w:sz w:val="15"/>
              </w:rPr>
              <w:t>Staging validation, deployment, documentation, handover</w:t>
            </w:r>
          </w:p>
        </w:tc>
        <w:tc>
          <w:tcPr>
            <w:tcW w:type="dxa" w:w="1152"/>
            <w:vAlign w:val="center"/>
          </w:tcPr>
          <w:p>
            <w:r/>
            <w:r>
              <w:rPr>
                <w:b w:val="0"/>
                <w:sz w:val="15"/>
              </w:rPr>
              <w:t>M8</w:t>
            </w:r>
          </w:p>
        </w:tc>
      </w:tr>
    </w:tbl>
    <w:p>
      <w:pPr>
        <w:spacing w:after="40"/>
      </w:pPr>
    </w:p>
    <w:p>
      <w:pPr>
        <w:pStyle w:val="Heading1"/>
        <w:spacing w:before="200" w:after="100"/>
      </w:pPr>
      <w:r>
        <w:t>13. Contingency and Change Management</w:t>
      </w:r>
    </w:p>
    <w:p>
      <w:pPr>
        <w:spacing w:after="120" w:line="259" w:lineRule="auto"/>
      </w:pPr>
      <w:r>
        <w:t>The roadmap protects the MVP by maintaining a prioritized backlog. If the project falls behind, the first response is not to reduce testing quality; instead, lower-priority features such as advanced reports or cosmetic enhancements are deferred. Changes that affect data models or core security are assessed for technical impact before acceptance.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vAlign w:val="center"/>
            <w:shd w:fill="1F4E78"/>
          </w:tcPr>
          <w:p>
            <w:r/>
            <w:r>
              <w:rPr>
                <w:b/>
                <w:color w:val="FFFFFF"/>
                <w:sz w:val="16"/>
              </w:rPr>
              <w:t>Situation</w:t>
            </w:r>
          </w:p>
        </w:tc>
        <w:tc>
          <w:tcPr>
            <w:tcW w:type="dxa" w:w="7056"/>
            <w:vAlign w:val="center"/>
            <w:shd w:fill="1F4E78"/>
          </w:tcPr>
          <w:p>
            <w:r/>
            <w:r>
              <w:rPr>
                <w:b/>
                <w:color w:val="FFFFFF"/>
                <w:sz w:val="16"/>
              </w:rPr>
              <w:t>Response</w:t>
            </w:r>
          </w:p>
        </w:tc>
      </w:tr>
      <w:tr>
        <w:tc>
          <w:tcPr>
            <w:tcW w:type="dxa" w:w="3456"/>
            <w:vAlign w:val="center"/>
          </w:tcPr>
          <w:p>
            <w:r/>
            <w:r>
              <w:rPr>
                <w:b w:val="0"/>
                <w:sz w:val="16"/>
              </w:rPr>
              <w:t>Sprint capacity lower than expected</w:t>
            </w:r>
          </w:p>
        </w:tc>
        <w:tc>
          <w:tcPr>
            <w:tcW w:type="dxa" w:w="7056"/>
            <w:vAlign w:val="center"/>
          </w:tcPr>
          <w:p>
            <w:r/>
            <w:r>
              <w:rPr>
                <w:b w:val="0"/>
                <w:sz w:val="16"/>
              </w:rPr>
              <w:t>Reduce sprint scope and preserve highest-value stories.</w:t>
            </w:r>
          </w:p>
        </w:tc>
      </w:tr>
      <w:tr>
        <w:tc>
          <w:tcPr>
            <w:tcW w:type="dxa" w:w="3456"/>
            <w:vAlign w:val="center"/>
          </w:tcPr>
          <w:p>
            <w:r/>
            <w:r>
              <w:rPr>
                <w:b w:val="0"/>
                <w:sz w:val="16"/>
              </w:rPr>
              <w:t>New requirement appears</w:t>
            </w:r>
          </w:p>
        </w:tc>
        <w:tc>
          <w:tcPr>
            <w:tcW w:type="dxa" w:w="7056"/>
            <w:vAlign w:val="center"/>
          </w:tcPr>
          <w:p>
            <w:r/>
            <w:r>
              <w:rPr>
                <w:b w:val="0"/>
                <w:sz w:val="16"/>
              </w:rPr>
              <w:t>Create backlog item, estimate impact, prioritize against existing work.</w:t>
            </w:r>
          </w:p>
        </w:tc>
      </w:tr>
      <w:tr>
        <w:tc>
          <w:tcPr>
            <w:tcW w:type="dxa" w:w="3456"/>
            <w:vAlign w:val="center"/>
          </w:tcPr>
          <w:p>
            <w:r/>
            <w:r>
              <w:rPr>
                <w:b w:val="0"/>
                <w:sz w:val="16"/>
              </w:rPr>
              <w:t>Critical defect discovered</w:t>
            </w:r>
          </w:p>
        </w:tc>
        <w:tc>
          <w:tcPr>
            <w:tcW w:type="dxa" w:w="7056"/>
            <w:vAlign w:val="center"/>
          </w:tcPr>
          <w:p>
            <w:r/>
            <w:r>
              <w:rPr>
                <w:b w:val="0"/>
                <w:sz w:val="16"/>
              </w:rPr>
              <w:t>Pause affected release work, fix, retest, and reassess milestone.</w:t>
            </w:r>
          </w:p>
        </w:tc>
      </w:tr>
      <w:tr>
        <w:tc>
          <w:tcPr>
            <w:tcW w:type="dxa" w:w="3456"/>
            <w:vAlign w:val="center"/>
          </w:tcPr>
          <w:p>
            <w:r/>
            <w:r>
              <w:rPr>
                <w:b w:val="0"/>
                <w:sz w:val="16"/>
              </w:rPr>
              <w:t>Dependency unavailable</w:t>
            </w:r>
          </w:p>
        </w:tc>
        <w:tc>
          <w:tcPr>
            <w:tcW w:type="dxa" w:w="7056"/>
            <w:vAlign w:val="center"/>
          </w:tcPr>
          <w:p>
            <w:r/>
            <w:r>
              <w:rPr>
                <w:b w:val="0"/>
                <w:sz w:val="16"/>
              </w:rPr>
              <w:t>Use approved version, alternative component, or temporary stub where safe.</w:t>
            </w:r>
          </w:p>
        </w:tc>
      </w:tr>
      <w:tr>
        <w:tc>
          <w:tcPr>
            <w:tcW w:type="dxa" w:w="3456"/>
            <w:vAlign w:val="center"/>
          </w:tcPr>
          <w:p>
            <w:r/>
            <w:r>
              <w:rPr>
                <w:b w:val="0"/>
                <w:sz w:val="16"/>
              </w:rPr>
              <w:t>Architecture issue discovered</w:t>
            </w:r>
          </w:p>
        </w:tc>
        <w:tc>
          <w:tcPr>
            <w:tcW w:type="dxa" w:w="7056"/>
            <w:vAlign w:val="center"/>
          </w:tcPr>
          <w:p>
            <w:r/>
            <w:r>
              <w:rPr>
                <w:b w:val="0"/>
                <w:sz w:val="16"/>
              </w:rPr>
              <w:t>Document trade-off, create technical task, fix before expanding dependent modules.</w:t>
            </w:r>
          </w:p>
        </w:tc>
      </w:tr>
      <w:tr>
        <w:tc>
          <w:tcPr>
            <w:tcW w:type="dxa" w:w="3456"/>
            <w:vAlign w:val="center"/>
          </w:tcPr>
          <w:p>
            <w:r/>
            <w:r>
              <w:rPr>
                <w:b w:val="0"/>
                <w:sz w:val="16"/>
              </w:rPr>
              <w:t>Release blocked</w:t>
            </w:r>
          </w:p>
        </w:tc>
        <w:tc>
          <w:tcPr>
            <w:tcW w:type="dxa" w:w="7056"/>
            <w:vAlign w:val="center"/>
          </w:tcPr>
          <w:p>
            <w:r/>
            <w:r>
              <w:rPr>
                <w:b w:val="0"/>
                <w:sz w:val="16"/>
              </w:rPr>
              <w:t>Use rollback/contingency plan and move unresolved noncritical work to next release.</w:t>
            </w:r>
          </w:p>
        </w:tc>
      </w:tr>
    </w:tbl>
    <w:p>
      <w:pPr>
        <w:spacing w:after="40"/>
      </w:pPr>
    </w:p>
    <w:p>
      <w:pPr>
        <w:pStyle w:val="Heading1"/>
        <w:spacing w:before="200" w:after="100"/>
      </w:pPr>
      <w:r>
        <w:t>14. Final Evaluation and Acceptance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1F4E78"/>
          </w:tcPr>
          <w:p>
            <w:r/>
            <w:r>
              <w:rPr>
                <w:b/>
                <w:color w:val="FFFFFF"/>
                <w:sz w:val="16"/>
              </w:rPr>
              <w:t>Evaluation Dimension</w:t>
            </w:r>
          </w:p>
        </w:tc>
        <w:tc>
          <w:tcPr>
            <w:tcW w:type="dxa" w:w="7344"/>
            <w:vAlign w:val="center"/>
            <w:shd w:fill="1F4E78"/>
          </w:tcPr>
          <w:p>
            <w:r/>
            <w:r>
              <w:rPr>
                <w:b/>
                <w:color w:val="FFFFFF"/>
                <w:sz w:val="16"/>
              </w:rPr>
              <w:t>Evidence Required</w:t>
            </w:r>
          </w:p>
        </w:tc>
      </w:tr>
      <w:tr>
        <w:tc>
          <w:tcPr>
            <w:tcW w:type="dxa" w:w="3168"/>
            <w:vAlign w:val="center"/>
          </w:tcPr>
          <w:p>
            <w:r/>
            <w:r>
              <w:rPr>
                <w:b w:val="0"/>
                <w:sz w:val="16"/>
              </w:rPr>
              <w:t>Logical sequencing</w:t>
            </w:r>
          </w:p>
        </w:tc>
        <w:tc>
          <w:tcPr>
            <w:tcW w:type="dxa" w:w="7344"/>
            <w:vAlign w:val="center"/>
          </w:tcPr>
          <w:p>
            <w:r/>
            <w:r>
              <w:rPr>
                <w:b w:val="0"/>
                <w:sz w:val="16"/>
              </w:rPr>
              <w:t>Roadmap shows dependencies from requirements through design, implementation, integration, testing and deployment.</w:t>
            </w:r>
          </w:p>
        </w:tc>
      </w:tr>
      <w:tr>
        <w:tc>
          <w:tcPr>
            <w:tcW w:type="dxa" w:w="3168"/>
            <w:vAlign w:val="center"/>
          </w:tcPr>
          <w:p>
            <w:r/>
            <w:r>
              <w:rPr>
                <w:b w:val="0"/>
                <w:sz w:val="16"/>
              </w:rPr>
              <w:t>Milestone precision</w:t>
            </w:r>
          </w:p>
        </w:tc>
        <w:tc>
          <w:tcPr>
            <w:tcW w:type="dxa" w:w="7344"/>
            <w:vAlign w:val="center"/>
          </w:tcPr>
          <w:p>
            <w:r/>
            <w:r>
              <w:rPr>
                <w:b w:val="0"/>
                <w:sz w:val="16"/>
              </w:rPr>
              <w:t>Each milestone has a planned week, deliverable, owner and exit gate.</w:t>
            </w:r>
          </w:p>
        </w:tc>
      </w:tr>
      <w:tr>
        <w:tc>
          <w:tcPr>
            <w:tcW w:type="dxa" w:w="3168"/>
            <w:vAlign w:val="center"/>
          </w:tcPr>
          <w:p>
            <w:r/>
            <w:r>
              <w:rPr>
                <w:b w:val="0"/>
                <w:sz w:val="16"/>
              </w:rPr>
              <w:t>Resource feasibility</w:t>
            </w:r>
          </w:p>
        </w:tc>
        <w:tc>
          <w:tcPr>
            <w:tcW w:type="dxa" w:w="7344"/>
            <w:vAlign w:val="center"/>
          </w:tcPr>
          <w:p>
            <w:r/>
            <w:r>
              <w:rPr>
                <w:b w:val="0"/>
                <w:sz w:val="16"/>
              </w:rPr>
              <w:t>Effort estimates identify roles and contingency.</w:t>
            </w:r>
          </w:p>
        </w:tc>
      </w:tr>
      <w:tr>
        <w:tc>
          <w:tcPr>
            <w:tcW w:type="dxa" w:w="3168"/>
            <w:vAlign w:val="center"/>
          </w:tcPr>
          <w:p>
            <w:r/>
            <w:r>
              <w:rPr>
                <w:b w:val="0"/>
                <w:sz w:val="16"/>
              </w:rPr>
              <w:t>Implementation feasibility</w:t>
            </w:r>
          </w:p>
        </w:tc>
        <w:tc>
          <w:tcPr>
            <w:tcW w:type="dxa" w:w="7344"/>
            <w:vAlign w:val="center"/>
          </w:tcPr>
          <w:p>
            <w:r/>
            <w:r>
              <w:rPr>
                <w:b w:val="0"/>
                <w:sz w:val="16"/>
              </w:rPr>
              <w:t>Agile cadence, backlog, Definition of Done, environments and release process are defined.</w:t>
            </w:r>
          </w:p>
        </w:tc>
      </w:tr>
      <w:tr>
        <w:tc>
          <w:tcPr>
            <w:tcW w:type="dxa" w:w="3168"/>
            <w:vAlign w:val="center"/>
          </w:tcPr>
          <w:p>
            <w:r/>
            <w:r>
              <w:rPr>
                <w:b w:val="0"/>
                <w:sz w:val="16"/>
              </w:rPr>
              <w:t>Testing completeness</w:t>
            </w:r>
          </w:p>
        </w:tc>
        <w:tc>
          <w:tcPr>
            <w:tcW w:type="dxa" w:w="7344"/>
            <w:vAlign w:val="center"/>
          </w:tcPr>
          <w:p>
            <w:r/>
            <w:r>
              <w:rPr>
                <w:b w:val="0"/>
                <w:sz w:val="16"/>
              </w:rPr>
              <w:t>Unit, integration, system, regression, security, performance, usability and acceptance testing are covered.</w:t>
            </w:r>
          </w:p>
        </w:tc>
      </w:tr>
      <w:tr>
        <w:tc>
          <w:tcPr>
            <w:tcW w:type="dxa" w:w="3168"/>
            <w:vAlign w:val="center"/>
          </w:tcPr>
          <w:p>
            <w:r/>
            <w:r>
              <w:rPr>
                <w:b w:val="0"/>
                <w:sz w:val="16"/>
              </w:rPr>
              <w:t>Risk clarity</w:t>
            </w:r>
          </w:p>
        </w:tc>
        <w:tc>
          <w:tcPr>
            <w:tcW w:type="dxa" w:w="7344"/>
            <w:vAlign w:val="center"/>
          </w:tcPr>
          <w:p>
            <w:r/>
            <w:r>
              <w:rPr>
                <w:b w:val="0"/>
                <w:sz w:val="16"/>
              </w:rPr>
              <w:t>Risks include likelihood, impact, mitigation and ownership.</w:t>
            </w:r>
          </w:p>
        </w:tc>
      </w:tr>
      <w:tr>
        <w:tc>
          <w:tcPr>
            <w:tcW w:type="dxa" w:w="3168"/>
            <w:vAlign w:val="center"/>
          </w:tcPr>
          <w:p>
            <w:r/>
            <w:r>
              <w:rPr>
                <w:b w:val="0"/>
                <w:sz w:val="16"/>
              </w:rPr>
              <w:t>Professional documentation</w:t>
            </w:r>
          </w:p>
        </w:tc>
        <w:tc>
          <w:tcPr>
            <w:tcW w:type="dxa" w:w="7344"/>
            <w:vAlign w:val="center"/>
          </w:tcPr>
          <w:p>
            <w:r/>
            <w:r>
              <w:rPr>
                <w:b w:val="0"/>
                <w:sz w:val="16"/>
              </w:rPr>
              <w:t>Consistent headings, tables, terminology, references and self-contained explanations.</w:t>
            </w:r>
          </w:p>
        </w:tc>
      </w:tr>
    </w:tbl>
    <w:p>
      <w:pPr>
        <w:spacing w:after="40"/>
      </w:pPr>
    </w:p>
    <w:p>
      <w:pPr>
        <w:pStyle w:val="Heading2"/>
        <w:spacing w:before="140" w:after="100"/>
      </w:pPr>
      <w:r>
        <w:t>14.1 Release Acceptance Checklist</w:t>
      </w:r>
    </w:p>
    <w:p>
      <w:pPr>
        <w:pStyle w:val="ListBullet"/>
        <w:spacing w:after="60"/>
      </w:pPr>
      <w:r>
        <w:t>All Must-have user stories accepted.</w:t>
      </w:r>
    </w:p>
    <w:p>
      <w:pPr>
        <w:pStyle w:val="ListBullet"/>
        <w:spacing w:after="60"/>
      </w:pPr>
      <w:r>
        <w:t>All critical workflows tested end-to-end.</w:t>
      </w:r>
    </w:p>
    <w:p>
      <w:pPr>
        <w:pStyle w:val="ListBullet"/>
        <w:spacing w:after="60"/>
      </w:pPr>
      <w:r>
        <w:t>No open critical defect.</w:t>
      </w:r>
    </w:p>
    <w:p>
      <w:pPr>
        <w:pStyle w:val="ListBullet"/>
        <w:spacing w:after="60"/>
      </w:pPr>
      <w:r>
        <w:t>High-severity defects either resolved or formally accepted with documented rationale.</w:t>
      </w:r>
    </w:p>
    <w:p>
      <w:pPr>
        <w:pStyle w:val="ListBullet"/>
        <w:spacing w:after="60"/>
      </w:pPr>
      <w:r>
        <w:t>Security review completed.</w:t>
      </w:r>
    </w:p>
    <w:p>
      <w:pPr>
        <w:pStyle w:val="ListBullet"/>
        <w:spacing w:after="60"/>
      </w:pPr>
      <w:r>
        <w:t>Database backup and rollback approach verified.</w:t>
      </w:r>
    </w:p>
    <w:p>
      <w:pPr>
        <w:pStyle w:val="ListBullet"/>
        <w:spacing w:after="60"/>
      </w:pPr>
      <w:r>
        <w:t>User documentation delivered.</w:t>
      </w:r>
    </w:p>
    <w:p>
      <w:pPr>
        <w:pStyle w:val="ListBullet"/>
        <w:spacing w:after="60"/>
      </w:pPr>
      <w:r>
        <w:t>Stakeholder/Product Owner sign-off recorded.</w:t>
      </w:r>
    </w:p>
    <w:p>
      <w:pPr>
        <w:pStyle w:val="Heading1"/>
        <w:spacing w:before="200" w:after="100"/>
      </w:pPr>
      <w:r>
        <w:t>15. Conclusion</w:t>
      </w:r>
    </w:p>
    <w:p>
      <w:pPr>
        <w:spacing w:after="120" w:line="259" w:lineRule="auto"/>
      </w:pPr>
      <w:r>
        <w:t>The proposed roadmap provides a practical path from project initiation to production deployment for the Library Management System. Its main strength is incremental delivery: the team builds and validates a usable foundation first, then adds catalog, membership, circulation, fine, and reporting capabilities.</w:t>
      </w:r>
    </w:p>
    <w:p>
      <w:pPr>
        <w:spacing w:after="120" w:line="259" w:lineRule="auto"/>
      </w:pPr>
      <w:r>
        <w:t>The implementation strategy balances delivery speed with quality. Agile planning provides flexibility, while Definition of Done, continuous integration, risk-based testing, security controls, and explicit release gates prevent flexibility from becoming uncontrolled scope change. The result is a feasible 12-week roadmap that can be adapted using actual sprint velocity without losing the project's core objectives.</w:t>
      </w:r>
    </w:p>
    <w:p>
      <w:pPr>
        <w:pStyle w:val="Heading1"/>
        <w:spacing w:before="200" w:after="100"/>
      </w:pPr>
      <w:r>
        <w:t>16. Publicly Available References and Best-Practice Sources</w:t>
      </w:r>
    </w:p>
    <w:p>
      <w:pPr>
        <w:spacing w:after="100"/>
      </w:pPr>
      <w:r>
        <w:rPr>
          <w:b/>
        </w:rPr>
        <w:t>Agile Manifesto — Principles Behind the Agile Manifesto</w:t>
      </w:r>
      <w:r>
        <w:br/>
        <w:t>https://agilemanifesto.org/iso/en/principles.html</w:t>
        <w:br/>
        <w:t>Used to inform iterative delivery, frequent working software, collaboration, technical excellence and continuous improvement.</w:t>
      </w:r>
    </w:p>
    <w:p>
      <w:pPr>
        <w:spacing w:after="100"/>
      </w:pPr>
      <w:r>
        <w:rPr>
          <w:b/>
        </w:rPr>
        <w:t>The Scrum Guide — November 2020</w:t>
      </w:r>
      <w:r>
        <w:br/>
        <w:t>https://scrumguides.org/scrum-guide.html</w:t>
        <w:br/>
        <w:t>Used as the reference for Scrum concepts, events and empirical/iterative planning.</w:t>
      </w:r>
    </w:p>
    <w:p>
      <w:pPr>
        <w:spacing w:after="100"/>
      </w:pPr>
      <w:r>
        <w:rPr>
          <w:b/>
        </w:rPr>
        <w:t>Scrum Guide — Official PDF</w:t>
      </w:r>
      <w:r>
        <w:br/>
        <w:t>https://scrumguides.org/docs/scrumguide/v2020/2020-Scrum-Guide-US.pdf</w:t>
        <w:br/>
        <w:t>Official Scrum Guide document used for methodology grounding.</w:t>
      </w:r>
    </w:p>
    <w:p>
      <w:pPr>
        <w:spacing w:after="100"/>
      </w:pPr>
      <w:r>
        <w:rPr>
          <w:b/>
        </w:rPr>
        <w:t>ISTQB — Official Testing Knowledge</w:t>
      </w:r>
      <w:r>
        <w:br/>
        <w:t>https://istqb.org/what-we-do/</w:t>
        <w:br/>
        <w:t>Used to ground software-testing terminology and the importance of structured testing knowledge.</w:t>
      </w:r>
    </w:p>
    <w:p>
      <w:pPr>
        <w:spacing w:after="100"/>
      </w:pPr>
      <w:r>
        <w:rPr>
          <w:b/>
        </w:rPr>
        <w:t>ISTQB Glossary</w:t>
      </w:r>
      <w:r>
        <w:br/>
        <w:t>https://glossary.istqb.org/</w:t>
        <w:br/>
        <w:t>Used as a public reference for standardized testing terminology such as acceptance testing and related concepts.</w:t>
      </w:r>
    </w:p>
    <w:p>
      <w:pPr>
        <w:spacing w:after="100"/>
      </w:pPr>
      <w:r>
        <w:rPr>
          <w:b/>
        </w:rPr>
        <w:t>OWASP Top 10:2025</w:t>
      </w:r>
      <w:r>
        <w:br/>
        <w:t>https://top10.owasp.org/2025/en/</w:t>
        <w:br/>
        <w:t>Used as a security-awareness baseline for web application risks.</w:t>
      </w:r>
    </w:p>
    <w:p>
      <w:pPr>
        <w:pStyle w:val="Heading1"/>
        <w:spacing w:before="200" w:after="100"/>
      </w:pPr>
      <w:r>
        <w:t>Appendix A — Compact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376"/>
            <w:vAlign w:val="center"/>
            <w:shd w:fill="1F4E78"/>
          </w:tcPr>
          <w:p>
            <w:r/>
            <w:r>
              <w:rPr>
                <w:b/>
                <w:color w:val="FFFFFF"/>
                <w:sz w:val="16"/>
              </w:rPr>
              <w:t>Requirement</w:t>
            </w:r>
          </w:p>
        </w:tc>
        <w:tc>
          <w:tcPr>
            <w:tcW w:type="dxa" w:w="2880"/>
            <w:vAlign w:val="center"/>
            <w:shd w:fill="1F4E78"/>
          </w:tcPr>
          <w:p>
            <w:r/>
            <w:r>
              <w:rPr>
                <w:b/>
                <w:color w:val="FFFFFF"/>
                <w:sz w:val="16"/>
              </w:rPr>
              <w:t>Planned Module</w:t>
            </w:r>
          </w:p>
        </w:tc>
        <w:tc>
          <w:tcPr>
            <w:tcW w:type="dxa" w:w="4032"/>
            <w:vAlign w:val="center"/>
            <w:shd w:fill="1F4E78"/>
          </w:tcPr>
          <w:p>
            <w:r/>
            <w:r>
              <w:rPr>
                <w:b/>
                <w:color w:val="FFFFFF"/>
                <w:sz w:val="16"/>
              </w:rPr>
              <w:t>Test Evidence</w:t>
            </w:r>
          </w:p>
        </w:tc>
        <w:tc>
          <w:tcPr>
            <w:tcW w:type="dxa" w:w="1152"/>
            <w:vAlign w:val="center"/>
            <w:shd w:fill="1F4E78"/>
          </w:tcPr>
          <w:p>
            <w:r/>
            <w:r>
              <w:rPr>
                <w:b/>
                <w:color w:val="FFFFFF"/>
                <w:sz w:val="16"/>
              </w:rPr>
              <w:t>Release Gate</w:t>
            </w:r>
          </w:p>
        </w:tc>
      </w:tr>
      <w:tr>
        <w:tc>
          <w:tcPr>
            <w:tcW w:type="dxa" w:w="2376"/>
            <w:vAlign w:val="center"/>
          </w:tcPr>
          <w:p>
            <w:r/>
            <w:r>
              <w:rPr>
                <w:b w:val="0"/>
                <w:sz w:val="16"/>
              </w:rPr>
              <w:t>Secure access</w:t>
            </w:r>
          </w:p>
        </w:tc>
        <w:tc>
          <w:tcPr>
            <w:tcW w:type="dxa" w:w="2880"/>
            <w:vAlign w:val="center"/>
          </w:tcPr>
          <w:p>
            <w:r/>
            <w:r>
              <w:rPr>
                <w:b w:val="0"/>
                <w:sz w:val="16"/>
              </w:rPr>
              <w:t>Authentication/Authorization</w:t>
            </w:r>
          </w:p>
        </w:tc>
        <w:tc>
          <w:tcPr>
            <w:tcW w:type="dxa" w:w="4032"/>
            <w:vAlign w:val="center"/>
          </w:tcPr>
          <w:p>
            <w:r/>
            <w:r>
              <w:rPr>
                <w:b w:val="0"/>
                <w:sz w:val="16"/>
              </w:rPr>
              <w:t>Login + role-access tests</w:t>
            </w:r>
          </w:p>
        </w:tc>
        <w:tc>
          <w:tcPr>
            <w:tcW w:type="dxa" w:w="1152"/>
            <w:vAlign w:val="center"/>
          </w:tcPr>
          <w:p>
            <w:r/>
            <w:r>
              <w:rPr>
                <w:b w:val="0"/>
                <w:sz w:val="16"/>
              </w:rPr>
              <w:t>M3</w:t>
            </w:r>
          </w:p>
        </w:tc>
      </w:tr>
      <w:tr>
        <w:tc>
          <w:tcPr>
            <w:tcW w:type="dxa" w:w="2376"/>
            <w:vAlign w:val="center"/>
          </w:tcPr>
          <w:p>
            <w:r/>
            <w:r>
              <w:rPr>
                <w:b w:val="0"/>
                <w:sz w:val="16"/>
              </w:rPr>
              <w:t>Book management</w:t>
            </w:r>
          </w:p>
        </w:tc>
        <w:tc>
          <w:tcPr>
            <w:tcW w:type="dxa" w:w="2880"/>
            <w:vAlign w:val="center"/>
          </w:tcPr>
          <w:p>
            <w:r/>
            <w:r>
              <w:rPr>
                <w:b w:val="0"/>
                <w:sz w:val="16"/>
              </w:rPr>
              <w:t>Book Service/UI</w:t>
            </w:r>
          </w:p>
        </w:tc>
        <w:tc>
          <w:tcPr>
            <w:tcW w:type="dxa" w:w="4032"/>
            <w:vAlign w:val="center"/>
          </w:tcPr>
          <w:p>
            <w:r/>
            <w:r>
              <w:rPr>
                <w:b w:val="0"/>
                <w:sz w:val="16"/>
              </w:rPr>
              <w:t>CRUD + validation tests</w:t>
            </w:r>
          </w:p>
        </w:tc>
        <w:tc>
          <w:tcPr>
            <w:tcW w:type="dxa" w:w="1152"/>
            <w:vAlign w:val="center"/>
          </w:tcPr>
          <w:p>
            <w:r/>
            <w:r>
              <w:rPr>
                <w:b w:val="0"/>
                <w:sz w:val="16"/>
              </w:rPr>
              <w:t>M4</w:t>
            </w:r>
          </w:p>
        </w:tc>
      </w:tr>
      <w:tr>
        <w:tc>
          <w:tcPr>
            <w:tcW w:type="dxa" w:w="2376"/>
            <w:vAlign w:val="center"/>
          </w:tcPr>
          <w:p>
            <w:r/>
            <w:r>
              <w:rPr>
                <w:b w:val="0"/>
                <w:sz w:val="16"/>
              </w:rPr>
              <w:t>Member management</w:t>
            </w:r>
          </w:p>
        </w:tc>
        <w:tc>
          <w:tcPr>
            <w:tcW w:type="dxa" w:w="2880"/>
            <w:vAlign w:val="center"/>
          </w:tcPr>
          <w:p>
            <w:r/>
            <w:r>
              <w:rPr>
                <w:b w:val="0"/>
                <w:sz w:val="16"/>
              </w:rPr>
              <w:t>Member Service/UI</w:t>
            </w:r>
          </w:p>
        </w:tc>
        <w:tc>
          <w:tcPr>
            <w:tcW w:type="dxa" w:w="4032"/>
            <w:vAlign w:val="center"/>
          </w:tcPr>
          <w:p>
            <w:r/>
            <w:r>
              <w:rPr>
                <w:b w:val="0"/>
                <w:sz w:val="16"/>
              </w:rPr>
              <w:t>CRUD + authorization tests</w:t>
            </w:r>
          </w:p>
        </w:tc>
        <w:tc>
          <w:tcPr>
            <w:tcW w:type="dxa" w:w="1152"/>
            <w:vAlign w:val="center"/>
          </w:tcPr>
          <w:p>
            <w:r/>
            <w:r>
              <w:rPr>
                <w:b w:val="0"/>
                <w:sz w:val="16"/>
              </w:rPr>
              <w:t>M4</w:t>
            </w:r>
          </w:p>
        </w:tc>
      </w:tr>
      <w:tr>
        <w:tc>
          <w:tcPr>
            <w:tcW w:type="dxa" w:w="2376"/>
            <w:vAlign w:val="center"/>
          </w:tcPr>
          <w:p>
            <w:r/>
            <w:r>
              <w:rPr>
                <w:b w:val="0"/>
                <w:sz w:val="16"/>
              </w:rPr>
              <w:t>Issue/return</w:t>
            </w:r>
          </w:p>
        </w:tc>
        <w:tc>
          <w:tcPr>
            <w:tcW w:type="dxa" w:w="2880"/>
            <w:vAlign w:val="center"/>
          </w:tcPr>
          <w:p>
            <w:r/>
            <w:r>
              <w:rPr>
                <w:b w:val="0"/>
                <w:sz w:val="16"/>
              </w:rPr>
              <w:t>Circulation Service</w:t>
            </w:r>
          </w:p>
        </w:tc>
        <w:tc>
          <w:tcPr>
            <w:tcW w:type="dxa" w:w="4032"/>
            <w:vAlign w:val="center"/>
          </w:tcPr>
          <w:p>
            <w:r/>
            <w:r>
              <w:rPr>
                <w:b w:val="0"/>
                <w:sz w:val="16"/>
              </w:rPr>
              <w:t>End-to-end loan scenarios</w:t>
            </w:r>
          </w:p>
        </w:tc>
        <w:tc>
          <w:tcPr>
            <w:tcW w:type="dxa" w:w="1152"/>
            <w:vAlign w:val="center"/>
          </w:tcPr>
          <w:p>
            <w:r/>
            <w:r>
              <w:rPr>
                <w:b w:val="0"/>
                <w:sz w:val="16"/>
              </w:rPr>
              <w:t>M5</w:t>
            </w:r>
          </w:p>
        </w:tc>
      </w:tr>
      <w:tr>
        <w:tc>
          <w:tcPr>
            <w:tcW w:type="dxa" w:w="2376"/>
            <w:vAlign w:val="center"/>
          </w:tcPr>
          <w:p>
            <w:r/>
            <w:r>
              <w:rPr>
                <w:b w:val="0"/>
                <w:sz w:val="16"/>
              </w:rPr>
              <w:t>Fine calculation</w:t>
            </w:r>
          </w:p>
        </w:tc>
        <w:tc>
          <w:tcPr>
            <w:tcW w:type="dxa" w:w="2880"/>
            <w:vAlign w:val="center"/>
          </w:tcPr>
          <w:p>
            <w:r/>
            <w:r>
              <w:rPr>
                <w:b w:val="0"/>
                <w:sz w:val="16"/>
              </w:rPr>
              <w:t>Fine Service</w:t>
            </w:r>
          </w:p>
        </w:tc>
        <w:tc>
          <w:tcPr>
            <w:tcW w:type="dxa" w:w="4032"/>
            <w:vAlign w:val="center"/>
          </w:tcPr>
          <w:p>
            <w:r/>
            <w:r>
              <w:rPr>
                <w:b w:val="0"/>
                <w:sz w:val="16"/>
              </w:rPr>
              <w:t>Boundary and overdue tests</w:t>
            </w:r>
          </w:p>
        </w:tc>
        <w:tc>
          <w:tcPr>
            <w:tcW w:type="dxa" w:w="1152"/>
            <w:vAlign w:val="center"/>
          </w:tcPr>
          <w:p>
            <w:r/>
            <w:r>
              <w:rPr>
                <w:b w:val="0"/>
                <w:sz w:val="16"/>
              </w:rPr>
              <w:t>M6</w:t>
            </w:r>
          </w:p>
        </w:tc>
      </w:tr>
      <w:tr>
        <w:tc>
          <w:tcPr>
            <w:tcW w:type="dxa" w:w="2376"/>
            <w:vAlign w:val="center"/>
          </w:tcPr>
          <w:p>
            <w:r/>
            <w:r>
              <w:rPr>
                <w:b w:val="0"/>
                <w:sz w:val="16"/>
              </w:rPr>
              <w:t>Reports</w:t>
            </w:r>
          </w:p>
        </w:tc>
        <w:tc>
          <w:tcPr>
            <w:tcW w:type="dxa" w:w="2880"/>
            <w:vAlign w:val="center"/>
          </w:tcPr>
          <w:p>
            <w:r/>
            <w:r>
              <w:rPr>
                <w:b w:val="0"/>
                <w:sz w:val="16"/>
              </w:rPr>
              <w:t>Reporting Module</w:t>
            </w:r>
          </w:p>
        </w:tc>
        <w:tc>
          <w:tcPr>
            <w:tcW w:type="dxa" w:w="4032"/>
            <w:vAlign w:val="center"/>
          </w:tcPr>
          <w:p>
            <w:r/>
            <w:r>
              <w:rPr>
                <w:b w:val="0"/>
                <w:sz w:val="16"/>
              </w:rPr>
              <w:t>Data accuracy tests</w:t>
            </w:r>
          </w:p>
        </w:tc>
        <w:tc>
          <w:tcPr>
            <w:tcW w:type="dxa" w:w="1152"/>
            <w:vAlign w:val="center"/>
          </w:tcPr>
          <w:p>
            <w:r/>
            <w:r>
              <w:rPr>
                <w:b w:val="0"/>
                <w:sz w:val="16"/>
              </w:rPr>
              <w:t>M6</w:t>
            </w:r>
          </w:p>
        </w:tc>
      </w:tr>
      <w:tr>
        <w:tc>
          <w:tcPr>
            <w:tcW w:type="dxa" w:w="2376"/>
            <w:vAlign w:val="center"/>
          </w:tcPr>
          <w:p>
            <w:r/>
            <w:r>
              <w:rPr>
                <w:b w:val="0"/>
                <w:sz w:val="16"/>
              </w:rPr>
              <w:t>Security</w:t>
            </w:r>
          </w:p>
        </w:tc>
        <w:tc>
          <w:tcPr>
            <w:tcW w:type="dxa" w:w="2880"/>
            <w:vAlign w:val="center"/>
          </w:tcPr>
          <w:p>
            <w:r/>
            <w:r>
              <w:rPr>
                <w:b w:val="0"/>
                <w:sz w:val="16"/>
              </w:rPr>
              <w:t>Cross-cutting</w:t>
            </w:r>
          </w:p>
        </w:tc>
        <w:tc>
          <w:tcPr>
            <w:tcW w:type="dxa" w:w="4032"/>
            <w:vAlign w:val="center"/>
          </w:tcPr>
          <w:p>
            <w:r/>
            <w:r>
              <w:rPr>
                <w:b w:val="0"/>
                <w:sz w:val="16"/>
              </w:rPr>
              <w:t>Security checklist + targeted tests</w:t>
            </w:r>
          </w:p>
        </w:tc>
        <w:tc>
          <w:tcPr>
            <w:tcW w:type="dxa" w:w="1152"/>
            <w:vAlign w:val="center"/>
          </w:tcPr>
          <w:p>
            <w:r/>
            <w:r>
              <w:rPr>
                <w:b w:val="0"/>
                <w:sz w:val="16"/>
              </w:rPr>
              <w:t>M7</w:t>
            </w:r>
          </w:p>
        </w:tc>
      </w:tr>
      <w:tr>
        <w:tc>
          <w:tcPr>
            <w:tcW w:type="dxa" w:w="2376"/>
            <w:vAlign w:val="center"/>
          </w:tcPr>
          <w:p>
            <w:r/>
            <w:r>
              <w:rPr>
                <w:b w:val="0"/>
                <w:sz w:val="16"/>
              </w:rPr>
              <w:t>Release readiness</w:t>
            </w:r>
          </w:p>
        </w:tc>
        <w:tc>
          <w:tcPr>
            <w:tcW w:type="dxa" w:w="2880"/>
            <w:vAlign w:val="center"/>
          </w:tcPr>
          <w:p>
            <w:r/>
            <w:r>
              <w:rPr>
                <w:b w:val="0"/>
                <w:sz w:val="16"/>
              </w:rPr>
              <w:t>Deployment</w:t>
            </w:r>
          </w:p>
        </w:tc>
        <w:tc>
          <w:tcPr>
            <w:tcW w:type="dxa" w:w="4032"/>
            <w:vAlign w:val="center"/>
          </w:tcPr>
          <w:p>
            <w:r/>
            <w:r>
              <w:rPr>
                <w:b w:val="0"/>
                <w:sz w:val="16"/>
              </w:rPr>
              <w:t>Regression + acceptance evidence</w:t>
            </w:r>
          </w:p>
        </w:tc>
        <w:tc>
          <w:tcPr>
            <w:tcW w:type="dxa" w:w="1152"/>
            <w:vAlign w:val="center"/>
          </w:tcPr>
          <w:p>
            <w:r/>
            <w:r>
              <w:rPr>
                <w:b w:val="0"/>
                <w:sz w:val="16"/>
              </w:rPr>
              <w:t>M8</w:t>
            </w:r>
          </w:p>
        </w:tc>
      </w:tr>
    </w:tbl>
    <w:p>
      <w:pPr>
        <w:spacing w:after="40"/>
      </w:pPr>
    </w:p>
    <w:p>
      <w:pPr>
        <w:pStyle w:val="Heading1"/>
        <w:spacing w:before="200" w:after="100"/>
      </w:pPr>
      <w:r>
        <w:t>Appendix B — Definition of Key Terms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F4E78"/>
          </w:tcPr>
          <w:p>
            <w:r/>
            <w:r>
              <w:rPr>
                <w:b/>
                <w:color w:val="FFFFFF"/>
                <w:sz w:val="16"/>
              </w:rPr>
              <w:t>Term</w:t>
            </w:r>
          </w:p>
        </w:tc>
        <w:tc>
          <w:tcPr>
            <w:tcW w:type="dxa" w:w="7344"/>
            <w:vAlign w:val="center"/>
            <w:shd w:fill="1F4E78"/>
          </w:tcPr>
          <w:p>
            <w:r/>
            <w:r>
              <w:rPr>
                <w:b/>
                <w:color w:val="FFFFFF"/>
                <w:sz w:val="16"/>
              </w:rPr>
              <w:t>Meaning in This Project</w:t>
            </w:r>
          </w:p>
        </w:tc>
      </w:tr>
      <w:tr>
        <w:tc>
          <w:tcPr>
            <w:tcW w:type="dxa" w:w="2592"/>
            <w:vAlign w:val="center"/>
          </w:tcPr>
          <w:p>
            <w:r/>
            <w:r>
              <w:rPr>
                <w:b w:val="0"/>
                <w:sz w:val="16"/>
              </w:rPr>
              <w:t>MVP</w:t>
            </w:r>
          </w:p>
        </w:tc>
        <w:tc>
          <w:tcPr>
            <w:tcW w:type="dxa" w:w="7344"/>
            <w:vAlign w:val="center"/>
          </w:tcPr>
          <w:p>
            <w:r/>
            <w:r>
              <w:rPr>
                <w:b w:val="0"/>
                <w:sz w:val="16"/>
              </w:rPr>
              <w:t>Minimum Viable Product containing the essential library workflows.</w:t>
            </w:r>
          </w:p>
        </w:tc>
      </w:tr>
      <w:tr>
        <w:tc>
          <w:tcPr>
            <w:tcW w:type="dxa" w:w="2592"/>
            <w:vAlign w:val="center"/>
          </w:tcPr>
          <w:p>
            <w:r/>
            <w:r>
              <w:rPr>
                <w:b w:val="0"/>
                <w:sz w:val="16"/>
              </w:rPr>
              <w:t>Sprint</w:t>
            </w:r>
          </w:p>
        </w:tc>
        <w:tc>
          <w:tcPr>
            <w:tcW w:type="dxa" w:w="7344"/>
            <w:vAlign w:val="center"/>
          </w:tcPr>
          <w:p>
            <w:r/>
            <w:r>
              <w:rPr>
                <w:b w:val="0"/>
                <w:sz w:val="16"/>
              </w:rPr>
              <w:t>A fixed development cycle used to produce a usable increment.</w:t>
            </w:r>
          </w:p>
        </w:tc>
      </w:tr>
      <w:tr>
        <w:tc>
          <w:tcPr>
            <w:tcW w:type="dxa" w:w="2592"/>
            <w:vAlign w:val="center"/>
          </w:tcPr>
          <w:p>
            <w:r/>
            <w:r>
              <w:rPr>
                <w:b w:val="0"/>
                <w:sz w:val="16"/>
              </w:rPr>
              <w:t>Backlog</w:t>
            </w:r>
          </w:p>
        </w:tc>
        <w:tc>
          <w:tcPr>
            <w:tcW w:type="dxa" w:w="7344"/>
            <w:vAlign w:val="center"/>
          </w:tcPr>
          <w:p>
            <w:r/>
            <w:r>
              <w:rPr>
                <w:b w:val="0"/>
                <w:sz w:val="16"/>
              </w:rPr>
              <w:t>Prioritized list of product work, improvements, defects and technical tasks.</w:t>
            </w:r>
          </w:p>
        </w:tc>
      </w:tr>
      <w:tr>
        <w:tc>
          <w:tcPr>
            <w:tcW w:type="dxa" w:w="2592"/>
            <w:vAlign w:val="center"/>
          </w:tcPr>
          <w:p>
            <w:r/>
            <w:r>
              <w:rPr>
                <w:b w:val="0"/>
                <w:sz w:val="16"/>
              </w:rPr>
              <w:t>Acceptance Criteria</w:t>
            </w:r>
          </w:p>
        </w:tc>
        <w:tc>
          <w:tcPr>
            <w:tcW w:type="dxa" w:w="7344"/>
            <w:vAlign w:val="center"/>
          </w:tcPr>
          <w:p>
            <w:r/>
            <w:r>
              <w:rPr>
                <w:b w:val="0"/>
                <w:sz w:val="16"/>
              </w:rPr>
              <w:t>Conditions that a user story must satisfy to be accepted.</w:t>
            </w:r>
          </w:p>
        </w:tc>
      </w:tr>
      <w:tr>
        <w:tc>
          <w:tcPr>
            <w:tcW w:type="dxa" w:w="2592"/>
            <w:vAlign w:val="center"/>
          </w:tcPr>
          <w:p>
            <w:r/>
            <w:r>
              <w:rPr>
                <w:b w:val="0"/>
                <w:sz w:val="16"/>
              </w:rPr>
              <w:t>Regression Testing</w:t>
            </w:r>
          </w:p>
        </w:tc>
        <w:tc>
          <w:tcPr>
            <w:tcW w:type="dxa" w:w="7344"/>
            <w:vAlign w:val="center"/>
          </w:tcPr>
          <w:p>
            <w:r/>
            <w:r>
              <w:rPr>
                <w:b w:val="0"/>
                <w:sz w:val="16"/>
              </w:rPr>
              <w:t>Testing to confirm that existing functionality remains correct after changes.</w:t>
            </w:r>
          </w:p>
        </w:tc>
      </w:tr>
      <w:tr>
        <w:tc>
          <w:tcPr>
            <w:tcW w:type="dxa" w:w="2592"/>
            <w:vAlign w:val="center"/>
          </w:tcPr>
          <w:p>
            <w:r/>
            <w:r>
              <w:rPr>
                <w:b w:val="0"/>
                <w:sz w:val="16"/>
              </w:rPr>
              <w:t>Integration Testing</w:t>
            </w:r>
          </w:p>
        </w:tc>
        <w:tc>
          <w:tcPr>
            <w:tcW w:type="dxa" w:w="7344"/>
            <w:vAlign w:val="center"/>
          </w:tcPr>
          <w:p>
            <w:r/>
            <w:r>
              <w:rPr>
                <w:b w:val="0"/>
                <w:sz w:val="16"/>
              </w:rPr>
              <w:t>Testing interactions between modules, services, database and external components.</w:t>
            </w:r>
          </w:p>
        </w:tc>
      </w:tr>
      <w:tr>
        <w:tc>
          <w:tcPr>
            <w:tcW w:type="dxa" w:w="2592"/>
            <w:vAlign w:val="center"/>
          </w:tcPr>
          <w:p>
            <w:r/>
            <w:r>
              <w:rPr>
                <w:b w:val="0"/>
                <w:sz w:val="16"/>
              </w:rPr>
              <w:t>Release Candidate</w:t>
            </w:r>
          </w:p>
        </w:tc>
        <w:tc>
          <w:tcPr>
            <w:tcW w:type="dxa" w:w="7344"/>
            <w:vAlign w:val="center"/>
          </w:tcPr>
          <w:p>
            <w:r/>
            <w:r>
              <w:rPr>
                <w:b w:val="0"/>
                <w:sz w:val="16"/>
              </w:rPr>
              <w:t>Build considered sufficiently complete for final validation before production.</w:t>
            </w:r>
          </w:p>
        </w:tc>
      </w:tr>
    </w:tbl>
    <w:p>
      <w:pPr>
        <w:spacing w:after="4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3 — Development Roadmap &amp; Implementation Strategy | Library Management System</w:t>
    </w:r>
    <w:r>
      <w:t xml:space="preserve">   |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Development Roadmap and Implementation Strategy</dc:title>
  <dc:subject>Library Management System</dc:subject>
  <dc:creator>Student</dc:creator>
  <cp:keywords>Agile, Scrum, roadmap, implementation strategy, software development, testing, risk management</cp:keywords>
  <dc:description>generated by python-docx</dc:description>
  <cp:lastModifiedBy/>
  <cp:revision>1</cp:revision>
  <dcterms:created xsi:type="dcterms:W3CDTF">2013-12-23T23:15:00Z</dcterms:created>
  <dcterms:modified xsi:type="dcterms:W3CDTF">2013-12-23T23:15:00Z</dcterms:modified>
  <cp:category/>
</cp:coreProperties>
</file>