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59" w:lineRule="auto"/>
        <w:jc w:val="center"/>
        <w:rPr>
          <w:rFonts w:ascii="Calibri" w:cs="Calibri" w:eastAsia="Calibri" w:hAnsi="Calibri"/>
          <w:b w:val="1"/>
          <w:bCs w:val="1"/>
          <w:i w:val="1"/>
          <w:iCs w:val="1"/>
          <w:color w:val="2f5496"/>
        </w:rPr>
      </w:pPr>
      <w:r w:rsidDel="00000000" w:rsidR="00000000" w:rsidRPr="00000000">
        <w:rPr>
          <w:rFonts w:ascii="Calibri" w:cs="Calibri" w:eastAsia="Calibri" w:hAnsi="Calibri"/>
          <w:b w:val="1"/>
          <w:bCs w:val="1"/>
          <w:i w:val="1"/>
          <w:iCs w:val="1"/>
          <w:color w:val="2f5496"/>
          <w:rtl w:val="0"/>
        </w:rPr>
        <w:t xml:space="preserve">Business Requirements Document </w:t>
      </w:r>
    </w:p>
    <w:p w:rsidR="00000000" w:rsidDel="00000000" w:rsidP="00000000" w:rsidRDefault="00000000" w:rsidRPr="00000000" w14:paraId="00000002">
      <w:pPr>
        <w:spacing w:after="160" w:line="259" w:lineRule="auto"/>
        <w:jc w:val="center"/>
        <w:rPr>
          <w:rFonts w:ascii="Calibri" w:cs="Calibri" w:eastAsia="Calibri" w:hAnsi="Calibri"/>
          <w:b w:val="1"/>
          <w:bCs w:val="1"/>
          <w:i w:val="1"/>
          <w:iCs w:val="1"/>
          <w:color w:val="2f5496"/>
          <w:sz w:val="40"/>
          <w:szCs w:val="40"/>
        </w:rPr>
      </w:pPr>
      <w:r w:rsidDel="00000000" w:rsidR="00000000" w:rsidRPr="00000000">
        <w:rPr>
          <w:rFonts w:ascii="Calibri" w:cs="Calibri" w:eastAsia="Calibri" w:hAnsi="Calibri"/>
          <w:b w:val="1"/>
          <w:bCs w:val="1"/>
          <w:i w:val="1"/>
          <w:iCs w:val="1"/>
          <w:color w:val="2f5496"/>
          <w:sz w:val="40"/>
          <w:szCs w:val="40"/>
          <w:rtl w:val="0"/>
        </w:rPr>
        <w:t xml:space="preserve">Redesign of Lab Imaging_Laboratory Information System</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Bdr>
          <w:top w:color="2f5496" w:space="10" w:sz="4" w:val="single"/>
          <w:bottom w:color="2f5496" w:space="10" w:sz="4" w:val="single"/>
        </w:pBdr>
        <w:spacing w:after="360" w:before="360" w:line="259" w:lineRule="auto"/>
        <w:ind w:left="864" w:right="864" w:firstLine="0"/>
        <w:jc w:val="center"/>
        <w:rPr>
          <w:rFonts w:ascii="Calibri" w:cs="Calibri" w:eastAsia="Calibri" w:hAnsi="Calibri"/>
          <w:i w:val="1"/>
          <w:iCs w:val="1"/>
          <w:color w:val="2f5496"/>
        </w:rPr>
      </w:pPr>
      <w:r w:rsidDel="00000000" w:rsidR="00000000" w:rsidRPr="00000000">
        <w:rPr>
          <w:rFonts w:ascii="Calibri" w:cs="Calibri" w:eastAsia="Calibri" w:hAnsi="Calibri"/>
          <w:i w:val="1"/>
          <w:iCs w:val="1"/>
          <w:color w:val="2f5496"/>
          <w:rtl w:val="0"/>
        </w:rPr>
        <w:t xml:space="preserve">This BRD outlines the business, functional and non-functional requirements for implementing redesign of the lab imaging system to improve </w:t>
      </w:r>
      <w:r w:rsidDel="00000000" w:rsidR="00000000" w:rsidRPr="00000000">
        <w:rPr>
          <w:rFonts w:ascii="Calibri" w:cs="Calibri" w:eastAsia="Calibri" w:hAnsi="Calibri"/>
          <w:i w:val="1"/>
          <w:iCs w:val="1"/>
          <w:color w:val="2f5496"/>
          <w:rtl w:val="0"/>
        </w:rPr>
        <w:t xml:space="preserve">delays in sample processing and report generation</w:t>
      </w:r>
      <w:r w:rsidDel="00000000" w:rsidR="00000000" w:rsidRPr="00000000">
        <w:rPr>
          <w:rFonts w:ascii="Calibri" w:cs="Calibri" w:eastAsia="Calibri" w:hAnsi="Calibri"/>
          <w:i w:val="1"/>
          <w:iCs w:val="1"/>
          <w:color w:val="2f5496"/>
          <w:rtl w:val="0"/>
        </w:rPr>
        <w:t xml:space="preserve"> , and enhance customer experience.</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6555"/>
        </w:tabs>
        <w:spacing w:after="160" w:line="259" w:lineRule="auto"/>
        <w:rPr>
          <w:rFonts w:ascii="Calibri" w:cs="Calibri" w:eastAsia="Calibri" w:hAnsi="Calibri"/>
          <w:b w:val="1"/>
          <w:bCs w:val="1"/>
          <w:color w:val="2f5496"/>
          <w:sz w:val="24"/>
          <w:szCs w:val="24"/>
        </w:rPr>
      </w:pPr>
      <w:r w:rsidDel="00000000" w:rsidR="00000000" w:rsidRPr="00000000">
        <w:rPr>
          <w:rFonts w:ascii="Calibri" w:cs="Calibri" w:eastAsia="Calibri" w:hAnsi="Calibri"/>
          <w:color w:val="2f5496"/>
          <w:sz w:val="40"/>
          <w:szCs w:val="40"/>
          <w:rtl w:val="0"/>
        </w:rPr>
        <w:tab/>
      </w:r>
      <w:r w:rsidDel="00000000" w:rsidR="00000000" w:rsidRPr="00000000">
        <w:rPr>
          <w:rFonts w:ascii="Calibri" w:cs="Calibri" w:eastAsia="Calibri" w:hAnsi="Calibri"/>
          <w:b w:val="1"/>
          <w:bCs w:val="1"/>
          <w:color w:val="2f5496"/>
          <w:sz w:val="24"/>
          <w:szCs w:val="24"/>
          <w:rtl w:val="0"/>
        </w:rPr>
        <w:t xml:space="preserve">Prepared by</w:t>
      </w:r>
    </w:p>
    <w:p w:rsidR="00000000" w:rsidDel="00000000" w:rsidP="00000000" w:rsidRDefault="00000000" w:rsidRPr="00000000" w14:paraId="0000000F">
      <w:pPr>
        <w:tabs>
          <w:tab w:val="left" w:leader="none" w:pos="6555"/>
        </w:tabs>
        <w:spacing w:after="160" w:line="259"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18"/>
          <w:szCs w:val="18"/>
          <w:rtl w:val="0"/>
        </w:rPr>
        <w:tab/>
      </w:r>
      <w:r w:rsidDel="00000000" w:rsidR="00000000" w:rsidRPr="00000000">
        <w:rPr>
          <w:rFonts w:ascii="Calibri" w:cs="Calibri" w:eastAsia="Calibri" w:hAnsi="Calibri"/>
          <w:color w:val="2f5496"/>
          <w:sz w:val="24"/>
          <w:szCs w:val="24"/>
          <w:rtl w:val="0"/>
        </w:rPr>
        <w:t xml:space="preserve">Vidisha Dixit</w:t>
      </w:r>
    </w:p>
    <w:p w:rsidR="00000000" w:rsidDel="00000000" w:rsidP="00000000" w:rsidRDefault="00000000" w:rsidRPr="00000000" w14:paraId="00000010">
      <w:pPr>
        <w:tabs>
          <w:tab w:val="left" w:leader="none" w:pos="6555"/>
        </w:tabs>
        <w:spacing w:after="160" w:line="259"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ab/>
        <w:t xml:space="preserve">07/08/2025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Lines w:val="0"/>
        <w:spacing w:before="120" w:line="240" w:lineRule="auto"/>
        <w:ind w:left="0" w:firstLine="0"/>
        <w:rPr>
          <w:b w:val="1"/>
          <w:bCs w:val="1"/>
          <w:sz w:val="36"/>
          <w:szCs w:val="36"/>
        </w:rPr>
      </w:pPr>
      <w:bookmarkStart w:colFirst="0" w:colLast="0" w:name="_1fob9te" w:id="0"/>
      <w:bookmarkEnd w:id="0"/>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9">
      <w:pPr>
        <w:spacing w:after="120" w:before="120" w:line="240" w:lineRule="auto"/>
        <w:rPr>
          <w:rFonts w:ascii="Calibri" w:cs="Calibri" w:eastAsia="Calibri" w:hAnsi="Calibri"/>
          <w:color w:val="31333f"/>
        </w:rPr>
      </w:pPr>
      <w:r w:rsidDel="00000000" w:rsidR="00000000" w:rsidRPr="00000000">
        <w:rPr>
          <w:rFonts w:ascii="Calibri" w:cs="Calibri" w:eastAsia="Calibri" w:hAnsi="Calibri"/>
          <w:color w:val="31333f"/>
          <w:rtl w:val="0"/>
        </w:rPr>
        <w:t xml:space="preserve">The Business Requirements Document (BRD) is authored by the business community for the purpose of capturing and describing the business needs of the customer/business owner.  The BRD provides insight into the AS-IS and TO-BE business areas, identifying stakeholders and profiling primary and secondary user communities.  It identifies what capabilities the stakeholders and the target users need and why these needs exist, providing a focused overview of the request requirements, constraints, and other considerations identified.  This document is a business case and does not mandate a development methodology, however the requirements are written using agile methodology </w:t>
      </w:r>
      <w:r w:rsidDel="00000000" w:rsidR="00000000" w:rsidRPr="00000000">
        <w:rPr>
          <w:rFonts w:ascii="Calibri" w:cs="Calibri" w:eastAsia="Calibri" w:hAnsi="Calibri"/>
          <w:color w:val="31333f"/>
          <w:rtl w:val="0"/>
        </w:rPr>
        <w:t xml:space="preserve">terminology</w:t>
      </w:r>
      <w:r w:rsidDel="00000000" w:rsidR="00000000" w:rsidRPr="00000000">
        <w:rPr>
          <w:rFonts w:ascii="Calibri" w:cs="Calibri" w:eastAsia="Calibri" w:hAnsi="Calibri"/>
          <w:color w:val="31333f"/>
          <w:rtl w:val="0"/>
        </w:rPr>
        <w:t xml:space="preserve">.  The intended audience for this document is the Office of Information and Technology (OI&amp;T) to facilitate project planning when the project is approved and funded.  These requirements are not documented at a level sufficient for development.</w:t>
      </w:r>
    </w:p>
    <w:p w:rsidR="00000000" w:rsidDel="00000000" w:rsidP="00000000" w:rsidRDefault="00000000" w:rsidRPr="00000000" w14:paraId="0000001A">
      <w:pPr>
        <w:pStyle w:val="Heading1"/>
        <w:rPr/>
      </w:pPr>
      <w:bookmarkStart w:colFirst="0" w:colLast="0" w:name="_h1jblcp8wb0y" w:id="1"/>
      <w:bookmarkEnd w:id="1"/>
      <w:r w:rsidDel="00000000" w:rsidR="00000000" w:rsidRPr="00000000">
        <w:rPr>
          <w:rtl w:val="0"/>
        </w:rPr>
        <w:t xml:space="preserve">Overview</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Calibri" w:cs="Calibri" w:eastAsia="Calibri" w:hAnsi="Calibri"/>
          <w:color w:val="31333f"/>
        </w:rPr>
      </w:pPr>
      <w:r w:rsidDel="00000000" w:rsidR="00000000" w:rsidRPr="00000000">
        <w:rPr>
          <w:rFonts w:ascii="Calibri" w:cs="Calibri" w:eastAsia="Calibri" w:hAnsi="Calibri"/>
          <w:color w:val="31333f"/>
          <w:rtl w:val="0"/>
        </w:rPr>
        <w:t xml:space="preserve">The Laboratory Workflow Improvement Project aims to streamline the laboratory team's workflow, reduce delays, and enhance stakeholder satisfaction. The project will focus on automating manual steps, integrating the Laboratory Information System (LIS) with downstream reporting systems, and providing real-time visibility into sample processing and report generation.</w:t>
      </w:r>
    </w:p>
    <w:p w:rsidR="00000000" w:rsidDel="00000000" w:rsidP="00000000" w:rsidRDefault="00000000" w:rsidRPr="00000000" w14:paraId="0000001C">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bookmarkStart w:colFirst="0" w:colLast="0" w:name="_dcozxv75idmv" w:id="2"/>
      <w:bookmarkEnd w:id="2"/>
      <w:r w:rsidDel="00000000" w:rsidR="00000000" w:rsidRPr="00000000">
        <w:rPr>
          <w:rtl w:val="0"/>
        </w:rPr>
        <w:t xml:space="preserve">Business Problem</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Calibri" w:cs="Calibri" w:eastAsia="Calibri" w:hAnsi="Calibri"/>
          <w:color w:val="31333f"/>
        </w:rPr>
      </w:pPr>
      <w:r w:rsidDel="00000000" w:rsidR="00000000" w:rsidRPr="00000000">
        <w:rPr>
          <w:rFonts w:ascii="Calibri" w:cs="Calibri" w:eastAsia="Calibri" w:hAnsi="Calibri"/>
          <w:color w:val="31333f"/>
          <w:rtl w:val="0"/>
        </w:rPr>
        <w:t xml:space="preserve">The laboratory team is experiencing delays in sample processing and report generation due to manual and disconnected workflow steps across multiple systems.</w:t>
      </w:r>
    </w:p>
    <w:p w:rsidR="00000000" w:rsidDel="00000000" w:rsidP="00000000" w:rsidRDefault="00000000" w:rsidRPr="00000000" w14:paraId="0000001E">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pPr>
      <w:bookmarkStart w:colFirst="0" w:colLast="0" w:name="_18uc159tv8ck" w:id="3"/>
      <w:bookmarkEnd w:id="3"/>
      <w:r w:rsidDel="00000000" w:rsidR="00000000" w:rsidRPr="00000000">
        <w:rPr>
          <w:rtl w:val="0"/>
        </w:rPr>
        <w:t xml:space="preserve">Causes:</w:t>
      </w:r>
    </w:p>
    <w:p w:rsidR="00000000" w:rsidDel="00000000" w:rsidP="00000000" w:rsidRDefault="00000000" w:rsidRPr="00000000" w14:paraId="0000001F">
      <w:pPr>
        <w:numPr>
          <w:ilvl w:val="0"/>
          <w:numId w:val="5"/>
        </w:numPr>
        <w:pBdr>
          <w:top w:color="000000" w:space="0" w:sz="0" w:val="none"/>
          <w:bottom w:color="000000" w:space="0" w:sz="0" w:val="none"/>
          <w:right w:color="000000" w:space="0" w:sz="0" w:val="none"/>
          <w:between w:color="000000" w:space="0" w:sz="0" w:val="none"/>
        </w:pBdr>
        <w:spacing w:before="40" w:line="276" w:lineRule="auto"/>
        <w:ind w:left="1000" w:hanging="360"/>
        <w:rPr>
          <w:rFonts w:ascii="Calibri" w:cs="Calibri" w:eastAsia="Calibri" w:hAnsi="Calibri"/>
          <w:color w:val="31333f"/>
        </w:rPr>
      </w:pPr>
      <w:r w:rsidDel="00000000" w:rsidR="00000000" w:rsidRPr="00000000">
        <w:rPr>
          <w:rFonts w:ascii="Calibri" w:cs="Calibri" w:eastAsia="Calibri" w:hAnsi="Calibri"/>
          <w:color w:val="31333f"/>
          <w:rtl w:val="0"/>
        </w:rPr>
        <w:t xml:space="preserve">Inefficient Manual Processes: Manual updates of sample status in different applications can lead to errors, duplications, and delays.</w:t>
      </w:r>
      <w:r w:rsidDel="00000000" w:rsidR="00000000" w:rsidRPr="00000000">
        <w:rPr>
          <w:rtl w:val="0"/>
        </w:rPr>
      </w:r>
    </w:p>
    <w:p w:rsidR="00000000" w:rsidDel="00000000" w:rsidP="00000000" w:rsidRDefault="00000000" w:rsidRPr="00000000" w14:paraId="00000020">
      <w:pPr>
        <w:numPr>
          <w:ilvl w:val="0"/>
          <w:numId w:val="5"/>
        </w:numPr>
        <w:pBdr>
          <w:top w:color="000000" w:space="0" w:sz="0" w:val="none"/>
          <w:bottom w:color="000000" w:space="0" w:sz="0" w:val="none"/>
          <w:right w:color="000000" w:space="0" w:sz="0" w:val="none"/>
          <w:between w:color="000000" w:space="0" w:sz="0" w:val="none"/>
        </w:pBdr>
        <w:spacing w:line="276" w:lineRule="auto"/>
        <w:ind w:left="1000" w:hanging="360"/>
        <w:rPr>
          <w:rFonts w:ascii="Calibri" w:cs="Calibri" w:eastAsia="Calibri" w:hAnsi="Calibri"/>
          <w:color w:val="31333f"/>
        </w:rPr>
      </w:pPr>
      <w:r w:rsidDel="00000000" w:rsidR="00000000" w:rsidRPr="00000000">
        <w:rPr>
          <w:rFonts w:ascii="Calibri" w:cs="Calibri" w:eastAsia="Calibri" w:hAnsi="Calibri"/>
          <w:color w:val="31333f"/>
          <w:rtl w:val="0"/>
        </w:rPr>
        <w:t xml:space="preserve">Lack of Integration: Inconsistent integration between the Laboratory Information System (LIS) and downstream reporting systems can cause operational inefficiencies and delayed test result availability.</w:t>
      </w:r>
      <w:r w:rsidDel="00000000" w:rsidR="00000000" w:rsidRPr="00000000">
        <w:rPr>
          <w:rtl w:val="0"/>
        </w:rPr>
      </w:r>
    </w:p>
    <w:p w:rsidR="00000000" w:rsidDel="00000000" w:rsidP="00000000" w:rsidRDefault="00000000" w:rsidRPr="00000000" w14:paraId="00000021">
      <w:pPr>
        <w:numPr>
          <w:ilvl w:val="0"/>
          <w:numId w:val="5"/>
        </w:numPr>
        <w:pBdr>
          <w:top w:color="000000" w:space="0" w:sz="0" w:val="none"/>
          <w:bottom w:color="000000" w:space="0" w:sz="0" w:val="none"/>
          <w:right w:color="000000" w:space="0" w:sz="0" w:val="none"/>
          <w:between w:color="000000" w:space="0" w:sz="0" w:val="none"/>
        </w:pBdr>
        <w:spacing w:line="276" w:lineRule="auto"/>
        <w:ind w:left="1000" w:hanging="360"/>
        <w:rPr>
          <w:rFonts w:ascii="Calibri" w:cs="Calibri" w:eastAsia="Calibri" w:hAnsi="Calibri"/>
          <w:color w:val="31333f"/>
        </w:rPr>
      </w:pPr>
      <w:r w:rsidDel="00000000" w:rsidR="00000000" w:rsidRPr="00000000">
        <w:rPr>
          <w:rFonts w:ascii="Calibri" w:cs="Calibri" w:eastAsia="Calibri" w:hAnsi="Calibri"/>
          <w:color w:val="31333f"/>
          <w:rtl w:val="0"/>
        </w:rPr>
        <w:t xml:space="preserve">Insufficient Automation: Partially manual workflow steps can lead to bottlenecks and reduced productivity.</w:t>
      </w:r>
      <w:r w:rsidDel="00000000" w:rsidR="00000000" w:rsidRPr="00000000">
        <w:rPr>
          <w:rtl w:val="0"/>
        </w:rPr>
      </w:r>
    </w:p>
    <w:p w:rsidR="00000000" w:rsidDel="00000000" w:rsidP="00000000" w:rsidRDefault="00000000" w:rsidRPr="00000000" w14:paraId="00000022">
      <w:pPr>
        <w:numPr>
          <w:ilvl w:val="0"/>
          <w:numId w:val="5"/>
        </w:numPr>
        <w:pBdr>
          <w:top w:color="000000" w:space="0" w:sz="0" w:val="none"/>
          <w:bottom w:color="000000" w:space="0" w:sz="0" w:val="none"/>
          <w:right w:color="000000" w:space="0" w:sz="0" w:val="none"/>
          <w:between w:color="000000" w:space="0" w:sz="0" w:val="none"/>
        </w:pBdr>
        <w:spacing w:line="276" w:lineRule="auto"/>
        <w:ind w:left="1000" w:hanging="360"/>
        <w:rPr>
          <w:rFonts w:ascii="Calibri" w:cs="Calibri" w:eastAsia="Calibri" w:hAnsi="Calibri"/>
          <w:color w:val="31333f"/>
        </w:rPr>
      </w:pPr>
      <w:r w:rsidDel="00000000" w:rsidR="00000000" w:rsidRPr="00000000">
        <w:rPr>
          <w:rFonts w:ascii="Calibri" w:cs="Calibri" w:eastAsia="Calibri" w:hAnsi="Calibri"/>
          <w:color w:val="31333f"/>
          <w:rtl w:val="0"/>
        </w:rPr>
        <w:t xml:space="preserve">Inadequate Visibility: Lack of real-time visibility for stakeholders can hinder prompt decision-making and action.</w:t>
      </w:r>
      <w:r w:rsidDel="00000000" w:rsidR="00000000" w:rsidRPr="00000000">
        <w:rPr>
          <w:rtl w:val="0"/>
        </w:rPr>
      </w:r>
    </w:p>
    <w:p w:rsidR="00000000" w:rsidDel="00000000" w:rsidP="00000000" w:rsidRDefault="00000000" w:rsidRPr="00000000" w14:paraId="00000023">
      <w:pPr>
        <w:numPr>
          <w:ilvl w:val="0"/>
          <w:numId w:val="5"/>
        </w:numPr>
        <w:pBdr>
          <w:top w:color="000000" w:space="0" w:sz="0" w:val="none"/>
          <w:bottom w:color="000000" w:space="0" w:sz="0" w:val="none"/>
          <w:right w:color="000000" w:space="0" w:sz="0" w:val="none"/>
          <w:between w:color="000000" w:space="0" w:sz="0" w:val="none"/>
        </w:pBdr>
        <w:spacing w:after="280" w:line="276" w:lineRule="auto"/>
        <w:ind w:left="1000" w:hanging="360"/>
        <w:rPr>
          <w:rFonts w:ascii="Calibri" w:cs="Calibri" w:eastAsia="Calibri" w:hAnsi="Calibri"/>
          <w:color w:val="31333f"/>
        </w:rPr>
      </w:pPr>
      <w:r w:rsidDel="00000000" w:rsidR="00000000" w:rsidRPr="00000000">
        <w:rPr>
          <w:rFonts w:ascii="Calibri" w:cs="Calibri" w:eastAsia="Calibri" w:hAnsi="Calibri"/>
          <w:color w:val="31333f"/>
          <w:rtl w:val="0"/>
        </w:rPr>
        <w:t xml:space="preserve">Incompatible Systems: Disconnected systems may not be compatible, leading to errors and inefficiencies.</w:t>
      </w:r>
    </w:p>
    <w:p w:rsidR="00000000" w:rsidDel="00000000" w:rsidP="00000000" w:rsidRDefault="00000000" w:rsidRPr="00000000" w14:paraId="00000024">
      <w:pPr>
        <w:pStyle w:val="Heading1"/>
        <w:pBdr>
          <w:top w:color="000000" w:space="0" w:sz="0" w:val="none"/>
          <w:bottom w:color="000000" w:space="0" w:sz="0" w:val="none"/>
          <w:right w:color="000000" w:space="0" w:sz="0" w:val="none"/>
          <w:between w:color="000000" w:space="0" w:sz="0" w:val="none"/>
        </w:pBdr>
        <w:spacing w:after="280" w:line="276" w:lineRule="auto"/>
        <w:rPr/>
      </w:pPr>
      <w:bookmarkStart w:colFirst="0" w:colLast="0" w:name="_u01379ebwceu" w:id="4"/>
      <w:bookmarkEnd w:id="4"/>
      <w:r w:rsidDel="00000000" w:rsidR="00000000" w:rsidRPr="00000000">
        <w:rPr>
          <w:rtl w:val="0"/>
        </w:rPr>
        <w:t xml:space="preserve">Objectives</w:t>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280" w:line="276" w:lineRule="auto"/>
        <w:rPr>
          <w:rFonts w:ascii="Calibri" w:cs="Calibri" w:eastAsia="Calibri" w:hAnsi="Calibri"/>
          <w:color w:val="31333f"/>
        </w:rPr>
      </w:pPr>
      <w:r w:rsidDel="00000000" w:rsidR="00000000" w:rsidRPr="00000000">
        <w:rPr>
          <w:rFonts w:ascii="Calibri" w:cs="Calibri" w:eastAsia="Calibri" w:hAnsi="Calibri"/>
          <w:color w:val="31333f"/>
          <w:rtl w:val="0"/>
        </w:rPr>
        <w:t xml:space="preserve">The objectives of this project are to:</w:t>
      </w:r>
    </w:p>
    <w:p w:rsidR="00000000" w:rsidDel="00000000" w:rsidP="00000000" w:rsidRDefault="00000000" w:rsidRPr="00000000" w14:paraId="00000026">
      <w:pPr>
        <w:numPr>
          <w:ilvl w:val="0"/>
          <w:numId w:val="4"/>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Automate manual steps in the workflow to reduce errors and duplications.</w:t>
      </w:r>
    </w:p>
    <w:p w:rsidR="00000000" w:rsidDel="00000000" w:rsidP="00000000" w:rsidRDefault="00000000" w:rsidRPr="00000000" w14:paraId="00000027">
      <w:pPr>
        <w:numPr>
          <w:ilvl w:val="0"/>
          <w:numId w:val="4"/>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Integrate the LIS with downstream reporting systems to ensure seamless data exchange and</w:t>
      </w:r>
    </w:p>
    <w:p w:rsidR="00000000" w:rsidDel="00000000" w:rsidP="00000000" w:rsidRDefault="00000000" w:rsidRPr="00000000" w14:paraId="00000028">
      <w:pPr>
        <w:numPr>
          <w:ilvl w:val="0"/>
          <w:numId w:val="4"/>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minimize errors.</w:t>
      </w:r>
    </w:p>
    <w:p w:rsidR="00000000" w:rsidDel="00000000" w:rsidP="00000000" w:rsidRDefault="00000000" w:rsidRPr="00000000" w14:paraId="00000029">
      <w:pPr>
        <w:numPr>
          <w:ilvl w:val="0"/>
          <w:numId w:val="4"/>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Provide real-time visibility into sample processing and report generation for laboratory managers and stakeholders.</w:t>
      </w:r>
    </w:p>
    <w:p w:rsidR="00000000" w:rsidDel="00000000" w:rsidP="00000000" w:rsidRDefault="00000000" w:rsidRPr="00000000" w14:paraId="0000002A">
      <w:pPr>
        <w:numPr>
          <w:ilvl w:val="0"/>
          <w:numId w:val="4"/>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Improve sample throughput and reduce turnaround times.</w:t>
      </w:r>
    </w:p>
    <w:p w:rsidR="00000000" w:rsidDel="00000000" w:rsidP="00000000" w:rsidRDefault="00000000" w:rsidRPr="00000000" w14:paraId="0000002B">
      <w:pPr>
        <w:numPr>
          <w:ilvl w:val="0"/>
          <w:numId w:val="4"/>
        </w:numPr>
        <w:pBdr>
          <w:top w:color="000000" w:space="0" w:sz="0" w:val="none"/>
          <w:bottom w:color="000000" w:space="0" w:sz="0" w:val="none"/>
          <w:right w:color="000000" w:space="0" w:sz="0" w:val="none"/>
          <w:between w:color="000000" w:space="0" w:sz="0" w:val="none"/>
        </w:pBdr>
        <w:spacing w:after="28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Enhance stakeholder satisfaction with the laboratory team's workflow and report generation process.</w:t>
      </w:r>
    </w:p>
    <w:p w:rsidR="00000000" w:rsidDel="00000000" w:rsidP="00000000" w:rsidRDefault="00000000" w:rsidRPr="00000000" w14:paraId="0000002C">
      <w:pPr>
        <w:pStyle w:val="Heading1"/>
        <w:pBdr>
          <w:top w:color="000000" w:space="0" w:sz="0" w:val="none"/>
          <w:bottom w:color="000000" w:space="0" w:sz="0" w:val="none"/>
          <w:right w:color="000000" w:space="0" w:sz="0" w:val="none"/>
          <w:between w:color="000000" w:space="0" w:sz="0" w:val="none"/>
        </w:pBdr>
        <w:spacing w:after="280" w:line="276" w:lineRule="auto"/>
        <w:rPr/>
      </w:pPr>
      <w:bookmarkStart w:colFirst="0" w:colLast="0" w:name="_lhun9eyqq3d0" w:id="5"/>
      <w:bookmarkEnd w:id="5"/>
      <w:r w:rsidDel="00000000" w:rsidR="00000000" w:rsidRPr="00000000">
        <w:rPr>
          <w:rtl w:val="0"/>
        </w:rPr>
        <w:t xml:space="preserve">Scope</w:t>
      </w:r>
    </w:p>
    <w:p w:rsidR="00000000" w:rsidDel="00000000" w:rsidP="00000000" w:rsidRDefault="00000000" w:rsidRPr="00000000" w14:paraId="0000002D">
      <w:pPr>
        <w:pStyle w:val="Heading2"/>
        <w:rPr/>
      </w:pPr>
      <w:bookmarkStart w:colFirst="0" w:colLast="0" w:name="_n271qqagnq8x" w:id="6"/>
      <w:bookmarkEnd w:id="6"/>
      <w:r w:rsidDel="00000000" w:rsidR="00000000" w:rsidRPr="00000000">
        <w:rPr>
          <w:rtl w:val="0"/>
        </w:rPr>
        <w:t xml:space="preserve">In Scope</w:t>
      </w:r>
    </w:p>
    <w:p w:rsidR="00000000" w:rsidDel="00000000" w:rsidP="00000000" w:rsidRDefault="00000000" w:rsidRPr="00000000" w14:paraId="0000002E">
      <w:pPr>
        <w:numPr>
          <w:ilvl w:val="0"/>
          <w:numId w:val="7"/>
        </w:numPr>
        <w:spacing w:after="0" w:afterAutospacing="0" w:before="24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Automation of sample status updates across laboratory systems</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Integration between Laboratory Information System (LIS) and downstream reporting applications</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Real-time sample tracking visibility for authorized stakeholders</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Automated report generation upon completion of sample processing</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Workflow analysis and process optimization for laboratory operations</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User training and UAT support</w:t>
      </w:r>
    </w:p>
    <w:p w:rsidR="00000000" w:rsidDel="00000000" w:rsidP="00000000" w:rsidRDefault="00000000" w:rsidRPr="00000000" w14:paraId="00000034">
      <w:pPr>
        <w:numPr>
          <w:ilvl w:val="0"/>
          <w:numId w:val="7"/>
        </w:numPr>
        <w:spacing w:after="24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Migration of historical sample data from legacy systems</w:t>
      </w:r>
    </w:p>
    <w:p w:rsidR="00000000" w:rsidDel="00000000" w:rsidP="00000000" w:rsidRDefault="00000000" w:rsidRPr="00000000" w14:paraId="00000035">
      <w:pPr>
        <w:pStyle w:val="Heading2"/>
        <w:rPr/>
      </w:pPr>
      <w:bookmarkStart w:colFirst="0" w:colLast="0" w:name="_k7iv6rva2fpa" w:id="7"/>
      <w:bookmarkEnd w:id="7"/>
      <w:r w:rsidDel="00000000" w:rsidR="00000000" w:rsidRPr="00000000">
        <w:rPr>
          <w:rtl w:val="0"/>
        </w:rPr>
        <w:t xml:space="preserve">Out of Scope</w:t>
      </w:r>
    </w:p>
    <w:p w:rsidR="00000000" w:rsidDel="00000000" w:rsidP="00000000" w:rsidRDefault="00000000" w:rsidRPr="00000000" w14:paraId="00000036">
      <w:pPr>
        <w:numPr>
          <w:ilvl w:val="0"/>
          <w:numId w:val="3"/>
        </w:numPr>
        <w:spacing w:after="0" w:afterAutospacing="0" w:before="24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Replacement of the existing Laboratory Information System (LIS)</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Hardware procurement or laboratory equipment upgrades</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Changes to laboratory testing methodologies or medical procedures</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Regulatory policy changes outside current compliance requirements</w:t>
      </w:r>
    </w:p>
    <w:p w:rsidR="00000000" w:rsidDel="00000000" w:rsidP="00000000" w:rsidRDefault="00000000" w:rsidRPr="00000000" w14:paraId="0000003A">
      <w:pPr>
        <w:numPr>
          <w:ilvl w:val="0"/>
          <w:numId w:val="3"/>
        </w:numPr>
        <w:spacing w:after="240" w:before="0" w:beforeAutospacing="0"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Integration with external third-party healthcare providers not identified in the project 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pBdr>
          <w:top w:color="000000" w:space="0" w:sz="0" w:val="none"/>
          <w:bottom w:color="000000" w:space="0" w:sz="0" w:val="none"/>
          <w:right w:color="000000" w:space="0" w:sz="0" w:val="none"/>
          <w:between w:color="000000" w:space="0" w:sz="0" w:val="none"/>
        </w:pBdr>
        <w:spacing w:after="280" w:line="276" w:lineRule="auto"/>
        <w:rPr/>
      </w:pPr>
      <w:bookmarkStart w:colFirst="0" w:colLast="0" w:name="_773gy71xal47" w:id="8"/>
      <w:bookmarkEnd w:id="8"/>
      <w:r w:rsidDel="00000000" w:rsidR="00000000" w:rsidRPr="00000000">
        <w:rPr>
          <w:rtl w:val="0"/>
        </w:rPr>
        <w:t xml:space="preserve">Key Stakeholders</w:t>
      </w:r>
    </w:p>
    <w:p w:rsidR="00000000" w:rsidDel="00000000" w:rsidP="00000000" w:rsidRDefault="00000000" w:rsidRPr="00000000" w14:paraId="0000003D">
      <w:pPr>
        <w:numPr>
          <w:ilvl w:val="0"/>
          <w:numId w:val="6"/>
        </w:numPr>
        <w:pBdr>
          <w:top w:color="000000" w:space="0" w:sz="0" w:val="none"/>
          <w:bottom w:color="000000" w:space="0" w:sz="0" w:val="none"/>
          <w:right w:color="000000" w:space="0" w:sz="0" w:val="none"/>
          <w:between w:color="000000" w:space="0" w:sz="0" w:val="none"/>
        </w:pBdr>
        <w:spacing w:before="40"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Lab Technicians</w:t>
      </w:r>
    </w:p>
    <w:p w:rsidR="00000000" w:rsidDel="00000000" w:rsidP="00000000" w:rsidRDefault="00000000" w:rsidRPr="00000000" w14:paraId="0000003E">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Laboratory Managers</w:t>
      </w:r>
    </w:p>
    <w:p w:rsidR="00000000" w:rsidDel="00000000" w:rsidP="00000000" w:rsidRDefault="00000000" w:rsidRPr="00000000" w14:paraId="0000003F">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IT Department</w:t>
      </w:r>
    </w:p>
    <w:p w:rsidR="00000000" w:rsidDel="00000000" w:rsidP="00000000" w:rsidRDefault="00000000" w:rsidRPr="00000000" w14:paraId="00000040">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Clinicians</w:t>
      </w:r>
    </w:p>
    <w:p w:rsidR="00000000" w:rsidDel="00000000" w:rsidP="00000000" w:rsidRDefault="00000000" w:rsidRPr="00000000" w14:paraId="00000041">
      <w:pPr>
        <w:numPr>
          <w:ilvl w:val="0"/>
          <w:numId w:val="6"/>
        </w:numPr>
        <w:pBdr>
          <w:top w:color="000000" w:space="0" w:sz="0" w:val="none"/>
          <w:bottom w:color="000000" w:space="0" w:sz="0" w:val="none"/>
          <w:right w:color="000000" w:space="0" w:sz="0" w:val="none"/>
          <w:between w:color="000000" w:space="0" w:sz="0" w:val="none"/>
        </w:pBdr>
        <w:spacing w:line="276" w:lineRule="auto"/>
        <w:ind w:left="720" w:hanging="360"/>
        <w:rPr>
          <w:rFonts w:ascii="Calibri" w:cs="Calibri" w:eastAsia="Calibri" w:hAnsi="Calibri"/>
          <w:color w:val="31333f"/>
          <w:u w:val="none"/>
        </w:rPr>
      </w:pPr>
      <w:r w:rsidDel="00000000" w:rsidR="00000000" w:rsidRPr="00000000">
        <w:rPr>
          <w:rFonts w:ascii="Calibri" w:cs="Calibri" w:eastAsia="Calibri" w:hAnsi="Calibri"/>
          <w:color w:val="31333f"/>
          <w:rtl w:val="0"/>
        </w:rPr>
        <w:t xml:space="preserve">Researchers</w:t>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line="276" w:lineRule="auto"/>
        <w:rPr>
          <w:rFonts w:ascii="Calibri" w:cs="Calibri" w:eastAsia="Calibri" w:hAnsi="Calibri"/>
          <w:color w:val="31333f"/>
        </w:rPr>
      </w:pPr>
      <w:r w:rsidDel="00000000" w:rsidR="00000000" w:rsidRPr="00000000">
        <w:rPr>
          <w:rtl w:val="0"/>
        </w:rPr>
      </w:r>
    </w:p>
    <w:p w:rsidR="00000000" w:rsidDel="00000000" w:rsidP="00000000" w:rsidRDefault="00000000" w:rsidRPr="00000000" w14:paraId="00000043">
      <w:pPr>
        <w:pStyle w:val="Heading1"/>
        <w:pBdr>
          <w:top w:color="000000" w:space="0" w:sz="0" w:val="none"/>
          <w:bottom w:color="000000" w:space="0" w:sz="0" w:val="none"/>
          <w:right w:color="000000" w:space="0" w:sz="0" w:val="none"/>
          <w:between w:color="000000" w:space="0" w:sz="0" w:val="none"/>
        </w:pBdr>
        <w:spacing w:line="276" w:lineRule="auto"/>
        <w:rPr/>
      </w:pPr>
      <w:bookmarkStart w:colFirst="0" w:colLast="0" w:name="_knpj528fhci7" w:id="9"/>
      <w:bookmarkEnd w:id="9"/>
      <w:r w:rsidDel="00000000" w:rsidR="00000000" w:rsidRPr="00000000">
        <w:rPr>
          <w:rtl w:val="0"/>
        </w:rPr>
        <w:t xml:space="preserve">Business Requirements</w:t>
      </w:r>
    </w:p>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rFonts w:ascii="Calibri" w:cs="Calibri" w:eastAsia="Calibri" w:hAnsi="Calibri"/>
          <w:b w:val="1"/>
          <w:bCs w:val="1"/>
          <w:color w:val="534ab7"/>
          <w:rtl w:val="0"/>
        </w:rPr>
        <w:t xml:space="preserve">BR-001: </w:t>
      </w:r>
      <w:r w:rsidDel="00000000" w:rsidR="00000000" w:rsidRPr="00000000">
        <w:rPr>
          <w:rFonts w:ascii="Calibri" w:cs="Calibri" w:eastAsia="Calibri" w:hAnsi="Calibri"/>
          <w:b w:val="1"/>
          <w:bCs w:val="1"/>
          <w:rtl w:val="0"/>
        </w:rPr>
        <w:t xml:space="preserve">Improved Sample Processing Efficiency</w:t>
      </w:r>
      <w:r w:rsidDel="00000000" w:rsidR="00000000" w:rsidRPr="00000000">
        <w:rPr>
          <w:rtl w:val="0"/>
        </w:rPr>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Reduce the average sample processing time by 30% to enhance laboratory productivity.</w:t>
      </w:r>
    </w:p>
    <w:p w:rsidR="00000000" w:rsidDel="00000000" w:rsidP="00000000" w:rsidRDefault="00000000" w:rsidRPr="00000000" w14:paraId="00000046">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Stakeholder: </w:t>
      </w:r>
      <w:r w:rsidDel="00000000" w:rsidR="00000000" w:rsidRPr="00000000">
        <w:rPr>
          <w:rFonts w:ascii="Calibri" w:cs="Calibri" w:eastAsia="Calibri" w:hAnsi="Calibri"/>
          <w:rtl w:val="0"/>
        </w:rPr>
        <w:t xml:space="preserve">Laboratory Team</w:t>
      </w:r>
    </w:p>
    <w:p w:rsidR="00000000" w:rsidDel="00000000" w:rsidP="00000000" w:rsidRDefault="00000000" w:rsidRPr="00000000" w14:paraId="0000004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Fonts w:ascii="Calibri" w:cs="Calibri" w:eastAsia="Calibri" w:hAnsi="Calibri"/>
          <w:b w:val="1"/>
          <w:bCs w:val="1"/>
          <w:color w:val="534ab7"/>
          <w:rtl w:val="0"/>
        </w:rPr>
        <w:t xml:space="preserve">BR-002: </w:t>
      </w:r>
      <w:r w:rsidDel="00000000" w:rsidR="00000000" w:rsidRPr="00000000">
        <w:rPr>
          <w:rFonts w:ascii="Calibri" w:cs="Calibri" w:eastAsia="Calibri" w:hAnsi="Calibri"/>
          <w:b w:val="1"/>
          <w:bCs w:val="1"/>
          <w:rtl w:val="0"/>
        </w:rPr>
        <w:t xml:space="preserve">Enhanced Report Generation Timeliness</w:t>
      </w:r>
      <w:r w:rsidDel="00000000" w:rsidR="00000000" w:rsidRPr="00000000">
        <w:rPr>
          <w:rtl w:val="0"/>
        </w:rPr>
      </w:r>
    </w:p>
    <w:p w:rsidR="00000000" w:rsidDel="00000000" w:rsidP="00000000" w:rsidRDefault="00000000" w:rsidRPr="00000000" w14:paraId="0000004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Achieve a 25% reduction in report generation time to expedite result availability.</w:t>
      </w:r>
    </w:p>
    <w:p w:rsidR="00000000" w:rsidDel="00000000" w:rsidP="00000000" w:rsidRDefault="00000000" w:rsidRPr="00000000" w14:paraId="0000004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Stakeholder: </w:t>
      </w:r>
      <w:r w:rsidDel="00000000" w:rsidR="00000000" w:rsidRPr="00000000">
        <w:rPr>
          <w:rFonts w:ascii="Calibri" w:cs="Calibri" w:eastAsia="Calibri" w:hAnsi="Calibri"/>
          <w:rtl w:val="0"/>
        </w:rPr>
        <w:t xml:space="preserve">Researchers and External Stakeholders</w:t>
      </w:r>
    </w:p>
    <w:p w:rsidR="00000000" w:rsidDel="00000000" w:rsidP="00000000" w:rsidRDefault="00000000" w:rsidRPr="00000000" w14:paraId="0000004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4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200" w:line="276" w:lineRule="auto"/>
        <w:rPr>
          <w:rFonts w:ascii="Calibri" w:cs="Calibri" w:eastAsia="Calibri" w:hAnsi="Calibri"/>
        </w:rPr>
      </w:pPr>
      <w:r w:rsidDel="00000000" w:rsidR="00000000" w:rsidRPr="00000000">
        <w:rPr>
          <w:rFonts w:ascii="Calibri" w:cs="Calibri" w:eastAsia="Calibri" w:hAnsi="Calibri"/>
          <w:b w:val="1"/>
          <w:bCs w:val="1"/>
          <w:color w:val="534ab7"/>
          <w:rtl w:val="0"/>
        </w:rPr>
        <w:t xml:space="preserve">BR-003: </w:t>
      </w:r>
      <w:r w:rsidDel="00000000" w:rsidR="00000000" w:rsidRPr="00000000">
        <w:rPr>
          <w:rFonts w:ascii="Calibri" w:cs="Calibri" w:eastAsia="Calibri" w:hAnsi="Calibri"/>
          <w:b w:val="1"/>
          <w:bCs w:val="1"/>
          <w:rtl w:val="0"/>
        </w:rPr>
        <w:t xml:space="preserve">Real-Time Visibility for Stakeholders</w:t>
      </w:r>
      <w:r w:rsidDel="00000000" w:rsidR="00000000" w:rsidRPr="00000000">
        <w:rPr>
          <w:rtl w:val="0"/>
        </w:rPr>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Provide real-time updates on sample status to all stakeholders.</w:t>
      </w:r>
    </w:p>
    <w:p w:rsidR="00000000" w:rsidDel="00000000" w:rsidP="00000000" w:rsidRDefault="00000000" w:rsidRPr="00000000" w14:paraId="0000005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Stakeholder: </w:t>
      </w:r>
      <w:r w:rsidDel="00000000" w:rsidR="00000000" w:rsidRPr="00000000">
        <w:rPr>
          <w:rFonts w:ascii="Calibri" w:cs="Calibri" w:eastAsia="Calibri" w:hAnsi="Calibri"/>
          <w:rtl w:val="0"/>
        </w:rPr>
        <w:t xml:space="preserve">Laboratory Team, Researchers, and External Stakeholders</w:t>
      </w:r>
    </w:p>
    <w:p w:rsidR="00000000" w:rsidDel="00000000" w:rsidP="00000000" w:rsidRDefault="00000000" w:rsidRPr="00000000" w14:paraId="000000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Medium</w:t>
      </w:r>
    </w:p>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00" w:line="276" w:lineRule="auto"/>
        <w:rPr>
          <w:rFonts w:ascii="Calibri" w:cs="Calibri" w:eastAsia="Calibri" w:hAnsi="Calibri"/>
        </w:rPr>
      </w:pPr>
      <w:r w:rsidDel="00000000" w:rsidR="00000000" w:rsidRPr="00000000">
        <w:rPr>
          <w:rFonts w:ascii="Calibri" w:cs="Calibri" w:eastAsia="Calibri" w:hAnsi="Calibri"/>
          <w:b w:val="1"/>
          <w:bCs w:val="1"/>
          <w:color w:val="534ab7"/>
          <w:rtl w:val="0"/>
        </w:rPr>
        <w:t xml:space="preserve">BR-004: </w:t>
      </w:r>
      <w:r w:rsidDel="00000000" w:rsidR="00000000" w:rsidRPr="00000000">
        <w:rPr>
          <w:rFonts w:ascii="Calibri" w:cs="Calibri" w:eastAsia="Calibri" w:hAnsi="Calibri"/>
          <w:b w:val="1"/>
          <w:bCs w:val="1"/>
          <w:rtl w:val="0"/>
        </w:rPr>
        <w:t xml:space="preserve">Operational Inefficiency Reduction</w:t>
      </w:r>
      <w:r w:rsidDel="00000000" w:rsidR="00000000" w:rsidRPr="00000000">
        <w:rPr>
          <w:rtl w:val="0"/>
        </w:rPr>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Minimize operational inefficiencies caused by inconsistent integration between systems.</w:t>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Stakeholder: </w:t>
      </w:r>
      <w:r w:rsidDel="00000000" w:rsidR="00000000" w:rsidRPr="00000000">
        <w:rPr>
          <w:rFonts w:ascii="Calibri" w:cs="Calibri" w:eastAsia="Calibri" w:hAnsi="Calibri"/>
          <w:rtl w:val="0"/>
        </w:rPr>
        <w:t xml:space="preserve">Laboratory Management</w:t>
      </w:r>
    </w:p>
    <w:p w:rsidR="00000000" w:rsidDel="00000000" w:rsidP="00000000" w:rsidRDefault="00000000" w:rsidRPr="00000000" w14:paraId="000000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5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Functional Requirements</w:t>
      </w:r>
    </w:p>
    <w:p w:rsidR="00000000" w:rsidDel="00000000" w:rsidP="00000000" w:rsidRDefault="00000000" w:rsidRPr="00000000" w14:paraId="00000059">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a9e6a"/>
          <w:rtl w:val="0"/>
        </w:rPr>
        <w:t xml:space="preserve">FR-001: </w:t>
      </w:r>
      <w:r w:rsidDel="00000000" w:rsidR="00000000" w:rsidRPr="00000000">
        <w:rPr>
          <w:rFonts w:ascii="Calibri" w:cs="Calibri" w:eastAsia="Calibri" w:hAnsi="Calibri"/>
          <w:b w:val="1"/>
          <w:bCs w:val="1"/>
          <w:rtl w:val="0"/>
        </w:rPr>
        <w:t xml:space="preserve">Automated Sample Status Updates</w:t>
      </w:r>
      <w:r w:rsidDel="00000000" w:rsidR="00000000" w:rsidRPr="00000000">
        <w:rPr>
          <w:rtl w:val="0"/>
        </w:rPr>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automatically update sample status across all relevant systems.</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Acceptance Criteria: </w:t>
      </w:r>
      <w:r w:rsidDel="00000000" w:rsidR="00000000" w:rsidRPr="00000000">
        <w:rPr>
          <w:rFonts w:ascii="Calibri" w:cs="Calibri" w:eastAsia="Calibri" w:hAnsi="Calibri"/>
          <w:rtl w:val="0"/>
        </w:rPr>
        <w:t xml:space="preserve">Successful update of sample status in all connected systems without manual intervention.</w:t>
      </w:r>
    </w:p>
    <w:p w:rsidR="00000000" w:rsidDel="00000000" w:rsidP="00000000" w:rsidRDefault="00000000" w:rsidRPr="00000000" w14:paraId="0000005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a9e6a"/>
          <w:rtl w:val="0"/>
        </w:rPr>
        <w:t xml:space="preserve">FR-002: </w:t>
      </w:r>
      <w:r w:rsidDel="00000000" w:rsidR="00000000" w:rsidRPr="00000000">
        <w:rPr>
          <w:rFonts w:ascii="Calibri" w:cs="Calibri" w:eastAsia="Calibri" w:hAnsi="Calibri"/>
          <w:b w:val="1"/>
          <w:bCs w:val="1"/>
          <w:rtl w:val="0"/>
        </w:rPr>
        <w:t xml:space="preserve">Integrated Laboratory Information System (LIS)</w:t>
      </w:r>
      <w:r w:rsidDel="00000000" w:rsidR="00000000" w:rsidRPr="00000000">
        <w:rPr>
          <w:rtl w:val="0"/>
        </w:rPr>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integrate seamlessly with the LIS to ensure data consistency and reduce errors.</w:t>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Acceptance Criteria: </w:t>
      </w:r>
      <w:r w:rsidDel="00000000" w:rsidR="00000000" w:rsidRPr="00000000">
        <w:rPr>
          <w:rFonts w:ascii="Calibri" w:cs="Calibri" w:eastAsia="Calibri" w:hAnsi="Calibri"/>
          <w:rtl w:val="0"/>
        </w:rPr>
        <w:t xml:space="preserve">Successful integration with LIS, demonstrated by accurate and consistent data exchange.</w:t>
      </w:r>
    </w:p>
    <w:p w:rsidR="00000000" w:rsidDel="00000000" w:rsidP="00000000" w:rsidRDefault="00000000" w:rsidRPr="00000000" w14:paraId="0000006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6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a9e6a"/>
          <w:rtl w:val="0"/>
        </w:rPr>
        <w:t xml:space="preserve">FR-003: </w:t>
      </w:r>
      <w:r w:rsidDel="00000000" w:rsidR="00000000" w:rsidRPr="00000000">
        <w:rPr>
          <w:rFonts w:ascii="Calibri" w:cs="Calibri" w:eastAsia="Calibri" w:hAnsi="Calibri"/>
          <w:b w:val="1"/>
          <w:bCs w:val="1"/>
          <w:rtl w:val="0"/>
        </w:rPr>
        <w:t xml:space="preserve">Real-Time Sample Tracking</w:t>
      </w:r>
      <w:r w:rsidDel="00000000" w:rsidR="00000000" w:rsidRPr="00000000">
        <w:rPr>
          <w:rtl w:val="0"/>
        </w:rPr>
      </w:r>
    </w:p>
    <w:p w:rsidR="00000000" w:rsidDel="00000000" w:rsidP="00000000" w:rsidRDefault="00000000" w:rsidRPr="00000000" w14:paraId="00000064">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provide real-time tracking of sample status for all stakeholders.</w:t>
      </w:r>
    </w:p>
    <w:p w:rsidR="00000000" w:rsidDel="00000000" w:rsidP="00000000" w:rsidRDefault="00000000" w:rsidRPr="00000000" w14:paraId="0000006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Acceptance Criteria: </w:t>
      </w:r>
      <w:r w:rsidDel="00000000" w:rsidR="00000000" w:rsidRPr="00000000">
        <w:rPr>
          <w:rFonts w:ascii="Calibri" w:cs="Calibri" w:eastAsia="Calibri" w:hAnsi="Calibri"/>
          <w:rtl w:val="0"/>
        </w:rPr>
        <w:t xml:space="preserve">Real-time updates are visible to all authorized stakeholders.</w:t>
      </w:r>
    </w:p>
    <w:p w:rsidR="00000000" w:rsidDel="00000000" w:rsidP="00000000" w:rsidRDefault="00000000" w:rsidRPr="00000000" w14:paraId="0000006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Medium</w:t>
      </w:r>
    </w:p>
    <w:p w:rsidR="00000000" w:rsidDel="00000000" w:rsidP="00000000" w:rsidRDefault="00000000" w:rsidRPr="00000000" w14:paraId="0000006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a9e6a"/>
          <w:rtl w:val="0"/>
        </w:rPr>
        <w:t xml:space="preserve">FR-004: </w:t>
      </w:r>
      <w:r w:rsidDel="00000000" w:rsidR="00000000" w:rsidRPr="00000000">
        <w:rPr>
          <w:rFonts w:ascii="Calibri" w:cs="Calibri" w:eastAsia="Calibri" w:hAnsi="Calibri"/>
          <w:b w:val="1"/>
          <w:bCs w:val="1"/>
          <w:rtl w:val="0"/>
        </w:rPr>
        <w:t xml:space="preserve">Automated Report Generation</w:t>
      </w:r>
      <w:r w:rsidDel="00000000" w:rsidR="00000000" w:rsidRPr="00000000">
        <w:rPr>
          <w:rtl w:val="0"/>
        </w:rPr>
      </w:r>
    </w:p>
    <w:p w:rsidR="00000000" w:rsidDel="00000000" w:rsidP="00000000" w:rsidRDefault="00000000" w:rsidRPr="00000000" w14:paraId="00000069">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generate reports automatically upon completion of sample processing.</w:t>
      </w:r>
    </w:p>
    <w:p w:rsidR="00000000" w:rsidDel="00000000" w:rsidP="00000000" w:rsidRDefault="00000000" w:rsidRPr="00000000" w14:paraId="0000006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Acceptance Criteria: </w:t>
      </w:r>
      <w:r w:rsidDel="00000000" w:rsidR="00000000" w:rsidRPr="00000000">
        <w:rPr>
          <w:rFonts w:ascii="Calibri" w:cs="Calibri" w:eastAsia="Calibri" w:hAnsi="Calibri"/>
          <w:rtl w:val="0"/>
        </w:rPr>
        <w:t xml:space="preserve">Reports are generated correctly and made available to stakeholders without delay.</w:t>
      </w:r>
    </w:p>
    <w:p w:rsidR="00000000" w:rsidDel="00000000" w:rsidP="00000000" w:rsidRDefault="00000000" w:rsidRPr="00000000" w14:paraId="0000006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Non-Functional Requirements</w:t>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7f00"/>
          <w:rtl w:val="0"/>
        </w:rPr>
        <w:t xml:space="preserve">NFR-001: </w:t>
      </w:r>
      <w:r w:rsidDel="00000000" w:rsidR="00000000" w:rsidRPr="00000000">
        <w:rPr>
          <w:rFonts w:ascii="Calibri" w:cs="Calibri" w:eastAsia="Calibri" w:hAnsi="Calibri"/>
          <w:b w:val="1"/>
          <w:bCs w:val="1"/>
          <w:rtl w:val="0"/>
        </w:rPr>
        <w:t xml:space="preserve">System Performance</w:t>
      </w:r>
      <w:r w:rsidDel="00000000" w:rsidR="00000000" w:rsidRPr="00000000">
        <w:rPr>
          <w:rtl w:val="0"/>
        </w:rPr>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process sample data and generate reports efficiently.</w:t>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Performance</w:t>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Measure: </w:t>
      </w:r>
      <w:r w:rsidDel="00000000" w:rsidR="00000000" w:rsidRPr="00000000">
        <w:rPr>
          <w:rFonts w:ascii="Calibri" w:cs="Calibri" w:eastAsia="Calibri" w:hAnsi="Calibri"/>
          <w:rtl w:val="0"/>
        </w:rPr>
        <w:t xml:space="preserve">Average processing time per sample is less than 2 minutes.</w:t>
      </w:r>
    </w:p>
    <w:p w:rsidR="00000000" w:rsidDel="00000000" w:rsidP="00000000" w:rsidRDefault="00000000" w:rsidRPr="00000000" w14:paraId="0000007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7f00"/>
          <w:rtl w:val="0"/>
        </w:rPr>
        <w:t xml:space="preserve">NFR-002: </w:t>
      </w:r>
      <w:r w:rsidDel="00000000" w:rsidR="00000000" w:rsidRPr="00000000">
        <w:rPr>
          <w:rFonts w:ascii="Calibri" w:cs="Calibri" w:eastAsia="Calibri" w:hAnsi="Calibri"/>
          <w:b w:val="1"/>
          <w:bCs w:val="1"/>
          <w:rtl w:val="0"/>
        </w:rPr>
        <w:t xml:space="preserve">Data Integrity and Security</w:t>
      </w:r>
      <w:r w:rsidDel="00000000" w:rsidR="00000000" w:rsidRPr="00000000">
        <w:rPr>
          <w:rtl w:val="0"/>
        </w:rPr>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ensure the integrity and security of sample data.</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Security</w:t>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Measure: </w:t>
      </w:r>
      <w:r w:rsidDel="00000000" w:rsidR="00000000" w:rsidRPr="00000000">
        <w:rPr>
          <w:rFonts w:ascii="Calibri" w:cs="Calibri" w:eastAsia="Calibri" w:hAnsi="Calibri"/>
          <w:rtl w:val="0"/>
        </w:rPr>
        <w:t xml:space="preserve">Zero data breaches or losses during a 12-month period.</w:t>
      </w:r>
    </w:p>
    <w:p w:rsidR="00000000" w:rsidDel="00000000" w:rsidP="00000000" w:rsidRDefault="00000000" w:rsidRPr="00000000" w14:paraId="000000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7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7f00"/>
          <w:rtl w:val="0"/>
        </w:rPr>
        <w:t xml:space="preserve">NFR-003: </w:t>
      </w:r>
      <w:r w:rsidDel="00000000" w:rsidR="00000000" w:rsidRPr="00000000">
        <w:rPr>
          <w:rFonts w:ascii="Calibri" w:cs="Calibri" w:eastAsia="Calibri" w:hAnsi="Calibri"/>
          <w:b w:val="1"/>
          <w:bCs w:val="1"/>
          <w:rtl w:val="0"/>
        </w:rPr>
        <w:t xml:space="preserve">System Uptime and Availability</w:t>
      </w:r>
      <w:r w:rsidDel="00000000" w:rsidR="00000000" w:rsidRPr="00000000">
        <w:rPr>
          <w:rtl w:val="0"/>
        </w:rPr>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be available for use at all times when needed.</w:t>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Availability</w:t>
      </w:r>
    </w:p>
    <w:p w:rsidR="00000000" w:rsidDel="00000000" w:rsidP="00000000" w:rsidRDefault="00000000" w:rsidRPr="00000000" w14:paraId="0000007D">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Measure: </w:t>
      </w:r>
      <w:r w:rsidDel="00000000" w:rsidR="00000000" w:rsidRPr="00000000">
        <w:rPr>
          <w:rFonts w:ascii="Calibri" w:cs="Calibri" w:eastAsia="Calibri" w:hAnsi="Calibri"/>
          <w:rtl w:val="0"/>
        </w:rPr>
        <w:t xml:space="preserve">System uptime is at least 99.9% over any given month.</w:t>
      </w:r>
    </w:p>
    <w:p w:rsidR="00000000" w:rsidDel="00000000" w:rsidP="00000000" w:rsidRDefault="00000000" w:rsidRPr="00000000" w14:paraId="0000007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7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7f00"/>
          <w:rtl w:val="0"/>
        </w:rPr>
        <w:t xml:space="preserve">NFR-004: </w:t>
      </w:r>
      <w:r w:rsidDel="00000000" w:rsidR="00000000" w:rsidRPr="00000000">
        <w:rPr>
          <w:rFonts w:ascii="Calibri" w:cs="Calibri" w:eastAsia="Calibri" w:hAnsi="Calibri"/>
          <w:b w:val="1"/>
          <w:bCs w:val="1"/>
          <w:rtl w:val="0"/>
        </w:rPr>
        <w:t xml:space="preserve">User Experience</w:t>
      </w:r>
      <w:r w:rsidDel="00000000" w:rsidR="00000000" w:rsidRPr="00000000">
        <w:rPr>
          <w:rtl w:val="0"/>
        </w:rPr>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The system must be user-friendly and easy to navigate for lab technicians and stakeholders.</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Usability</w:t>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Measure: </w:t>
      </w:r>
      <w:r w:rsidDel="00000000" w:rsidR="00000000" w:rsidRPr="00000000">
        <w:rPr>
          <w:rFonts w:ascii="Calibri" w:cs="Calibri" w:eastAsia="Calibri" w:hAnsi="Calibri"/>
          <w:rtl w:val="0"/>
        </w:rPr>
        <w:t xml:space="preserve">User satisfaction rating of at least 4.5 out of 5 in usability surveys.</w:t>
      </w:r>
    </w:p>
    <w:p w:rsidR="00000000" w:rsidDel="00000000" w:rsidP="00000000" w:rsidRDefault="00000000" w:rsidRPr="00000000" w14:paraId="0000008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Medium</w:t>
      </w:r>
    </w:p>
    <w:p w:rsidR="00000000" w:rsidDel="00000000" w:rsidP="00000000" w:rsidRDefault="00000000" w:rsidRPr="00000000" w14:paraId="0000008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1"/>
        <w:rPr/>
      </w:pPr>
      <w:bookmarkStart w:colFirst="0" w:colLast="0" w:name="_vfcht1nenfz1" w:id="10"/>
      <w:bookmarkEnd w:id="10"/>
      <w:r w:rsidDel="00000000" w:rsidR="00000000" w:rsidRPr="00000000">
        <w:rPr>
          <w:rtl w:val="0"/>
        </w:rPr>
        <w:t xml:space="preserve">Transitional Requirements</w:t>
      </w:r>
    </w:p>
    <w:p w:rsidR="00000000" w:rsidDel="00000000" w:rsidP="00000000" w:rsidRDefault="00000000" w:rsidRPr="00000000" w14:paraId="00000087">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4020"/>
          <w:rtl w:val="0"/>
        </w:rPr>
        <w:t xml:space="preserve">TR-001: </w:t>
      </w:r>
      <w:r w:rsidDel="00000000" w:rsidR="00000000" w:rsidRPr="00000000">
        <w:rPr>
          <w:rFonts w:ascii="Calibri" w:cs="Calibri" w:eastAsia="Calibri" w:hAnsi="Calibri"/>
          <w:b w:val="1"/>
          <w:bCs w:val="1"/>
          <w:rtl w:val="0"/>
        </w:rPr>
        <w:t xml:space="preserve">Data Migration from Existing Systems</w:t>
      </w:r>
      <w:r w:rsidDel="00000000" w:rsidR="00000000" w:rsidRPr="00000000">
        <w:rPr>
          <w:rtl w:val="0"/>
        </w:rPr>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Migrate existing sample data from current systems to the new integrated system.</w:t>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Timeline: </w:t>
      </w:r>
      <w:r w:rsidDel="00000000" w:rsidR="00000000" w:rsidRPr="00000000">
        <w:rPr>
          <w:rFonts w:ascii="Calibri" w:cs="Calibri" w:eastAsia="Calibri" w:hAnsi="Calibri"/>
          <w:rtl w:val="0"/>
        </w:rPr>
        <w:t xml:space="preserve">Prior to go-live, ensuring all historical data is preserved and accessible.</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Owner: </w:t>
      </w:r>
      <w:r w:rsidDel="00000000" w:rsidR="00000000" w:rsidRPr="00000000">
        <w:rPr>
          <w:rFonts w:ascii="Calibri" w:cs="Calibri" w:eastAsia="Calibri" w:hAnsi="Calibri"/>
          <w:rtl w:val="0"/>
        </w:rPr>
        <w:t xml:space="preserve">IT Department</w:t>
      </w:r>
    </w:p>
    <w:p w:rsidR="00000000" w:rsidDel="00000000" w:rsidP="00000000" w:rsidRDefault="00000000" w:rsidRPr="00000000" w14:paraId="0000008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8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4020"/>
          <w:rtl w:val="0"/>
        </w:rPr>
        <w:t xml:space="preserve">TR-002: </w:t>
      </w:r>
      <w:r w:rsidDel="00000000" w:rsidR="00000000" w:rsidRPr="00000000">
        <w:rPr>
          <w:rFonts w:ascii="Calibri" w:cs="Calibri" w:eastAsia="Calibri" w:hAnsi="Calibri"/>
          <w:b w:val="1"/>
          <w:bCs w:val="1"/>
          <w:rtl w:val="0"/>
        </w:rPr>
        <w:t xml:space="preserve">Training for Laboratory Staff</w:t>
      </w:r>
      <w:r w:rsidDel="00000000" w:rsidR="00000000" w:rsidRPr="00000000">
        <w:rPr>
          <w:rtl w:val="0"/>
        </w:rPr>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Provide comprehensive training to laboratory staff on the new system.</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Timeline: </w:t>
      </w:r>
      <w:r w:rsidDel="00000000" w:rsidR="00000000" w:rsidRPr="00000000">
        <w:rPr>
          <w:rFonts w:ascii="Calibri" w:cs="Calibri" w:eastAsia="Calibri" w:hAnsi="Calibri"/>
          <w:rtl w:val="0"/>
        </w:rPr>
        <w:t xml:space="preserve">At least 2 weeks before go-live to ensure staff are comfortable with the new system.</w:t>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Owner: </w:t>
      </w:r>
      <w:r w:rsidDel="00000000" w:rsidR="00000000" w:rsidRPr="00000000">
        <w:rPr>
          <w:rFonts w:ascii="Calibri" w:cs="Calibri" w:eastAsia="Calibri" w:hAnsi="Calibri"/>
          <w:rtl w:val="0"/>
        </w:rPr>
        <w:t xml:space="preserve">Training Department</w:t>
      </w:r>
    </w:p>
    <w:p w:rsidR="00000000" w:rsidDel="00000000" w:rsidP="00000000" w:rsidRDefault="00000000" w:rsidRPr="00000000" w14:paraId="0000009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9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4020"/>
          <w:rtl w:val="0"/>
        </w:rPr>
        <w:t xml:space="preserve">TR-003: </w:t>
      </w:r>
      <w:r w:rsidDel="00000000" w:rsidR="00000000" w:rsidRPr="00000000">
        <w:rPr>
          <w:rFonts w:ascii="Calibri" w:cs="Calibri" w:eastAsia="Calibri" w:hAnsi="Calibri"/>
          <w:b w:val="1"/>
          <w:bCs w:val="1"/>
          <w:rtl w:val="0"/>
        </w:rPr>
        <w:t xml:space="preserve">Phased Rollout</w:t>
      </w:r>
      <w:r w:rsidDel="00000000" w:rsidR="00000000" w:rsidRPr="00000000">
        <w:rPr>
          <w:rtl w:val="0"/>
        </w:rPr>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Implement the new system in phases to minimize disruption to ongoing laboratory operations.</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Timeline: </w:t>
      </w:r>
      <w:r w:rsidDel="00000000" w:rsidR="00000000" w:rsidRPr="00000000">
        <w:rPr>
          <w:rFonts w:ascii="Calibri" w:cs="Calibri" w:eastAsia="Calibri" w:hAnsi="Calibri"/>
          <w:rtl w:val="0"/>
        </w:rPr>
        <w:t xml:space="preserve">Over a period of 6 weeks, with each phase building on the previous one.</w:t>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Owner: </w:t>
      </w:r>
      <w:r w:rsidDel="00000000" w:rsidR="00000000" w:rsidRPr="00000000">
        <w:rPr>
          <w:rFonts w:ascii="Calibri" w:cs="Calibri" w:eastAsia="Calibri" w:hAnsi="Calibri"/>
          <w:rtl w:val="0"/>
        </w:rPr>
        <w:t xml:space="preserve">Project Management Team</w:t>
      </w:r>
    </w:p>
    <w:p w:rsidR="00000000" w:rsidDel="00000000" w:rsidP="00000000" w:rsidRDefault="00000000" w:rsidRPr="00000000" w14:paraId="000000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High</w:t>
      </w:r>
    </w:p>
    <w:p w:rsidR="00000000" w:rsidDel="00000000" w:rsidP="00000000" w:rsidRDefault="00000000" w:rsidRPr="00000000" w14:paraId="0000009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200" w:line="276" w:lineRule="auto"/>
        <w:rPr>
          <w:rFonts w:ascii="Calibri" w:cs="Calibri" w:eastAsia="Calibri" w:hAnsi="Calibri"/>
        </w:rPr>
      </w:pPr>
      <w:r w:rsidDel="00000000" w:rsidR="00000000" w:rsidRPr="00000000">
        <w:rPr>
          <w:rFonts w:ascii="Calibri" w:cs="Calibri" w:eastAsia="Calibri" w:hAnsi="Calibri"/>
          <w:b w:val="1"/>
          <w:bCs w:val="1"/>
          <w:color w:val="c44020"/>
          <w:rtl w:val="0"/>
        </w:rPr>
        <w:t xml:space="preserve">TR-004: </w:t>
      </w:r>
      <w:r w:rsidDel="00000000" w:rsidR="00000000" w:rsidRPr="00000000">
        <w:rPr>
          <w:rFonts w:ascii="Calibri" w:cs="Calibri" w:eastAsia="Calibri" w:hAnsi="Calibri"/>
          <w:b w:val="1"/>
          <w:bCs w:val="1"/>
          <w:rtl w:val="0"/>
        </w:rPr>
        <w:t xml:space="preserve">Temporary Support for Legacy Systems</w:t>
      </w:r>
      <w:r w:rsidDel="00000000" w:rsidR="00000000" w:rsidRPr="00000000">
        <w:rPr>
          <w:rtl w:val="0"/>
        </w:rPr>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Maintain temporary support for legacy systems during the transition period.</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Timeline: </w:t>
      </w:r>
      <w:r w:rsidDel="00000000" w:rsidR="00000000" w:rsidRPr="00000000">
        <w:rPr>
          <w:rFonts w:ascii="Calibri" w:cs="Calibri" w:eastAsia="Calibri" w:hAnsi="Calibri"/>
          <w:rtl w:val="0"/>
        </w:rPr>
        <w:t xml:space="preserve">Until all phases of the new system are fully implemented and stable.</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Owner: </w:t>
      </w:r>
      <w:r w:rsidDel="00000000" w:rsidR="00000000" w:rsidRPr="00000000">
        <w:rPr>
          <w:rFonts w:ascii="Calibri" w:cs="Calibri" w:eastAsia="Calibri" w:hAnsi="Calibri"/>
          <w:rtl w:val="0"/>
        </w:rPr>
        <w:t xml:space="preserve">IT Department</w:t>
      </w:r>
    </w:p>
    <w:p w:rsidR="00000000" w:rsidDel="00000000" w:rsidP="00000000" w:rsidRDefault="00000000" w:rsidRPr="00000000" w14:paraId="0000009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Priority: </w:t>
      </w:r>
      <w:r w:rsidDel="00000000" w:rsidR="00000000" w:rsidRPr="00000000">
        <w:rPr>
          <w:rFonts w:ascii="Calibri" w:cs="Calibri" w:eastAsia="Calibri" w:hAnsi="Calibri"/>
          <w:rtl w:val="0"/>
        </w:rPr>
        <w:t xml:space="preserve">Medium</w:t>
      </w:r>
    </w:p>
    <w:p w:rsidR="00000000" w:rsidDel="00000000" w:rsidP="00000000" w:rsidRDefault="00000000" w:rsidRPr="00000000" w14:paraId="0000009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1"/>
        <w:spacing w:before="480" w:line="276" w:lineRule="auto"/>
        <w:rPr/>
      </w:pPr>
      <w:bookmarkStart w:colFirst="0" w:colLast="0" w:name="_g0tpjpb5kyo7" w:id="11"/>
      <w:bookmarkEnd w:id="11"/>
      <w:r w:rsidDel="00000000" w:rsidR="00000000" w:rsidRPr="00000000">
        <w:rPr>
          <w:rtl w:val="0"/>
        </w:rPr>
        <w:t xml:space="preserve">Business Benefits</w:t>
      </w:r>
    </w:p>
    <w:p w:rsidR="00000000" w:rsidDel="00000000" w:rsidP="00000000" w:rsidRDefault="00000000" w:rsidRPr="00000000" w14:paraId="000000A0">
      <w:pPr>
        <w:numPr>
          <w:ilvl w:val="0"/>
          <w:numId w:val="2"/>
        </w:numPr>
        <w:spacing w:after="0" w:afterAutospacing="0" w:before="240" w:line="276" w:lineRule="auto"/>
        <w:ind w:left="720" w:hanging="360"/>
      </w:pPr>
      <w:r w:rsidDel="00000000" w:rsidR="00000000" w:rsidRPr="00000000">
        <w:rPr>
          <w:rFonts w:ascii="Calibri" w:cs="Calibri" w:eastAsia="Calibri" w:hAnsi="Calibri"/>
          <w:rtl w:val="0"/>
        </w:rPr>
        <w:t xml:space="preserve">Improved laboratory operational efficiency</w:t>
      </w:r>
    </w:p>
    <w:p w:rsidR="00000000" w:rsidDel="00000000" w:rsidP="00000000" w:rsidRDefault="00000000" w:rsidRPr="00000000" w14:paraId="000000A1">
      <w:pPr>
        <w:numPr>
          <w:ilvl w:val="0"/>
          <w:numId w:val="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Reduced manual effort and processing delays</w:t>
      </w:r>
    </w:p>
    <w:p w:rsidR="00000000" w:rsidDel="00000000" w:rsidP="00000000" w:rsidRDefault="00000000" w:rsidRPr="00000000" w14:paraId="000000A2">
      <w:pPr>
        <w:numPr>
          <w:ilvl w:val="0"/>
          <w:numId w:val="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Enhanced data accuracy and traceability</w:t>
      </w:r>
    </w:p>
    <w:p w:rsidR="00000000" w:rsidDel="00000000" w:rsidP="00000000" w:rsidRDefault="00000000" w:rsidRPr="00000000" w14:paraId="000000A3">
      <w:pPr>
        <w:numPr>
          <w:ilvl w:val="0"/>
          <w:numId w:val="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Faster report turnaround for stakeholders</w:t>
      </w:r>
    </w:p>
    <w:p w:rsidR="00000000" w:rsidDel="00000000" w:rsidP="00000000" w:rsidRDefault="00000000" w:rsidRPr="00000000" w14:paraId="000000A4">
      <w:pPr>
        <w:numPr>
          <w:ilvl w:val="0"/>
          <w:numId w:val="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Better compliance and audit readiness</w:t>
      </w:r>
    </w:p>
    <w:p w:rsidR="00000000" w:rsidDel="00000000" w:rsidP="00000000" w:rsidRDefault="00000000" w:rsidRPr="00000000" w14:paraId="000000A5">
      <w:pPr>
        <w:numPr>
          <w:ilvl w:val="0"/>
          <w:numId w:val="2"/>
        </w:numPr>
        <w:spacing w:after="240" w:before="0" w:beforeAutospacing="0" w:line="276" w:lineRule="auto"/>
        <w:ind w:left="720" w:hanging="360"/>
      </w:pPr>
      <w:r w:rsidDel="00000000" w:rsidR="00000000" w:rsidRPr="00000000">
        <w:rPr>
          <w:rFonts w:ascii="Calibri" w:cs="Calibri" w:eastAsia="Calibri" w:hAnsi="Calibri"/>
          <w:rtl w:val="0"/>
        </w:rPr>
        <w:t xml:space="preserve">Improved stakeholder satisfaction and workflow transparency</w:t>
      </w:r>
    </w:p>
    <w:p w:rsidR="00000000" w:rsidDel="00000000" w:rsidP="00000000" w:rsidRDefault="00000000" w:rsidRPr="00000000" w14:paraId="000000A6">
      <w:pPr>
        <w:pStyle w:val="Heading1"/>
        <w:spacing w:after="200" w:line="276" w:lineRule="auto"/>
        <w:rPr/>
      </w:pPr>
      <w:bookmarkStart w:colFirst="0" w:colLast="0" w:name="_lra027d9af83" w:id="12"/>
      <w:bookmarkEnd w:id="12"/>
      <w:r w:rsidDel="00000000" w:rsidR="00000000" w:rsidRPr="00000000">
        <w:rPr>
          <w:rtl w:val="0"/>
        </w:rPr>
        <w:t xml:space="preserve">Success Matrix</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A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Reduction in average sample processing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Reduction in report generation delays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Reduction in manual data entry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System uptime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99.9%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Stakeholder satisfaction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Minimum 4.5/5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Successful automated sample status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95% accuracy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User adoption rate within 3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90%</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n03rfn4ynq8s" w:id="13"/>
      <w:bookmarkEnd w:id="13"/>
      <w:r w:rsidDel="00000000" w:rsidR="00000000" w:rsidRPr="00000000">
        <w:rPr>
          <w:rtl w:val="0"/>
        </w:rPr>
        <w:t xml:space="preserve">Assumptions</w:t>
      </w:r>
    </w:p>
    <w:p w:rsidR="00000000" w:rsidDel="00000000" w:rsidP="00000000" w:rsidRDefault="00000000" w:rsidRPr="00000000" w14:paraId="000000BB">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laboratory team uses multiple systems for sample processing and report generation.</w:t>
      </w:r>
    </w:p>
    <w:p w:rsidR="00000000" w:rsidDel="00000000" w:rsidP="00000000" w:rsidRDefault="00000000" w:rsidRPr="00000000" w14:paraId="000000BC">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Laboratory Information System (LIS) is the primary system used for managing sample data.</w:t>
      </w:r>
    </w:p>
    <w:p w:rsidR="00000000" w:rsidDel="00000000" w:rsidP="00000000" w:rsidRDefault="00000000" w:rsidRPr="00000000" w14:paraId="000000BD">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Stakeholders include lab technicians, researchers, and potentially external parties such as patients or regulatory bodies.</w:t>
      </w:r>
    </w:p>
    <w:p w:rsidR="00000000" w:rsidDel="00000000" w:rsidP="00000000" w:rsidRDefault="00000000" w:rsidRPr="00000000" w14:paraId="000000BE">
      <w:pPr>
        <w:numPr>
          <w:ilvl w:val="0"/>
          <w:numId w:val="8"/>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current manual processes are prone to human error, contributing to the delays and inefficiencies.</w:t>
      </w:r>
    </w:p>
    <w:p w:rsidR="00000000" w:rsidDel="00000000" w:rsidP="00000000" w:rsidRDefault="00000000" w:rsidRPr="00000000" w14:paraId="000000BF">
      <w:pPr>
        <w:numPr>
          <w:ilvl w:val="0"/>
          <w:numId w:val="8"/>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Authorized stakeholders will have role-based access to sample tracking and reporting information.</w:t>
      </w:r>
    </w:p>
    <w:p w:rsidR="00000000" w:rsidDel="00000000" w:rsidP="00000000" w:rsidRDefault="00000000" w:rsidRPr="00000000" w14:paraId="000000C0">
      <w:pPr>
        <w:numPr>
          <w:ilvl w:val="0"/>
          <w:numId w:val="8"/>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Existing systems support integration capabilities required for workflow automation.</w:t>
      </w:r>
    </w:p>
    <w:p w:rsidR="00000000" w:rsidDel="00000000" w:rsidP="00000000" w:rsidRDefault="00000000" w:rsidRPr="00000000" w14:paraId="000000C1">
      <w:pPr>
        <w:numPr>
          <w:ilvl w:val="0"/>
          <w:numId w:val="8"/>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Laboratory staff will participate in training and UAT activities.</w:t>
      </w:r>
    </w:p>
    <w:p w:rsidR="00000000" w:rsidDel="00000000" w:rsidP="00000000" w:rsidRDefault="00000000" w:rsidRPr="00000000" w14:paraId="000000C2">
      <w:pPr>
        <w:numPr>
          <w:ilvl w:val="0"/>
          <w:numId w:val="8"/>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Required compliance and security approvals will be obtained before production deployment.</w:t>
      </w:r>
    </w:p>
    <w:p w:rsidR="00000000" w:rsidDel="00000000" w:rsidP="00000000" w:rsidRDefault="00000000" w:rsidRPr="00000000" w14:paraId="000000C3">
      <w:pPr>
        <w:pStyle w:val="Heading1"/>
        <w:rPr/>
      </w:pPr>
      <w:bookmarkStart w:colFirst="0" w:colLast="0" w:name="_80mwgvrc732o" w:id="14"/>
      <w:bookmarkEnd w:id="14"/>
      <w:r w:rsidDel="00000000" w:rsidR="00000000" w:rsidRPr="00000000">
        <w:rPr>
          <w:rtl w:val="0"/>
        </w:rPr>
        <w:t xml:space="preserve">Risks</w:t>
      </w:r>
    </w:p>
    <w:p w:rsidR="00000000" w:rsidDel="00000000" w:rsidP="00000000" w:rsidRDefault="00000000" w:rsidRPr="00000000" w14:paraId="000000C4">
      <w:pPr>
        <w:pStyle w:val="Heading3"/>
        <w:keepNext w:val="0"/>
        <w:keepLines w:val="0"/>
        <w:rPr/>
      </w:pPr>
      <w:bookmarkStart w:colFirst="0" w:colLast="0" w:name="_azygb8id604z" w:id="15"/>
      <w:bookmarkEnd w:id="15"/>
      <w:r w:rsidDel="00000000" w:rsidR="00000000" w:rsidRPr="00000000">
        <w:rPr>
          <w:rtl w:val="0"/>
        </w:rPr>
        <w:t xml:space="preserve">R-001: Data Migration Risk</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Historical laboratory data may be incomplete or inconsistent during migration from legacy systems.</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Mitigation:</w:t>
        <w:br w:type="textWrapping"/>
        <w:t xml:space="preserve"> Perform data validation, reconciliation, and backup procedures before migration.</w:t>
      </w:r>
    </w:p>
    <w:p w:rsidR="00000000" w:rsidDel="00000000" w:rsidP="00000000" w:rsidRDefault="00000000" w:rsidRPr="00000000" w14:paraId="000000C7">
      <w:pPr>
        <w:pStyle w:val="Heading3"/>
        <w:keepNext w:val="0"/>
        <w:keepLines w:val="0"/>
        <w:spacing w:after="80" w:lineRule="auto"/>
        <w:rPr/>
      </w:pPr>
      <w:bookmarkStart w:colFirst="0" w:colLast="0" w:name="_f2titdlht2hs" w:id="16"/>
      <w:bookmarkEnd w:id="16"/>
      <w:r w:rsidDel="00000000" w:rsidR="00000000" w:rsidRPr="00000000">
        <w:rPr>
          <w:rtl w:val="0"/>
        </w:rPr>
        <w:t xml:space="preserve">R-002: Integration Failure Risk</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Integration issues between LIS and downstream systems may impact real-time data synchronization.</w:t>
      </w:r>
    </w:p>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Mitigation:</w:t>
        <w:br w:type="textWrapping"/>
        <w:t xml:space="preserve"> Conduct integration testing and phased validation before production deployment.</w:t>
      </w:r>
    </w:p>
    <w:p w:rsidR="00000000" w:rsidDel="00000000" w:rsidP="00000000" w:rsidRDefault="00000000" w:rsidRPr="00000000" w14:paraId="000000CA">
      <w:pPr>
        <w:pStyle w:val="Heading3"/>
        <w:keepNext w:val="0"/>
        <w:keepLines w:val="0"/>
        <w:spacing w:after="80" w:lineRule="auto"/>
        <w:rPr/>
      </w:pPr>
      <w:bookmarkStart w:colFirst="0" w:colLast="0" w:name="_1tws84ck0iij" w:id="17"/>
      <w:bookmarkEnd w:id="17"/>
      <w:r w:rsidDel="00000000" w:rsidR="00000000" w:rsidRPr="00000000">
        <w:rPr>
          <w:rtl w:val="0"/>
        </w:rPr>
        <w:t xml:space="preserve">R-003: User Adoption Resistance</w:t>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Laboratory staff may resist transitioning from existing manual workflows.</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Mitigation:</w:t>
        <w:br w:type="textWrapping"/>
        <w:t xml:space="preserve"> Provide comprehensive training sessions and phased rollout support.</w:t>
      </w:r>
    </w:p>
    <w:p w:rsidR="00000000" w:rsidDel="00000000" w:rsidP="00000000" w:rsidRDefault="00000000" w:rsidRPr="00000000" w14:paraId="000000CD">
      <w:pPr>
        <w:pStyle w:val="Heading3"/>
        <w:keepNext w:val="0"/>
        <w:keepLines w:val="0"/>
        <w:spacing w:after="80" w:lineRule="auto"/>
        <w:rPr/>
      </w:pPr>
      <w:bookmarkStart w:colFirst="0" w:colLast="0" w:name="_iv5og9wzcag7" w:id="18"/>
      <w:bookmarkEnd w:id="18"/>
      <w:r w:rsidDel="00000000" w:rsidR="00000000" w:rsidRPr="00000000">
        <w:rPr>
          <w:rtl w:val="0"/>
        </w:rPr>
        <w:t xml:space="preserve">R-004: Downtime During Deployment</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Unexpected downtime during implementation may disrupt laboratory operations.</w:t>
      </w:r>
    </w:p>
    <w:p w:rsidR="00000000" w:rsidDel="00000000" w:rsidP="00000000" w:rsidRDefault="00000000" w:rsidRPr="00000000" w14:paraId="000000CF">
      <w:pPr>
        <w:spacing w:after="240" w:before="240" w:lineRule="auto"/>
        <w:rPr/>
      </w:pPr>
      <w:r w:rsidDel="00000000" w:rsidR="00000000" w:rsidRPr="00000000">
        <w:rPr>
          <w:rFonts w:ascii="Calibri" w:cs="Calibri" w:eastAsia="Calibri" w:hAnsi="Calibri"/>
          <w:rtl w:val="0"/>
        </w:rPr>
        <w:t xml:space="preserve">Mitigation:</w:t>
        <w:br w:type="textWrapping"/>
        <w:t xml:space="preserve"> Schedule deployment during low-volume operational periods and maintain rollback plans.</w:t>
      </w:r>
      <w:r w:rsidDel="00000000" w:rsidR="00000000" w:rsidRPr="00000000">
        <w:rPr>
          <w:rtl w:val="0"/>
        </w:rPr>
      </w:r>
    </w:p>
    <w:p w:rsidR="00000000" w:rsidDel="00000000" w:rsidP="00000000" w:rsidRDefault="00000000" w:rsidRPr="00000000" w14:paraId="000000D0">
      <w:pPr>
        <w:pStyle w:val="Heading1"/>
        <w:rPr/>
      </w:pPr>
      <w:bookmarkStart w:colFirst="0" w:colLast="0" w:name="_xeprac4l93px" w:id="19"/>
      <w:bookmarkEnd w:id="19"/>
      <w:r w:rsidDel="00000000" w:rsidR="00000000" w:rsidRPr="00000000">
        <w:rPr>
          <w:rtl w:val="0"/>
        </w:rPr>
        <w:t xml:space="preserve">Issues</w:t>
      </w:r>
    </w:p>
    <w:p w:rsidR="00000000" w:rsidDel="00000000" w:rsidP="00000000" w:rsidRDefault="00000000" w:rsidRPr="00000000" w14:paraId="000000D1">
      <w:pPr>
        <w:pStyle w:val="Heading3"/>
        <w:keepNext w:val="0"/>
        <w:keepLines w:val="0"/>
        <w:spacing w:after="80" w:lineRule="auto"/>
        <w:rPr/>
      </w:pPr>
      <w:bookmarkStart w:colFirst="0" w:colLast="0" w:name="_gqszrgn9jpvn" w:id="20"/>
      <w:bookmarkEnd w:id="20"/>
      <w:r w:rsidDel="00000000" w:rsidR="00000000" w:rsidRPr="00000000">
        <w:rPr>
          <w:rtl w:val="0"/>
        </w:rPr>
        <w:t xml:space="preserve">I-001: Inconsistent Sample Status Updates</w:t>
      </w:r>
    </w:p>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Different systems currently maintain inconsistent sample statuses, causing confusion and delays.</w:t>
      </w:r>
    </w:p>
    <w:p w:rsidR="00000000" w:rsidDel="00000000" w:rsidP="00000000" w:rsidRDefault="00000000" w:rsidRPr="00000000" w14:paraId="000000D3">
      <w:pPr>
        <w:pStyle w:val="Heading3"/>
        <w:keepNext w:val="0"/>
        <w:keepLines w:val="0"/>
        <w:spacing w:after="80" w:lineRule="auto"/>
        <w:rPr/>
      </w:pPr>
      <w:bookmarkStart w:colFirst="0" w:colLast="0" w:name="_ekzblsphxkck" w:id="21"/>
      <w:bookmarkEnd w:id="21"/>
      <w:r w:rsidDel="00000000" w:rsidR="00000000" w:rsidRPr="00000000">
        <w:rPr>
          <w:rtl w:val="0"/>
        </w:rPr>
        <w:t xml:space="preserve">I-002: Duplicate Data Entry</w:t>
      </w:r>
    </w:p>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Lab technicians are required to manually update multiple systems, increasing workload and error rates.</w:t>
      </w:r>
    </w:p>
    <w:p w:rsidR="00000000" w:rsidDel="00000000" w:rsidP="00000000" w:rsidRDefault="00000000" w:rsidRPr="00000000" w14:paraId="000000D5">
      <w:pPr>
        <w:pStyle w:val="Heading3"/>
        <w:keepNext w:val="0"/>
        <w:keepLines w:val="0"/>
        <w:spacing w:after="80" w:lineRule="auto"/>
        <w:rPr/>
      </w:pPr>
      <w:bookmarkStart w:colFirst="0" w:colLast="0" w:name="_p0etyqw7m2h4" w:id="22"/>
      <w:bookmarkEnd w:id="22"/>
      <w:r w:rsidDel="00000000" w:rsidR="00000000" w:rsidRPr="00000000">
        <w:rPr>
          <w:rtl w:val="0"/>
        </w:rPr>
        <w:t xml:space="preserve">I-003: Delayed Report Availability</w:t>
      </w:r>
    </w:p>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Report generation delays impact researchers and operational stakeholders.</w:t>
      </w:r>
    </w:p>
    <w:p w:rsidR="00000000" w:rsidDel="00000000" w:rsidP="00000000" w:rsidRDefault="00000000" w:rsidRPr="00000000" w14:paraId="000000D7">
      <w:pPr>
        <w:pStyle w:val="Heading3"/>
        <w:keepNext w:val="0"/>
        <w:keepLines w:val="0"/>
        <w:spacing w:after="80" w:lineRule="auto"/>
        <w:rPr/>
      </w:pPr>
      <w:bookmarkStart w:colFirst="0" w:colLast="0" w:name="_lbj1pddm2js7" w:id="23"/>
      <w:bookmarkEnd w:id="23"/>
      <w:r w:rsidDel="00000000" w:rsidR="00000000" w:rsidRPr="00000000">
        <w:rPr>
          <w:rtl w:val="0"/>
        </w:rPr>
        <w:t xml:space="preserve">I-004: Limited Workflow Visibility</w:t>
      </w:r>
    </w:p>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Stakeholders lack centralized visibility into sample processing stages and report completion status.</w:t>
      </w:r>
    </w:p>
    <w:p w:rsidR="00000000" w:rsidDel="00000000" w:rsidP="00000000" w:rsidRDefault="00000000" w:rsidRPr="00000000" w14:paraId="000000D9">
      <w:pPr>
        <w:pStyle w:val="Heading1"/>
        <w:rPr/>
      </w:pPr>
      <w:bookmarkStart w:colFirst="0" w:colLast="0" w:name="_j97o9u4parci" w:id="24"/>
      <w:bookmarkEnd w:id="24"/>
      <w:r w:rsidDel="00000000" w:rsidR="00000000" w:rsidRPr="00000000">
        <w:rPr>
          <w:rtl w:val="0"/>
        </w:rPr>
        <w:t xml:space="preserve">Dependencies</w:t>
      </w:r>
    </w:p>
    <w:p w:rsidR="00000000" w:rsidDel="00000000" w:rsidP="00000000" w:rsidRDefault="00000000" w:rsidRPr="00000000" w14:paraId="000000DA">
      <w:pPr>
        <w:pStyle w:val="Heading3"/>
        <w:keepNext w:val="0"/>
        <w:keepLines w:val="0"/>
        <w:spacing w:after="80" w:lineRule="auto"/>
        <w:rPr/>
      </w:pPr>
      <w:bookmarkStart w:colFirst="0" w:colLast="0" w:name="_ogdhtyhmqenc" w:id="25"/>
      <w:bookmarkEnd w:id="25"/>
      <w:r w:rsidDel="00000000" w:rsidR="00000000" w:rsidRPr="00000000">
        <w:rPr>
          <w:rtl w:val="0"/>
        </w:rPr>
        <w:t xml:space="preserve">D-001: Availability of LIS APIs or Integration Support</w:t>
      </w:r>
    </w:p>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Successful integration depends on access to LIS integration capabilities and technical documentation.</w:t>
      </w:r>
    </w:p>
    <w:p w:rsidR="00000000" w:rsidDel="00000000" w:rsidP="00000000" w:rsidRDefault="00000000" w:rsidRPr="00000000" w14:paraId="000000DC">
      <w:pPr>
        <w:pStyle w:val="Heading3"/>
        <w:keepNext w:val="0"/>
        <w:keepLines w:val="0"/>
        <w:spacing w:after="80" w:lineRule="auto"/>
        <w:rPr/>
      </w:pPr>
      <w:bookmarkStart w:colFirst="0" w:colLast="0" w:name="_onu7dhic0vk3" w:id="26"/>
      <w:bookmarkEnd w:id="26"/>
      <w:r w:rsidDel="00000000" w:rsidR="00000000" w:rsidRPr="00000000">
        <w:rPr>
          <w:rtl w:val="0"/>
        </w:rPr>
        <w:t xml:space="preserve">D-002: Stakeholder Availability</w:t>
      </w:r>
    </w:p>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Requirement gathering and UAT activities depend on availability of laboratory SMEs and operational users.</w:t>
      </w:r>
    </w:p>
    <w:p w:rsidR="00000000" w:rsidDel="00000000" w:rsidP="00000000" w:rsidRDefault="00000000" w:rsidRPr="00000000" w14:paraId="000000DE">
      <w:pPr>
        <w:pStyle w:val="Heading3"/>
        <w:keepNext w:val="0"/>
        <w:keepLines w:val="0"/>
        <w:spacing w:after="80" w:lineRule="auto"/>
        <w:rPr/>
      </w:pPr>
      <w:bookmarkStart w:colFirst="0" w:colLast="0" w:name="_iwcj5md6ielt" w:id="27"/>
      <w:bookmarkEnd w:id="27"/>
      <w:r w:rsidDel="00000000" w:rsidR="00000000" w:rsidRPr="00000000">
        <w:rPr>
          <w:rtl w:val="0"/>
        </w:rPr>
        <w:t xml:space="preserve">D-003: Infrastructure Readiness</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Cloud and server environments must be provisioned before deployment and integration testing.</w:t>
      </w:r>
    </w:p>
    <w:p w:rsidR="00000000" w:rsidDel="00000000" w:rsidP="00000000" w:rsidRDefault="00000000" w:rsidRPr="00000000" w14:paraId="000000E0">
      <w:pPr>
        <w:pStyle w:val="Heading3"/>
        <w:keepNext w:val="0"/>
        <w:keepLines w:val="0"/>
        <w:spacing w:after="80" w:lineRule="auto"/>
        <w:rPr/>
      </w:pPr>
      <w:bookmarkStart w:colFirst="0" w:colLast="0" w:name="_9gglkrodatgo" w:id="28"/>
      <w:bookmarkEnd w:id="28"/>
      <w:r w:rsidDel="00000000" w:rsidR="00000000" w:rsidRPr="00000000">
        <w:rPr>
          <w:rtl w:val="0"/>
        </w:rPr>
        <w:t xml:space="preserve">D-004: Data Migration Readiness</w:t>
      </w:r>
    </w:p>
    <w:p w:rsidR="00000000" w:rsidDel="00000000" w:rsidP="00000000" w:rsidRDefault="00000000" w:rsidRPr="00000000" w14:paraId="000000E1">
      <w:pPr>
        <w:spacing w:after="240" w:before="240" w:lineRule="auto"/>
        <w:rPr/>
      </w:pPr>
      <w:r w:rsidDel="00000000" w:rsidR="00000000" w:rsidRPr="00000000">
        <w:rPr>
          <w:rFonts w:ascii="Calibri" w:cs="Calibri" w:eastAsia="Calibri" w:hAnsi="Calibri"/>
          <w:rtl w:val="0"/>
        </w:rPr>
        <w:t xml:space="preserve">Legacy system data must be cleansed and validated prior to migration activities.</w:t>
      </w: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spacing w:after="280" w:line="276" w:lineRule="auto"/>
        <w:rPr>
          <w:rFonts w:ascii="Calibri" w:cs="Calibri" w:eastAsia="Calibri" w:hAnsi="Calibri"/>
          <w:color w:val="31333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