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" w:line="240" w:lineRule="auto"/>
        <w:ind w:left="37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Facilitator : Vidisha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" w:line="240" w:lineRule="auto"/>
        <w:ind w:left="37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Note-taker : Femina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Time : 4pm , 24 Nov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" w:line="240" w:lineRule="auto"/>
        <w:ind w:left="3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Objectives: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45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we make the website trustworthy enough for users looking to  volunteer and donate?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 the easability of completing required core tasks on the website.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organizations easily post their events, update, and track them acordingly?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user behavior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organization focusing on when looking to recruit volunteers or collect donations?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General information and contextual questions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1: How do you usually search for volunteering events?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 I usually search on Google for various volunteering events in the causes which I am interested in and read some newspapers or Online News.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you able to find the events you are looking for each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Ans: Yes, I am able to find the events I am looking for on google most of the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3: According to you, how do you categorize volunteering events?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Ans: According to me, I would categorize the volunteering events according to the causes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4: How do you feel about volunteering for an event you have never volunteered before?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Ans: I am always interested in doing new things and volunteering for events which I have never done before is the quite an interesting part.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5: How do you feel about volunteering for an event you have seen online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Ans: I Don’t feel trustworthy and thinks that it may be a scam.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6: Thinking of a website with volunteering events, what information is relevant to you?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7: Scenario: If Mentions “Credibility, Reliable” - Given that you mention credibility, how would you define a credible organization?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Ans: if it’s well known or by a well-known persona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8: How do you identify credibility when you see it on the Internet?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look at about 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9: What would you like to see in a volunteering and donation website?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Ans: its effect and its cause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10: Scenario: Provide an intro to the system - Based on the introduction, what is your expectation on this website?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Ans:  Information about events, organization donation who they have helped, social exposure,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Usability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1: Scenario: Starting from the homepage - Walk me through what you see in this page?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Ans: login or sign up, Events, causes, donate, recent events, reviews, about website.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2:  Take a look at the top navigation bar, what do you think you would see on those buttons?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Ans: Home, Causes- Various Causes options, Events- Events brief Informations/ two options Upcoming events and past events, Donate – Donation drive information, Login – login for individual and login as an organization, Signup.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3: What do you think is at the bottom of the page? What is the purpose of those buttons?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 Join Us, Contact Us, Social Media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VOLUNTEERS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1: As a first task, start searching for and then register to a volunteering event. Scenario: Measure how much time it will take to start the process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 1 min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2: Why did you take this path?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Ans: It was Easily accessible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3: Are you able to identify your interest in a volunteering event?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4: What other criteria’s do you use when searching?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Ans: Search button, browse through the website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5: Let’s say there is another way to run this task, can you find it?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Ans: Maybe through the Login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6: Which path do you like better? Why?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Ans: Become a volunteer- easily accessible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7: Scenario: Once on the event page - What would you expect to do next?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Ans: View more about events and browse through other events.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8: Scenario: Point at the buttons on the right - What do you think those buttons are for?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Ans: Apply and view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9: What additional features would you like to see in this page?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Ans: Contact to events manager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10: Scenario: If a feature is mentioned - How would you feel this additional feature will help you decide?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11. Do you find the event information credible?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12: Do you find the organization reliable?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13: Scenario: After registering - What is your opinion on the registration process?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Ans: It has perfect details not too much or not too less. The registration process was easy and comfortable.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14: According to you, what should be the sequence of actions?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Ans: Events, information about events, apply for events.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15: Do you think the information found in the website is dependable?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16: On a scale from 1 to 5, where 1 is “Strongly Disagree” and 5 is “Strongly Agree” how would you rate these statements: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QUESTIONS FOR DONORS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a first task, start searching for a donation drive.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Scenario: Measure how much time it will take to start the process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Ans: 45 secs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2: Why did you take this path?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Ans: Easily accessible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3: Are you able to identify your interest in a donation drive?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4: What other criteria do you use when searching?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Ans: same as above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5: Let’s say there is another way to run this task, can you find it?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Scenario: If they cannot identify, give them a lead where to start from and let run the task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6: Which path do you like better? Why?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Ans: Direct donate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7: Scenario: Once in the donation page - What would you expect to do next?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Ans: Find about donation drives and learn more about it.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8: Scenario: Point at the buttons on the right - What do you think those buttons are for?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Ans: To Donate, Read more about the drive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9: What additional features would you like to see on this page?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10: Scenario: If a feature is mentioned - How would you feel this additional feature will help you decide where to donate?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Ans: Nothing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11: Do you find the donation information credible?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Ans: Yes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12: </w:t>
      </w:r>
      <w:r w:rsidDel="00000000" w:rsidR="00000000" w:rsidRPr="00000000">
        <w:rPr>
          <w:color w:val="000000"/>
          <w:rtl w:val="0"/>
        </w:rPr>
        <w:t xml:space="preserve">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Ans: </w:t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After completing the task end to end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opinion on the process?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Ans: Good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14: According to you, what should be the sequence of actions?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Ans: Donation drive&gt; View about donation drive &gt; Donate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15:  Do you think the information found in the website is dependable?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Yes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187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D2D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0D2D9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heiKEQrza/Vtl5qDZ+DbtGF0A==">AMUW2mW/I7xHXsVJSMkbNd0S3ACy7Dgs/8IPIbdZ9wVtouUEN7NKQ58HHoluyADGbMXOZL2bm1MOLpDCrjb7FqfcF1jtS/UwBRd61rw3cJU3ODU1S34QtCo=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2022-12-01T04:45:00Z</dcterms:created>
  <dc:creator>Sawant, Ms. Vidisha Vijay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91a52018-5b9d-43a2-979a-92033612f058</vt:lpwstr>
  </property>
</Properties>
</file>