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0A7DA" w14:textId="77777777" w:rsidR="00710DF6" w:rsidRDefault="00710DF6" w:rsidP="00710DF6">
      <w:r>
        <w:t>/</w:t>
      </w:r>
      <w:proofErr w:type="gramStart"/>
      <w:r>
        <w:t>trademark  (</w:t>
      </w:r>
      <w:proofErr w:type="gramEnd"/>
      <w:r>
        <w:t>Landing page)</w:t>
      </w:r>
    </w:p>
    <w:p w14:paraId="55F4185B" w14:textId="77777777" w:rsidR="00710DF6" w:rsidRDefault="00710DF6" w:rsidP="00710DF6">
      <w:r>
        <w:t>/</w:t>
      </w:r>
      <w:proofErr w:type="gramStart"/>
      <w:r>
        <w:t>/  HERO</w:t>
      </w:r>
      <w:proofErr w:type="gramEnd"/>
    </w:p>
    <w:p w14:paraId="105743D0" w14:textId="77777777" w:rsidR="00710DF6" w:rsidRDefault="00710DF6" w:rsidP="00710DF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Hero</w:t>
      </w:r>
    </w:p>
    <w:p w14:paraId="7ED1337D" w14:textId="77777777" w:rsidR="00710DF6" w:rsidRDefault="00710DF6" w:rsidP="00710DF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Headline: "Trademark Filing, Objection Handling &amp; Strategic Brand Protection"</w:t>
      </w:r>
    </w:p>
    <w:p w14:paraId="3AB133B4" w14:textId="77777777" w:rsidR="00710DF6" w:rsidRDefault="00710DF6" w:rsidP="00710DF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Subtext: "Register safely, register your chosen name, or turn trademarks into strategy."</w:t>
      </w:r>
    </w:p>
    <w:p w14:paraId="3B194C72" w14:textId="77777777" w:rsidR="00710DF6" w:rsidRDefault="00710DF6" w:rsidP="00710DF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CTAs:</w:t>
      </w:r>
    </w:p>
    <w:p w14:paraId="549672E7" w14:textId="77777777" w:rsidR="00710DF6" w:rsidRDefault="00710DF6" w:rsidP="00710DF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[Register with Minimum Hurdles] -&gt; #safety</w:t>
      </w:r>
    </w:p>
    <w:p w14:paraId="2AC2D851" w14:textId="77777777" w:rsidR="00710DF6" w:rsidRDefault="00710DF6" w:rsidP="00710DF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[Register My Chosen Brand Name] -&gt; #affinity</w:t>
      </w:r>
    </w:p>
    <w:p w14:paraId="0FF17172" w14:textId="77777777" w:rsidR="00710DF6" w:rsidRDefault="00710DF6" w:rsidP="00710DF6">
      <w:r>
        <w:t>│   │   └── [Ongoing Strategy &amp; Oppositions] -&gt; #strategy</w:t>
      </w:r>
    </w:p>
    <w:p w14:paraId="3C99E9F9" w14:textId="77777777" w:rsidR="00710DF6" w:rsidRDefault="00710DF6" w:rsidP="00710DF6">
      <w:r>
        <w:t>│   └── Note: "Bulk or multi-class filings? Per-mark fees reduce. Govt. fees additional."</w:t>
      </w:r>
    </w:p>
    <w:p w14:paraId="77B1BAD6" w14:textId="77777777" w:rsidR="00710DF6" w:rsidRDefault="00710DF6" w:rsidP="00710DF6"/>
    <w:p w14:paraId="7859AB96" w14:textId="77777777" w:rsidR="00710DF6" w:rsidRDefault="00710DF6" w:rsidP="00710DF6">
      <w:r>
        <w:t>/</w:t>
      </w:r>
      <w:proofErr w:type="gramStart"/>
      <w:r>
        <w:t>/  WHY</w:t>
      </w:r>
      <w:proofErr w:type="gramEnd"/>
      <w:r>
        <w:t>-US (short trust block)</w:t>
      </w:r>
    </w:p>
    <w:p w14:paraId="23187F79" w14:textId="77777777" w:rsidR="00710DF6" w:rsidRDefault="00710DF6" w:rsidP="00710DF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WhyUs</w:t>
      </w:r>
      <w:proofErr w:type="spellEnd"/>
    </w:p>
    <w:p w14:paraId="7DDF00AC" w14:textId="77777777" w:rsidR="00710DF6" w:rsidRDefault="00710DF6" w:rsidP="00710DF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Points: Mindset-based paths; Transparent stage-wise fees (to acceptance); Strategic depth (monitoring/oppositions/international)</w:t>
      </w:r>
    </w:p>
    <w:p w14:paraId="6F29BDC5" w14:textId="77777777" w:rsidR="00710DF6" w:rsidRDefault="00710DF6" w:rsidP="00710DF6"/>
    <w:p w14:paraId="2F620F00" w14:textId="77777777" w:rsidR="00710DF6" w:rsidRDefault="00710DF6" w:rsidP="00710DF6"/>
    <w:p w14:paraId="5FE64425" w14:textId="77777777" w:rsidR="00710DF6" w:rsidRDefault="00710DF6" w:rsidP="00710DF6">
      <w:r>
        <w:t>/</w:t>
      </w:r>
      <w:proofErr w:type="gramStart"/>
      <w:r>
        <w:t>/  SAFETY</w:t>
      </w:r>
      <w:proofErr w:type="gramEnd"/>
      <w:r>
        <w:t xml:space="preserve"> (stage-wise fees to acceptance)</w:t>
      </w:r>
    </w:p>
    <w:p w14:paraId="1FD134C8" w14:textId="77777777" w:rsidR="00710DF6" w:rsidRDefault="00710DF6" w:rsidP="00710DF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Section: </w:t>
      </w:r>
      <w:proofErr w:type="gramStart"/>
      <w:r>
        <w:t>Safety  (</w:t>
      </w:r>
      <w:proofErr w:type="gramEnd"/>
      <w:r>
        <w:t>#safety)</w:t>
      </w:r>
    </w:p>
    <w:p w14:paraId="37E2A15E" w14:textId="77777777" w:rsidR="00710DF6" w:rsidRDefault="00710DF6" w:rsidP="00710DF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Who: Startups/MSMEs, marketplace sellers, early apps; flexible on name</w:t>
      </w:r>
    </w:p>
    <w:p w14:paraId="0C555C48" w14:textId="77777777" w:rsidR="00710DF6" w:rsidRDefault="00710DF6" w:rsidP="00710DF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Promise: Choose safest mark; clean filing; routine registry handling</w:t>
      </w:r>
    </w:p>
    <w:p w14:paraId="41C1F46C" w14:textId="77777777" w:rsidR="00710DF6" w:rsidRDefault="00710DF6" w:rsidP="00710DF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Scope: Search </w:t>
      </w:r>
      <w:r>
        <w:rPr>
          <w:rFonts w:ascii="Aptos" w:hAnsi="Aptos" w:cs="Aptos"/>
        </w:rPr>
        <w:t>→</w:t>
      </w:r>
      <w:r>
        <w:t xml:space="preserve"> Filing </w:t>
      </w:r>
      <w:r>
        <w:rPr>
          <w:rFonts w:ascii="Aptos" w:hAnsi="Aptos" w:cs="Aptos"/>
        </w:rPr>
        <w:t>→</w:t>
      </w:r>
      <w:r>
        <w:t xml:space="preserve"> ER </w:t>
      </w:r>
      <w:r>
        <w:rPr>
          <w:rFonts w:ascii="Aptos" w:hAnsi="Aptos" w:cs="Aptos"/>
        </w:rPr>
        <w:t>→</w:t>
      </w:r>
      <w:r>
        <w:t xml:space="preserve"> Hearings </w:t>
      </w:r>
      <w:r>
        <w:rPr>
          <w:rFonts w:ascii="Aptos" w:hAnsi="Aptos" w:cs="Aptos"/>
        </w:rPr>
        <w:t>→</w:t>
      </w:r>
      <w:r>
        <w:t xml:space="preserve"> Acceptance/Publication</w:t>
      </w:r>
    </w:p>
    <w:p w14:paraId="48CAAAE6" w14:textId="77777777" w:rsidR="00710DF6" w:rsidRDefault="00710DF6" w:rsidP="00710DF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PricingTable</w:t>
      </w:r>
      <w:proofErr w:type="spellEnd"/>
      <w:r>
        <w:t xml:space="preserve"> (per mark, per class):</w:t>
      </w:r>
    </w:p>
    <w:p w14:paraId="220B2754" w14:textId="77777777" w:rsidR="00710DF6" w:rsidRDefault="00710DF6" w:rsidP="00710DF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Search (5 marks): </w:t>
      </w:r>
      <w:r>
        <w:rPr>
          <w:rFonts w:ascii="Aptos" w:hAnsi="Aptos" w:cs="Aptos"/>
        </w:rPr>
        <w:t>₹</w:t>
      </w:r>
      <w:r>
        <w:t>6,500</w:t>
      </w:r>
    </w:p>
    <w:p w14:paraId="20F078F7" w14:textId="77777777" w:rsidR="00710DF6" w:rsidRDefault="00710DF6" w:rsidP="00710DF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Extra Search (3): </w:t>
      </w:r>
      <w:r>
        <w:rPr>
          <w:rFonts w:ascii="Aptos" w:hAnsi="Aptos" w:cs="Aptos"/>
        </w:rPr>
        <w:t>₹</w:t>
      </w:r>
      <w:r>
        <w:t>3,500</w:t>
      </w:r>
    </w:p>
    <w:p w14:paraId="445D5F17" w14:textId="77777777" w:rsidR="00710DF6" w:rsidRDefault="00710DF6" w:rsidP="00710DF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Extra Search (5): </w:t>
      </w:r>
      <w:r>
        <w:rPr>
          <w:rFonts w:ascii="Aptos" w:hAnsi="Aptos" w:cs="Aptos"/>
        </w:rPr>
        <w:t>₹</w:t>
      </w:r>
      <w:r>
        <w:t>5,000</w:t>
      </w:r>
    </w:p>
    <w:p w14:paraId="4D15DA82" w14:textId="77777777" w:rsidR="00710DF6" w:rsidRDefault="00710DF6" w:rsidP="00710DF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Filing: </w:t>
      </w:r>
      <w:r>
        <w:rPr>
          <w:rFonts w:ascii="Aptos" w:hAnsi="Aptos" w:cs="Aptos"/>
        </w:rPr>
        <w:t>₹</w:t>
      </w:r>
      <w:r>
        <w:t>9,000 (Govt. fee additional)</w:t>
      </w:r>
    </w:p>
    <w:p w14:paraId="5A6C8F4E" w14:textId="77777777" w:rsidR="00710DF6" w:rsidRDefault="00710DF6" w:rsidP="00710DF6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ER Response: </w:t>
      </w:r>
      <w:r>
        <w:rPr>
          <w:rFonts w:ascii="Aptos" w:hAnsi="Aptos" w:cs="Aptos"/>
        </w:rPr>
        <w:t>₹</w:t>
      </w:r>
      <w:r>
        <w:t>7,500</w:t>
      </w:r>
    </w:p>
    <w:p w14:paraId="11C29AA0" w14:textId="77777777" w:rsidR="00710DF6" w:rsidRDefault="00710DF6" w:rsidP="00710DF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Hearings:</w:t>
      </w:r>
    </w:p>
    <w:p w14:paraId="71B2A631" w14:textId="77777777" w:rsidR="00710DF6" w:rsidRDefault="00710DF6" w:rsidP="00710DF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gramStart"/>
      <w:r>
        <w:t>Non-effective</w:t>
      </w:r>
      <w:proofErr w:type="gramEnd"/>
      <w:r>
        <w:t xml:space="preserve">: </w:t>
      </w:r>
      <w:r>
        <w:rPr>
          <w:rFonts w:ascii="Aptos" w:hAnsi="Aptos" w:cs="Aptos"/>
        </w:rPr>
        <w:t>₹</w:t>
      </w:r>
      <w:r>
        <w:t>3,500</w:t>
      </w:r>
    </w:p>
    <w:p w14:paraId="6D9E9D3C" w14:textId="77777777" w:rsidR="00710DF6" w:rsidRDefault="00710DF6" w:rsidP="00710DF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First effective: </w:t>
      </w:r>
      <w:r>
        <w:rPr>
          <w:rFonts w:ascii="Aptos" w:hAnsi="Aptos" w:cs="Aptos"/>
        </w:rPr>
        <w:t>₹</w:t>
      </w:r>
      <w:r>
        <w:t>15,000</w:t>
      </w:r>
    </w:p>
    <w:p w14:paraId="7902F550" w14:textId="77777777" w:rsidR="00710DF6" w:rsidRDefault="00710DF6" w:rsidP="00710DF6">
      <w:r>
        <w:t>│   │   │   └── Subsequent effective: ₹9,000</w:t>
      </w:r>
    </w:p>
    <w:p w14:paraId="0189FB46" w14:textId="77777777" w:rsidR="00710DF6" w:rsidRDefault="00710DF6" w:rsidP="00710DF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BulkNote</w:t>
      </w:r>
      <w:proofErr w:type="spellEnd"/>
      <w:r>
        <w:t xml:space="preserve">: "Multi-mark/multi-class </w:t>
      </w:r>
      <w:r>
        <w:rPr>
          <w:rFonts w:ascii="Aptos" w:hAnsi="Aptos" w:cs="Aptos"/>
        </w:rPr>
        <w:t>→</w:t>
      </w:r>
      <w:r>
        <w:t xml:space="preserve"> reduced per-unit professional fees"</w:t>
      </w:r>
    </w:p>
    <w:p w14:paraId="25794DA0" w14:textId="77777777" w:rsidR="00710DF6" w:rsidRDefault="00710DF6" w:rsidP="00710DF6">
      <w:r>
        <w:t xml:space="preserve">│   └── CTA: [Get my stage-wise estimate] -&gt; opens </w:t>
      </w:r>
      <w:proofErr w:type="spellStart"/>
      <w:r>
        <w:t>LeadForm</w:t>
      </w:r>
      <w:proofErr w:type="spellEnd"/>
      <w:r>
        <w:t xml:space="preserve"> with context=safety</w:t>
      </w:r>
    </w:p>
    <w:p w14:paraId="39A3B883" w14:textId="77777777" w:rsidR="00710DF6" w:rsidRDefault="00710DF6" w:rsidP="00710DF6"/>
    <w:p w14:paraId="58EA4035" w14:textId="77777777" w:rsidR="00710DF6" w:rsidRDefault="00710DF6" w:rsidP="00710DF6"/>
    <w:p w14:paraId="2DAE25D8" w14:textId="77777777" w:rsidR="00710DF6" w:rsidRDefault="00710DF6" w:rsidP="00710DF6">
      <w:r>
        <w:t>/</w:t>
      </w:r>
      <w:proofErr w:type="gramStart"/>
      <w:r>
        <w:t>/  AFFINITY</w:t>
      </w:r>
      <w:proofErr w:type="gramEnd"/>
      <w:r>
        <w:t xml:space="preserve"> (stage-wise fees to acceptance)</w:t>
      </w:r>
    </w:p>
    <w:p w14:paraId="0CEE9B3A" w14:textId="77777777" w:rsidR="00710DF6" w:rsidRDefault="00710DF6" w:rsidP="00710DF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Section: </w:t>
      </w:r>
      <w:proofErr w:type="gramStart"/>
      <w:r>
        <w:t>Affinity  (</w:t>
      </w:r>
      <w:proofErr w:type="gramEnd"/>
      <w:r>
        <w:t>#affinity)</w:t>
      </w:r>
    </w:p>
    <w:p w14:paraId="38C5A5AF" w14:textId="77777777" w:rsidR="00710DF6" w:rsidRDefault="00710DF6" w:rsidP="00710DF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Who: Growth-stage brands, family businesses, D2C; attached to a specific name</w:t>
      </w:r>
    </w:p>
    <w:p w14:paraId="11720B76" w14:textId="77777777" w:rsidR="00710DF6" w:rsidRDefault="00710DF6" w:rsidP="00710DF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Promise: Register your chosen brand name (we </w:t>
      </w:r>
      <w:proofErr w:type="gramStart"/>
      <w:r>
        <w:t>won</w:t>
      </w:r>
      <w:r>
        <w:rPr>
          <w:rFonts w:ascii="Aptos" w:hAnsi="Aptos" w:cs="Aptos"/>
        </w:rPr>
        <w:t>’</w:t>
      </w:r>
      <w:r>
        <w:t>t</w:t>
      </w:r>
      <w:proofErr w:type="gramEnd"/>
      <w:r>
        <w:t xml:space="preserve"> force a change)</w:t>
      </w:r>
    </w:p>
    <w:p w14:paraId="5F2E5C05" w14:textId="77777777" w:rsidR="00710DF6" w:rsidRDefault="00710DF6" w:rsidP="00710DF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Scope: Filing </w:t>
      </w:r>
      <w:r>
        <w:rPr>
          <w:rFonts w:ascii="Aptos" w:hAnsi="Aptos" w:cs="Aptos"/>
        </w:rPr>
        <w:t>→</w:t>
      </w:r>
      <w:r>
        <w:t xml:space="preserve"> ER </w:t>
      </w:r>
      <w:r>
        <w:rPr>
          <w:rFonts w:ascii="Aptos" w:hAnsi="Aptos" w:cs="Aptos"/>
        </w:rPr>
        <w:t>→</w:t>
      </w:r>
      <w:r>
        <w:t xml:space="preserve"> Hearings </w:t>
      </w:r>
      <w:r>
        <w:rPr>
          <w:rFonts w:ascii="Aptos" w:hAnsi="Aptos" w:cs="Aptos"/>
        </w:rPr>
        <w:t>→</w:t>
      </w:r>
      <w:r>
        <w:t xml:space="preserve"> Acceptance/Publication</w:t>
      </w:r>
    </w:p>
    <w:p w14:paraId="108D27D3" w14:textId="77777777" w:rsidR="00710DF6" w:rsidRDefault="00710DF6" w:rsidP="00710DF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Tabs:</w:t>
      </w:r>
    </w:p>
    <w:p w14:paraId="123D94BC" w14:textId="77777777" w:rsidR="00710DF6" w:rsidRDefault="00710DF6" w:rsidP="00710DF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Proposed-to-be-</w:t>
      </w:r>
      <w:proofErr w:type="gramStart"/>
      <w:r>
        <w:t>Used  (</w:t>
      </w:r>
      <w:proofErr w:type="gramEnd"/>
      <w:r>
        <w:t>#affinity-proposed)</w:t>
      </w:r>
    </w:p>
    <w:p w14:paraId="5F7FA3EC" w14:textId="77777777" w:rsidR="00710DF6" w:rsidRDefault="00710DF6" w:rsidP="00710DF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Filing: </w:t>
      </w:r>
      <w:r>
        <w:rPr>
          <w:rFonts w:ascii="Aptos" w:hAnsi="Aptos" w:cs="Aptos"/>
        </w:rPr>
        <w:t>₹</w:t>
      </w:r>
      <w:r>
        <w:t>7,500 (Govt. fee additional)</w:t>
      </w:r>
    </w:p>
    <w:p w14:paraId="3EC07458" w14:textId="77777777" w:rsidR="00710DF6" w:rsidRDefault="00710DF6" w:rsidP="00710DF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ER Response: </w:t>
      </w:r>
      <w:r>
        <w:rPr>
          <w:rFonts w:ascii="Aptos" w:hAnsi="Aptos" w:cs="Aptos"/>
        </w:rPr>
        <w:t>₹</w:t>
      </w:r>
      <w:r>
        <w:t>11,000</w:t>
      </w:r>
    </w:p>
    <w:p w14:paraId="783C251D" w14:textId="77777777" w:rsidR="00710DF6" w:rsidRDefault="00710DF6" w:rsidP="00710DF6">
      <w:r>
        <w:t>│   │   │   └── Hearings:</w:t>
      </w:r>
    </w:p>
    <w:p w14:paraId="3668BEE0" w14:textId="77777777" w:rsidR="00710DF6" w:rsidRDefault="00710DF6" w:rsidP="00710DF6">
      <w:r>
        <w:t xml:space="preserve">│   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gramStart"/>
      <w:r>
        <w:t>Non-effective</w:t>
      </w:r>
      <w:proofErr w:type="gramEnd"/>
      <w:r>
        <w:t xml:space="preserve">: </w:t>
      </w:r>
      <w:r>
        <w:rPr>
          <w:rFonts w:ascii="Aptos" w:hAnsi="Aptos" w:cs="Aptos"/>
        </w:rPr>
        <w:t>₹</w:t>
      </w:r>
      <w:r>
        <w:t>3,500</w:t>
      </w:r>
    </w:p>
    <w:p w14:paraId="6B6F5C3B" w14:textId="77777777" w:rsidR="00710DF6" w:rsidRDefault="00710DF6" w:rsidP="00710DF6">
      <w:r>
        <w:t xml:space="preserve">│   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First effective: </w:t>
      </w:r>
      <w:r>
        <w:rPr>
          <w:rFonts w:ascii="Aptos" w:hAnsi="Aptos" w:cs="Aptos"/>
        </w:rPr>
        <w:t>₹</w:t>
      </w:r>
      <w:r>
        <w:t>15,000</w:t>
      </w:r>
    </w:p>
    <w:p w14:paraId="2A3240DD" w14:textId="77777777" w:rsidR="00710DF6" w:rsidRDefault="00710DF6" w:rsidP="00710DF6">
      <w:r>
        <w:t>│   │   │       └── Subsequent effective: ₹9,000</w:t>
      </w:r>
    </w:p>
    <w:p w14:paraId="64EF3AD2" w14:textId="77777777" w:rsidR="00710DF6" w:rsidRDefault="00710DF6" w:rsidP="00710DF6">
      <w:r>
        <w:t xml:space="preserve">│   │   └── In Use (with </w:t>
      </w:r>
      <w:proofErr w:type="gramStart"/>
      <w:r>
        <w:t>evidence)  (</w:t>
      </w:r>
      <w:proofErr w:type="gramEnd"/>
      <w:r>
        <w:t>#affinity-inuse)</w:t>
      </w:r>
    </w:p>
    <w:p w14:paraId="48B070A4" w14:textId="77777777" w:rsidR="00710DF6" w:rsidRDefault="00710DF6" w:rsidP="00710DF6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Filing: </w:t>
      </w:r>
      <w:r>
        <w:rPr>
          <w:rFonts w:ascii="Aptos" w:hAnsi="Aptos" w:cs="Aptos"/>
        </w:rPr>
        <w:t>₹</w:t>
      </w:r>
      <w:r>
        <w:t>7,500 (Govt. fee additional)</w:t>
      </w:r>
    </w:p>
    <w:p w14:paraId="33DE2210" w14:textId="77777777" w:rsidR="00710DF6" w:rsidRDefault="00710DF6" w:rsidP="00710DF6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 Affidavit &amp; Evidence: </w:t>
      </w:r>
      <w:r>
        <w:rPr>
          <w:rFonts w:ascii="Aptos" w:hAnsi="Aptos" w:cs="Aptos"/>
        </w:rPr>
        <w:t>₹</w:t>
      </w:r>
      <w:r>
        <w:t>4,500</w:t>
      </w:r>
      <w:r>
        <w:rPr>
          <w:rFonts w:ascii="Aptos" w:hAnsi="Aptos" w:cs="Aptos"/>
        </w:rPr>
        <w:t>–₹</w:t>
      </w:r>
      <w:r>
        <w:t>6,000</w:t>
      </w:r>
    </w:p>
    <w:p w14:paraId="6BCD9B86" w14:textId="77777777" w:rsidR="00710DF6" w:rsidRDefault="00710DF6" w:rsidP="00710DF6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ER Response: </w:t>
      </w:r>
      <w:r>
        <w:rPr>
          <w:rFonts w:ascii="Aptos" w:hAnsi="Aptos" w:cs="Aptos"/>
        </w:rPr>
        <w:t>₹</w:t>
      </w:r>
      <w:r>
        <w:t>11,000</w:t>
      </w:r>
    </w:p>
    <w:p w14:paraId="49D44A1B" w14:textId="77777777" w:rsidR="00710DF6" w:rsidRDefault="00710DF6" w:rsidP="00710DF6">
      <w:r>
        <w:lastRenderedPageBreak/>
        <w:t>│   │       └── Hearings:</w:t>
      </w:r>
    </w:p>
    <w:p w14:paraId="702BD355" w14:textId="77777777" w:rsidR="00710DF6" w:rsidRDefault="00710DF6" w:rsidP="00710DF6">
      <w:r>
        <w:t xml:space="preserve">│   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gramStart"/>
      <w:r>
        <w:t>Non-effective</w:t>
      </w:r>
      <w:proofErr w:type="gramEnd"/>
      <w:r>
        <w:t xml:space="preserve">: </w:t>
      </w:r>
      <w:r>
        <w:rPr>
          <w:rFonts w:ascii="Aptos" w:hAnsi="Aptos" w:cs="Aptos"/>
        </w:rPr>
        <w:t>₹</w:t>
      </w:r>
      <w:r>
        <w:t>3,500</w:t>
      </w:r>
    </w:p>
    <w:p w14:paraId="5C5768CD" w14:textId="77777777" w:rsidR="00710DF6" w:rsidRDefault="00710DF6" w:rsidP="00710DF6">
      <w:r>
        <w:t xml:space="preserve">│   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First effective: </w:t>
      </w:r>
      <w:r>
        <w:rPr>
          <w:rFonts w:ascii="Aptos" w:hAnsi="Aptos" w:cs="Aptos"/>
        </w:rPr>
        <w:t>₹</w:t>
      </w:r>
      <w:r>
        <w:t>12,500</w:t>
      </w:r>
    </w:p>
    <w:p w14:paraId="205C634E" w14:textId="77777777" w:rsidR="00710DF6" w:rsidRDefault="00710DF6" w:rsidP="00710DF6">
      <w:r>
        <w:t>│   │           └── Subsequent effective: ₹7,500</w:t>
      </w:r>
    </w:p>
    <w:p w14:paraId="135A7138" w14:textId="77777777" w:rsidR="00710DF6" w:rsidRDefault="00710DF6" w:rsidP="00710DF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BulkNote</w:t>
      </w:r>
      <w:proofErr w:type="spellEnd"/>
      <w:r>
        <w:t xml:space="preserve">: "Multi-mark/multi-class </w:t>
      </w:r>
      <w:r>
        <w:rPr>
          <w:rFonts w:ascii="Aptos" w:hAnsi="Aptos" w:cs="Aptos"/>
        </w:rPr>
        <w:t>→</w:t>
      </w:r>
      <w:r>
        <w:t xml:space="preserve"> reduced per-unit professional fees"</w:t>
      </w:r>
    </w:p>
    <w:p w14:paraId="0FB62892" w14:textId="77777777" w:rsidR="00710DF6" w:rsidRDefault="00710DF6" w:rsidP="00710DF6">
      <w:r>
        <w:t xml:space="preserve">│   └── CTA: [Register my chosen name] -&gt; </w:t>
      </w:r>
      <w:proofErr w:type="spellStart"/>
      <w:r>
        <w:t>LeadForm</w:t>
      </w:r>
      <w:proofErr w:type="spellEnd"/>
      <w:r>
        <w:t xml:space="preserve"> context=affinity</w:t>
      </w:r>
    </w:p>
    <w:p w14:paraId="5A3F177E" w14:textId="77777777" w:rsidR="00710DF6" w:rsidRDefault="00710DF6" w:rsidP="00710DF6"/>
    <w:p w14:paraId="41752E4A" w14:textId="77777777" w:rsidR="00710DF6" w:rsidRDefault="00710DF6" w:rsidP="00710DF6"/>
    <w:p w14:paraId="477DADD7" w14:textId="77777777" w:rsidR="00710DF6" w:rsidRDefault="00710DF6" w:rsidP="00710DF6">
      <w:r>
        <w:t>/</w:t>
      </w:r>
      <w:proofErr w:type="gramStart"/>
      <w:r>
        <w:t>/  STRATEGY</w:t>
      </w:r>
      <w:proofErr w:type="gramEnd"/>
      <w:r>
        <w:t xml:space="preserve"> (retainer/custom; oppositions &amp; ongoing included here)</w:t>
      </w:r>
    </w:p>
    <w:p w14:paraId="3B82EC98" w14:textId="77777777" w:rsidR="00710DF6" w:rsidRDefault="00710DF6" w:rsidP="00710DF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Section: </w:t>
      </w:r>
      <w:proofErr w:type="gramStart"/>
      <w:r>
        <w:t>Strategy  (</w:t>
      </w:r>
      <w:proofErr w:type="gramEnd"/>
      <w:r>
        <w:t>#strategy)</w:t>
      </w:r>
    </w:p>
    <w:p w14:paraId="28BB54BE" w14:textId="77777777" w:rsidR="00710DF6" w:rsidRDefault="00710DF6" w:rsidP="00710DF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Who: Corporates, exporters, luxury, multi-brand</w:t>
      </w:r>
    </w:p>
    <w:p w14:paraId="35AEC87A" w14:textId="77777777" w:rsidR="00710DF6" w:rsidRDefault="00710DF6" w:rsidP="00710DF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Positioning: Retainer/custom; no public price list</w:t>
      </w:r>
    </w:p>
    <w:p w14:paraId="0D4DC6CA" w14:textId="77777777" w:rsidR="00710DF6" w:rsidRDefault="00710DF6" w:rsidP="00710DF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Modules:</w:t>
      </w:r>
    </w:p>
    <w:p w14:paraId="7BCFFE62" w14:textId="77777777" w:rsidR="00710DF6" w:rsidRDefault="00710DF6" w:rsidP="00710DF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Pre-remediation (on-register risk control)</w:t>
      </w:r>
    </w:p>
    <w:p w14:paraId="755EEEFC" w14:textId="77777777" w:rsidR="00710DF6" w:rsidRDefault="00710DF6" w:rsidP="00710DF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Spot conflicting applications/registrations</w:t>
      </w:r>
    </w:p>
    <w:p w14:paraId="56031D47" w14:textId="77777777" w:rsidR="00710DF6" w:rsidRDefault="00710DF6" w:rsidP="00710DF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Proactive oppositions/cancellations</w:t>
      </w:r>
    </w:p>
    <w:p w14:paraId="5086FDA4" w14:textId="77777777" w:rsidR="00710DF6" w:rsidRDefault="00710DF6" w:rsidP="00710DF6">
      <w:r>
        <w:t>│   │   │   └── Defensive filings in allied classes</w:t>
      </w:r>
    </w:p>
    <w:p w14:paraId="65BD560A" w14:textId="77777777" w:rsidR="00710DF6" w:rsidRDefault="00710DF6" w:rsidP="00710DF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Monitoring &amp; Watching (India + global)</w:t>
      </w:r>
    </w:p>
    <w:p w14:paraId="2B9AB931" w14:textId="77777777" w:rsidR="00710DF6" w:rsidRDefault="00710DF6" w:rsidP="00710DF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Oppositions (offensive &amp; defensive)</w:t>
      </w:r>
    </w:p>
    <w:p w14:paraId="69BF546E" w14:textId="77777777" w:rsidR="00710DF6" w:rsidRDefault="00710DF6" w:rsidP="00710DF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Counterstatement (</w:t>
      </w:r>
      <w:proofErr w:type="spellStart"/>
      <w:r>
        <w:t>defense</w:t>
      </w:r>
      <w:proofErr w:type="spellEnd"/>
      <w:r>
        <w:t xml:space="preserve"> after publication)</w:t>
      </w:r>
    </w:p>
    <w:p w14:paraId="6C16F2AC" w14:textId="77777777" w:rsidR="00710DF6" w:rsidRDefault="00710DF6" w:rsidP="00710DF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Evidence in Support of Application (</w:t>
      </w:r>
      <w:proofErr w:type="spellStart"/>
      <w:r>
        <w:t>defense</w:t>
      </w:r>
      <w:proofErr w:type="spellEnd"/>
      <w:r>
        <w:t>)</w:t>
      </w:r>
    </w:p>
    <w:p w14:paraId="4768B435" w14:textId="77777777" w:rsidR="00710DF6" w:rsidRDefault="00710DF6" w:rsidP="00710DF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Evidence in Reply (when client is opponent)</w:t>
      </w:r>
    </w:p>
    <w:p w14:paraId="16D63BAF" w14:textId="77777777" w:rsidR="00710DF6" w:rsidRDefault="00710DF6" w:rsidP="00710DF6">
      <w:r>
        <w:t>│   │   │   └── Opposition Hearings (fees per hearing grid)</w:t>
      </w:r>
    </w:p>
    <w:p w14:paraId="33BC67AA" w14:textId="77777777" w:rsidR="00710DF6" w:rsidRDefault="00710DF6" w:rsidP="00710DF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Portfolio Building (India + Madrid + national abroad)</w:t>
      </w:r>
    </w:p>
    <w:p w14:paraId="5DE1BC59" w14:textId="77777777" w:rsidR="00710DF6" w:rsidRDefault="00710DF6" w:rsidP="00710DF6">
      <w:r>
        <w:t>│   │   └── Brand Strengthening &amp; Enforcement (renewals, sweeps, takedowns)</w:t>
      </w:r>
    </w:p>
    <w:p w14:paraId="38038922" w14:textId="77777777" w:rsidR="00710DF6" w:rsidRDefault="00710DF6" w:rsidP="00710DF6">
      <w:r>
        <w:t xml:space="preserve">│   └── CTA: [Design my strategy retainer] -&gt; </w:t>
      </w:r>
      <w:proofErr w:type="spellStart"/>
      <w:r>
        <w:t>LeadForm</w:t>
      </w:r>
      <w:proofErr w:type="spellEnd"/>
      <w:r>
        <w:t xml:space="preserve"> context=strategy</w:t>
      </w:r>
    </w:p>
    <w:p w14:paraId="7AB0BF48" w14:textId="77777777" w:rsidR="00710DF6" w:rsidRDefault="00710DF6" w:rsidP="00710DF6"/>
    <w:p w14:paraId="69A71681" w14:textId="77777777" w:rsidR="00710DF6" w:rsidRDefault="00710DF6" w:rsidP="00710DF6"/>
    <w:p w14:paraId="4A173BB0" w14:textId="77777777" w:rsidR="00710DF6" w:rsidRDefault="00710DF6" w:rsidP="00710DF6">
      <w:r>
        <w:t>/</w:t>
      </w:r>
      <w:proofErr w:type="gramStart"/>
      <w:r>
        <w:t>/  ADD</w:t>
      </w:r>
      <w:proofErr w:type="gramEnd"/>
      <w:r>
        <w:t>-ONS (kept separate; only filing-related extras)</w:t>
      </w:r>
    </w:p>
    <w:p w14:paraId="7859AD32" w14:textId="77777777" w:rsidR="00710DF6" w:rsidRDefault="00710DF6" w:rsidP="00710DF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Section: </w:t>
      </w:r>
      <w:proofErr w:type="spellStart"/>
      <w:proofErr w:type="gramStart"/>
      <w:r>
        <w:t>AddOns</w:t>
      </w:r>
      <w:proofErr w:type="spellEnd"/>
      <w:r>
        <w:t xml:space="preserve">  (</w:t>
      </w:r>
      <w:proofErr w:type="gramEnd"/>
      <w:r>
        <w:t>#addons)</w:t>
      </w:r>
    </w:p>
    <w:p w14:paraId="23564456" w14:textId="77777777" w:rsidR="00710DF6" w:rsidRDefault="00710DF6" w:rsidP="00710DF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Extra Search (3 marks): </w:t>
      </w:r>
      <w:r>
        <w:rPr>
          <w:rFonts w:ascii="Aptos" w:hAnsi="Aptos" w:cs="Aptos"/>
        </w:rPr>
        <w:t>₹</w:t>
      </w:r>
      <w:r>
        <w:t>3,500</w:t>
      </w:r>
    </w:p>
    <w:p w14:paraId="3F8863BF" w14:textId="77777777" w:rsidR="00710DF6" w:rsidRDefault="00710DF6" w:rsidP="00710DF6">
      <w:r>
        <w:t>│   └── Extra Search (5 marks): ₹5,000</w:t>
      </w:r>
    </w:p>
    <w:p w14:paraId="6E675B51" w14:textId="77777777" w:rsidR="00710DF6" w:rsidRDefault="00710DF6" w:rsidP="00710DF6"/>
    <w:p w14:paraId="0E2736D4" w14:textId="77777777" w:rsidR="00710DF6" w:rsidRDefault="00710DF6" w:rsidP="00710DF6"/>
    <w:p w14:paraId="116F14FF" w14:textId="77777777" w:rsidR="00710DF6" w:rsidRDefault="00710DF6" w:rsidP="00710DF6">
      <w:r>
        <w:t>/</w:t>
      </w:r>
      <w:proofErr w:type="gramStart"/>
      <w:r>
        <w:t>/  INDUSTRIES</w:t>
      </w:r>
      <w:proofErr w:type="gramEnd"/>
      <w:r>
        <w:t xml:space="preserve"> &amp; STAGES (chips or badges)</w:t>
      </w:r>
    </w:p>
    <w:p w14:paraId="6D853408" w14:textId="77777777" w:rsidR="00710DF6" w:rsidRDefault="00710DF6" w:rsidP="00710DF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Section: Industries</w:t>
      </w:r>
    </w:p>
    <w:p w14:paraId="2A29F5FE" w14:textId="77777777" w:rsidR="00710DF6" w:rsidRDefault="00710DF6" w:rsidP="00710DF6">
      <w:r>
        <w:t>│   └── Chips: Startup/MSME | Marketplace Sellers | D2C/FMCG | B2B/SaaS | Tech/App | Luxury/Exporters</w:t>
      </w:r>
    </w:p>
    <w:p w14:paraId="26CED815" w14:textId="77777777" w:rsidR="00710DF6" w:rsidRDefault="00710DF6" w:rsidP="00710DF6"/>
    <w:p w14:paraId="68446A0E" w14:textId="77777777" w:rsidR="00710DF6" w:rsidRDefault="00710DF6" w:rsidP="00710DF6"/>
    <w:p w14:paraId="23A57F6B" w14:textId="77777777" w:rsidR="00710DF6" w:rsidRDefault="00710DF6" w:rsidP="00710DF6">
      <w:r>
        <w:t>/</w:t>
      </w:r>
      <w:proofErr w:type="gramStart"/>
      <w:r>
        <w:t>/  FAQ</w:t>
      </w:r>
      <w:proofErr w:type="gramEnd"/>
      <w:r>
        <w:t xml:space="preserve"> (short)</w:t>
      </w:r>
    </w:p>
    <w:p w14:paraId="1F15E7AB" w14:textId="77777777" w:rsidR="00710DF6" w:rsidRDefault="00710DF6" w:rsidP="00710DF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Section: FAQs</w:t>
      </w:r>
    </w:p>
    <w:p w14:paraId="26653CA7" w14:textId="77777777" w:rsidR="00710DF6" w:rsidRDefault="00710DF6" w:rsidP="00710DF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Govt fees included? </w:t>
      </w:r>
      <w:r>
        <w:rPr>
          <w:rFonts w:ascii="Aptos" w:hAnsi="Aptos" w:cs="Aptos"/>
        </w:rPr>
        <w:t>→</w:t>
      </w:r>
      <w:r>
        <w:t xml:space="preserve"> No, additional per class.</w:t>
      </w:r>
    </w:p>
    <w:p w14:paraId="14D4889F" w14:textId="77777777" w:rsidR="00710DF6" w:rsidRDefault="00710DF6" w:rsidP="00710DF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Packages? </w:t>
      </w:r>
      <w:r>
        <w:rPr>
          <w:rFonts w:ascii="Aptos" w:hAnsi="Aptos" w:cs="Aptos"/>
        </w:rPr>
        <w:t>→</w:t>
      </w:r>
      <w:r>
        <w:t xml:space="preserve"> We show stage-wise; bulk/bundles reduce per-mark fees.</w:t>
      </w:r>
    </w:p>
    <w:p w14:paraId="3889E6D9" w14:textId="77777777" w:rsidR="00710DF6" w:rsidRDefault="00710DF6" w:rsidP="00710DF6">
      <w:r>
        <w:t>│   └── Are oppositions in Safety/Affinity? → No, covered under Strategy.</w:t>
      </w:r>
    </w:p>
    <w:p w14:paraId="1D69D752" w14:textId="77777777" w:rsidR="00710DF6" w:rsidRDefault="00710DF6" w:rsidP="00710DF6"/>
    <w:p w14:paraId="00761905" w14:textId="77777777" w:rsidR="00710DF6" w:rsidRDefault="00710DF6" w:rsidP="00710DF6"/>
    <w:p w14:paraId="4DAA7915" w14:textId="77777777" w:rsidR="00710DF6" w:rsidRDefault="00710DF6" w:rsidP="00710DF6">
      <w:r>
        <w:t>/</w:t>
      </w:r>
      <w:proofErr w:type="gramStart"/>
      <w:r>
        <w:t>/  LEAD</w:t>
      </w:r>
      <w:proofErr w:type="gramEnd"/>
      <w:r>
        <w:t xml:space="preserve"> FORM (sticky + bottom)</w:t>
      </w:r>
    </w:p>
    <w:p w14:paraId="1FF3F12D" w14:textId="77777777" w:rsidR="00710DF6" w:rsidRDefault="00710DF6" w:rsidP="00710DF6">
      <w:r>
        <w:t xml:space="preserve">└── </w:t>
      </w:r>
      <w:proofErr w:type="spellStart"/>
      <w:r>
        <w:t>LeadForm</w:t>
      </w:r>
      <w:proofErr w:type="spellEnd"/>
      <w:r>
        <w:t xml:space="preserve"> (global component)</w:t>
      </w:r>
    </w:p>
    <w:p w14:paraId="6C78026B" w14:textId="77777777" w:rsidR="00710DF6" w:rsidRDefault="00710DF6" w:rsidP="00710DF6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Fields: name, email, phone, dropdown: "What do you need today?"</w:t>
      </w:r>
    </w:p>
    <w:p w14:paraId="5301B01E" w14:textId="77777777" w:rsidR="00710DF6" w:rsidRDefault="00710DF6" w:rsidP="00710DF6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Register safely (Safety)</w:t>
      </w:r>
    </w:p>
    <w:p w14:paraId="02CE4273" w14:textId="77777777" w:rsidR="00710DF6" w:rsidRDefault="00710DF6" w:rsidP="00710DF6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Register my chosen name (Affinity)</w:t>
      </w:r>
    </w:p>
    <w:p w14:paraId="3DD7D732" w14:textId="77777777" w:rsidR="00710DF6" w:rsidRDefault="00710DF6" w:rsidP="00710DF6">
      <w:r>
        <w:t xml:space="preserve">    │   └── Strategy &amp; Oppositions (Strategy)</w:t>
      </w:r>
    </w:p>
    <w:p w14:paraId="1C677375" w14:textId="77777777" w:rsidR="00710DF6" w:rsidRDefault="00710DF6" w:rsidP="00710DF6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Message box</w:t>
      </w:r>
    </w:p>
    <w:p w14:paraId="7655C797" w14:textId="47C51543" w:rsidR="00634F7F" w:rsidRDefault="00710DF6" w:rsidP="00710DF6">
      <w:r>
        <w:t xml:space="preserve">    └── Buttons: [Get estimate] [Talk to an attorney]</w:t>
      </w:r>
    </w:p>
    <w:sectPr w:rsidR="00634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F6"/>
    <w:rsid w:val="004B562B"/>
    <w:rsid w:val="005548F0"/>
    <w:rsid w:val="00634F7F"/>
    <w:rsid w:val="0071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554A0"/>
  <w15:chartTrackingRefBased/>
  <w15:docId w15:val="{4085B25E-307C-480A-8EEC-C4228FB4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D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D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D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D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D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D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D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D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D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D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D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D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D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D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D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686</Words>
  <Characters>3912</Characters>
  <Application>Microsoft Office Word</Application>
  <DocSecurity>0</DocSecurity>
  <Lines>32</Lines>
  <Paragraphs>9</Paragraphs>
  <ScaleCrop>false</ScaleCrop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Singhal</dc:creator>
  <cp:keywords/>
  <dc:description/>
  <cp:lastModifiedBy>Gaurav Singhal</cp:lastModifiedBy>
  <cp:revision>1</cp:revision>
  <dcterms:created xsi:type="dcterms:W3CDTF">2025-09-08T09:43:00Z</dcterms:created>
  <dcterms:modified xsi:type="dcterms:W3CDTF">2025-09-08T09:43:00Z</dcterms:modified>
</cp:coreProperties>
</file>