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2EBB3" w14:textId="77777777" w:rsidR="00504CD6" w:rsidRPr="00504CD6" w:rsidRDefault="00504CD6" w:rsidP="00504CD6">
      <w:pPr>
        <w:rPr>
          <w:b/>
          <w:bCs/>
        </w:rPr>
      </w:pPr>
      <w:r w:rsidRPr="00504CD6">
        <w:rPr>
          <w:b/>
          <w:bCs/>
        </w:rPr>
        <w:t>School of Fashion and Retail for India Learns</w:t>
      </w:r>
    </w:p>
    <w:p w14:paraId="07B91B61" w14:textId="77777777" w:rsidR="00504CD6" w:rsidRPr="00504CD6" w:rsidRDefault="00504CD6" w:rsidP="00504CD6">
      <w:pPr>
        <w:rPr>
          <w:b/>
          <w:bCs/>
        </w:rPr>
      </w:pPr>
      <w:r w:rsidRPr="00504CD6">
        <w:rPr>
          <w:b/>
          <w:bCs/>
        </w:rPr>
        <w:t>Executive summary</w:t>
      </w:r>
    </w:p>
    <w:p w14:paraId="635C1A8C" w14:textId="77777777" w:rsidR="00504CD6" w:rsidRPr="00504CD6" w:rsidRDefault="00504CD6" w:rsidP="00504CD6">
      <w:r w:rsidRPr="00504CD6">
        <w:t>India’s fashion and retail opportunity is no longer a soft, “glamour” category that needs to be explained away. It is a large, job-rich economic system made up of two engines working together: a massive domestic consumer market and a deep manufacturing-and-export base. India’s retail sector was valued at about US$1.06 trillion in 2024 and is projected to reach US$1.93 trillion by 2030 at roughly 10% CAGR, while organised retail is expected to grow from about US$132 billion in 2024 to US$230 billion by 2030. At the same time, India’s textile and apparel production is already about US$175.7 billion, FY24 textile and apparel exports were US$35.87 billion, direct employment is above 45 million, and the wider textile and apparel market is projected to reach US$350 billion by 2030. Retail already contributes over 10% of India’s GDP and around 8% of the workforce, and IBEF projects 25 million new retail jobs by 2030. </w:t>
      </w:r>
    </w:p>
    <w:p w14:paraId="5F73638B" w14:textId="77777777" w:rsidR="00504CD6" w:rsidRPr="00504CD6" w:rsidRDefault="00504CD6" w:rsidP="00504CD6">
      <w:r w:rsidRPr="00504CD6">
        <w:t>That scale is being reinforced by policy. Textiles allows 100% FDI under the automatic route; single-brand retail and e-commerce also allow 100% FDI under the automatic route, while multi-brand retail trading permits up to 51% FDI under the government route, subject to conditions. On the manufacturing side, the Production Linked Incentive scheme for textiles carries an outlay of Rs. 10,683 crore, PM MITRA will create seven integrated textile parks with an outlay of Rs. 4,445 crore, the National Technical Textiles Mission has an outlay of Rs. 1,480 crore through 2025-26, and the Samarth skilling scheme has been extended to March 2026 with Rs. 495 crore to train 3 lakh people; as of July 2025, the Ministry reported 4,57,724 trained beneficiaries and 3,55,662 placements, including 88% women beneficiaries. </w:t>
      </w:r>
    </w:p>
    <w:p w14:paraId="68BEC0E8" w14:textId="77777777" w:rsidR="00504CD6" w:rsidRPr="00504CD6" w:rsidRDefault="00504CD6" w:rsidP="00504CD6">
      <w:r w:rsidRPr="00504CD6">
        <w:t>The strongest case for the School of Fashion and Retail is therefore not “follow your passion”. It is “build a career where creativity meets commerce”. That line is more believable because the industry has real entry roles across design, merchandising, buying, store operations, visual merchandising, quality, production coordination and e-commerce operations. It is also more urgent because the skills gap is real: the NSDC-AMH skill-gap study notes that only 6.4% of the apparel workforce had received formal training, while the earlier NSDC retail study observed that retailers often had to train entry-level staff themselves because education was not aligned to retail job requirements. </w:t>
      </w:r>
    </w:p>
    <w:p w14:paraId="78FB7652" w14:textId="77777777" w:rsidR="00504CD6" w:rsidRPr="00504CD6" w:rsidRDefault="00504CD6" w:rsidP="00504CD6">
      <w:r w:rsidRPr="00504CD6">
        <w:t>For conversion, the school page should therefore lead with outcomes, not institution-first prose. The most persuasive page order is: market proof, role proof, salary proof, skill proof, learning method, career readiness proof, then programs and CTA. Salary and placement proof should appear early—immediately after the industry case—because that is where both students and parents start making the page worth their time.</w:t>
      </w:r>
    </w:p>
    <w:p w14:paraId="61F71329" w14:textId="77777777" w:rsidR="00504CD6" w:rsidRPr="00504CD6" w:rsidRDefault="00504CD6" w:rsidP="00504CD6">
      <w:pPr>
        <w:rPr>
          <w:b/>
          <w:bCs/>
        </w:rPr>
      </w:pPr>
      <w:r w:rsidRPr="00504CD6">
        <w:rPr>
          <w:b/>
          <w:bCs/>
        </w:rPr>
        <w:t>Market case for the school</w:t>
      </w:r>
    </w:p>
    <w:p w14:paraId="5EA6F0F9" w14:textId="77777777" w:rsidR="00504CD6" w:rsidRPr="00504CD6" w:rsidRDefault="00504CD6" w:rsidP="00504CD6">
      <w:pPr>
        <w:rPr>
          <w:b/>
          <w:bCs/>
        </w:rPr>
      </w:pPr>
      <w:r w:rsidRPr="00504CD6">
        <w:rPr>
          <w:b/>
          <w:bCs/>
        </w:rPr>
        <w:t>Hero</w:t>
      </w:r>
    </w:p>
    <w:p w14:paraId="45775B92" w14:textId="77777777" w:rsidR="00504CD6" w:rsidRPr="00504CD6" w:rsidRDefault="00504CD6" w:rsidP="00504CD6">
      <w:r w:rsidRPr="00504CD6">
        <w:t>The page should position the school as a route into a serious commercial sector, not as a decorative creative course. A stronger hero line would be:</w:t>
      </w:r>
    </w:p>
    <w:p w14:paraId="0F00C516" w14:textId="77777777" w:rsidR="00504CD6" w:rsidRPr="00504CD6" w:rsidRDefault="00504CD6" w:rsidP="00504CD6">
      <w:r w:rsidRPr="00504CD6">
        <w:rPr>
          <w:b/>
          <w:bCs/>
        </w:rPr>
        <w:t>Build a career where creativity meets commerce.</w:t>
      </w:r>
      <w:r w:rsidRPr="00504CD6">
        <w:br/>
      </w:r>
      <w:r w:rsidRPr="00504CD6">
        <w:rPr>
          <w:b/>
          <w:bCs/>
        </w:rPr>
        <w:t>From fashion design and merchandising to retail, visual merchandising and e-commerce, India’s fastest-growing consumer and manufacturing sectors need job-ready talent.</w:t>
      </w:r>
    </w:p>
    <w:p w14:paraId="2B9596B0" w14:textId="77777777" w:rsidR="00504CD6" w:rsidRPr="00504CD6" w:rsidRDefault="00504CD6" w:rsidP="00504CD6">
      <w:r w:rsidRPr="00504CD6">
        <w:lastRenderedPageBreak/>
        <w:t>A high-conversion hero should carry three compact proof chips directly under the subheading: </w:t>
      </w:r>
      <w:r w:rsidRPr="00504CD6">
        <w:rPr>
          <w:b/>
          <w:bCs/>
        </w:rPr>
        <w:t>Retail to US$1.93tn by 2030</w:t>
      </w:r>
      <w:r w:rsidRPr="00504CD6">
        <w:t>; </w:t>
      </w:r>
      <w:r w:rsidRPr="00504CD6">
        <w:rPr>
          <w:b/>
          <w:bCs/>
        </w:rPr>
        <w:t>Textiles &amp; apparel to US$350bn by 2030</w:t>
      </w:r>
      <w:r w:rsidRPr="00504CD6">
        <w:t>; </w:t>
      </w:r>
      <w:r w:rsidRPr="00504CD6">
        <w:rPr>
          <w:b/>
          <w:bCs/>
        </w:rPr>
        <w:t>Retail could add 25m jobs by 2030</w:t>
      </w:r>
      <w:r w:rsidRPr="00504CD6">
        <w:t>. Those are not vanity numbers; they tell the user that they are looking at a large employability market, not a niche hobby path. </w:t>
      </w:r>
    </w:p>
    <w:p w14:paraId="24C2B289" w14:textId="77777777" w:rsidR="00504CD6" w:rsidRPr="00504CD6" w:rsidRDefault="00504CD6" w:rsidP="00504CD6">
      <w:pPr>
        <w:rPr>
          <w:b/>
          <w:bCs/>
        </w:rPr>
      </w:pPr>
      <w:r w:rsidRPr="00504CD6">
        <w:rPr>
          <w:b/>
          <w:bCs/>
        </w:rPr>
        <w:t>Why the industry matters now</w:t>
      </w:r>
    </w:p>
    <w:p w14:paraId="5C47E804" w14:textId="77777777" w:rsidR="00504CD6" w:rsidRPr="00504CD6" w:rsidRDefault="00504CD6" w:rsidP="00504CD6">
      <w:r w:rsidRPr="00504CD6">
        <w:t>India’s advantage is that it is simultaneously becoming a bigger fashion market, a larger organised retail market, and a more policy-supported manufacturing base. Deloitte and FICCI describe a retail and consumer landscape being reshaped by digital adoption, premiumisation, rapid e-commerce growth, quick commerce, D2C expansion and stronger demand from emerging markets. McKinsey notes that India’s mid-market fashion segment is expected to grow by about 12% to 17% in 2025, compared with projected low single-digit growth for the global fashion market overall. That matters because it means the school can credibly sell both domestic retail careers and production/export careers on the same page. </w:t>
      </w:r>
    </w:p>
    <w:p w14:paraId="4D9CCEC6" w14:textId="77777777" w:rsidR="00504CD6" w:rsidRPr="00504CD6" w:rsidRDefault="00504CD6" w:rsidP="00504CD6">
      <w:r w:rsidRPr="00504CD6">
        <w:t>The manufacturing side is equally important. The Ministry of Textiles says the sector contributes nearly 2% to GDP, 10% to industrial production and 8.21% to India’s total exports, while employing over 45 million people directly. India is already the sixth-largest exporter of textiles and apparel, and government policy is explicitly pushing the system from “farm to fibre, fibre to factory, factory to fashion, fashion to foreign” through the PM MITRA model. That language is almost tailor-made for a school page, because it shows that fashion is not only about styling or sketching; it includes product development, sourcing, quality, production, retail and export. </w:t>
      </w:r>
    </w:p>
    <w:p w14:paraId="13B55C4C" w14:textId="77777777" w:rsidR="00504CD6" w:rsidRPr="00504CD6" w:rsidRDefault="00504CD6" w:rsidP="00504CD6">
      <w:r w:rsidRPr="00504CD6">
        <w:t>The hiring map is broadening too. India’s seven largest cities are expected to add 16.6 million sq. ft. of new shopping mall space by 2026, retail leasing in the top seven cities rose to 3.2 million sq. ft. in Q3 2025, and IBEF notes that D2C brands are expanding their physical presence in fashion, apparel, jewellery, cosmetics and wellness categories. Meanwhile, India has become the world’s third-largest e-retail market by shopper base, and IBEF projects 2.5 billion D2C shipments by 2030. These are direct signals of demand for store operations, VM, catalogue, merchandising and omnichannel roles. </w:t>
      </w:r>
    </w:p>
    <w:p w14:paraId="2FA28556" w14:textId="77777777" w:rsidR="00504CD6" w:rsidRPr="00504CD6" w:rsidRDefault="00504CD6" w:rsidP="00504CD6">
      <w:r w:rsidRPr="00504CD6">
        <w:t>The table below shows the clearest market proof points that the School page should surface.</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56"/>
        <w:gridCol w:w="1670"/>
        <w:gridCol w:w="1940"/>
        <w:gridCol w:w="2973"/>
        <w:gridCol w:w="1221"/>
      </w:tblGrid>
      <w:tr w:rsidR="00504CD6" w:rsidRPr="00504CD6" w14:paraId="6C103A06"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08E1F0CA" w14:textId="77777777" w:rsidR="00504CD6" w:rsidRPr="00504CD6" w:rsidRDefault="00504CD6" w:rsidP="00504CD6">
            <w:pPr>
              <w:rPr>
                <w:b/>
                <w:bCs/>
              </w:rPr>
            </w:pPr>
            <w:r w:rsidRPr="00504CD6">
              <w:rPr>
                <w:b/>
                <w:bCs/>
              </w:rPr>
              <w:t>Segment</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5EDF1FDE" w14:textId="77777777" w:rsidR="00504CD6" w:rsidRPr="00504CD6" w:rsidRDefault="00504CD6" w:rsidP="00504CD6">
            <w:pPr>
              <w:rPr>
                <w:b/>
                <w:bCs/>
              </w:rPr>
            </w:pPr>
            <w:r w:rsidRPr="00504CD6">
              <w:rPr>
                <w:b/>
                <w:bCs/>
              </w:rPr>
              <w:t>Current scale</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0D6611D" w14:textId="77777777" w:rsidR="00504CD6" w:rsidRPr="00504CD6" w:rsidRDefault="00504CD6" w:rsidP="00504CD6">
            <w:pPr>
              <w:rPr>
                <w:b/>
                <w:bCs/>
              </w:rPr>
            </w:pPr>
            <w:r w:rsidRPr="00504CD6">
              <w:rPr>
                <w:b/>
                <w:bCs/>
              </w:rPr>
              <w:t>Forecast</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2B586ABB" w14:textId="77777777" w:rsidR="00504CD6" w:rsidRPr="00504CD6" w:rsidRDefault="00504CD6" w:rsidP="00504CD6">
            <w:pPr>
              <w:rPr>
                <w:b/>
                <w:bCs/>
              </w:rPr>
            </w:pPr>
            <w:r w:rsidRPr="00504CD6">
              <w:rPr>
                <w:b/>
                <w:bCs/>
              </w:rPr>
              <w:t>What it means for students</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7A034F90" w14:textId="77777777" w:rsidR="00504CD6" w:rsidRPr="00504CD6" w:rsidRDefault="00504CD6" w:rsidP="00504CD6">
            <w:pPr>
              <w:rPr>
                <w:b/>
                <w:bCs/>
              </w:rPr>
            </w:pPr>
            <w:r w:rsidRPr="00504CD6">
              <w:rPr>
                <w:b/>
                <w:bCs/>
              </w:rPr>
              <w:t>Source</w:t>
            </w:r>
          </w:p>
        </w:tc>
      </w:tr>
      <w:tr w:rsidR="00504CD6" w:rsidRPr="00504CD6" w14:paraId="0F89429D" w14:textId="77777777">
        <w:tc>
          <w:tcPr>
            <w:tcW w:w="0" w:type="auto"/>
            <w:tcBorders>
              <w:top w:val="single" w:sz="2" w:space="0" w:color="auto"/>
              <w:left w:val="single" w:sz="2" w:space="0" w:color="auto"/>
              <w:bottom w:val="single" w:sz="2" w:space="0" w:color="auto"/>
              <w:right w:val="single" w:sz="2" w:space="0" w:color="auto"/>
            </w:tcBorders>
            <w:hideMark/>
          </w:tcPr>
          <w:p w14:paraId="458EFBFB" w14:textId="77777777" w:rsidR="00504CD6" w:rsidRPr="00504CD6" w:rsidRDefault="00504CD6" w:rsidP="00504CD6">
            <w:r w:rsidRPr="00504CD6">
              <w:t>India retail market</w:t>
            </w:r>
          </w:p>
        </w:tc>
        <w:tc>
          <w:tcPr>
            <w:tcW w:w="0" w:type="auto"/>
            <w:tcBorders>
              <w:top w:val="single" w:sz="2" w:space="0" w:color="auto"/>
              <w:left w:val="single" w:sz="2" w:space="0" w:color="auto"/>
              <w:bottom w:val="single" w:sz="2" w:space="0" w:color="auto"/>
              <w:right w:val="single" w:sz="2" w:space="0" w:color="auto"/>
            </w:tcBorders>
            <w:hideMark/>
          </w:tcPr>
          <w:p w14:paraId="19659325" w14:textId="77777777" w:rsidR="00504CD6" w:rsidRPr="00504CD6" w:rsidRDefault="00504CD6" w:rsidP="00504CD6">
            <w:r w:rsidRPr="00504CD6">
              <w:t>US$1.06tn in 2024</w:t>
            </w:r>
          </w:p>
        </w:tc>
        <w:tc>
          <w:tcPr>
            <w:tcW w:w="0" w:type="auto"/>
            <w:tcBorders>
              <w:top w:val="single" w:sz="2" w:space="0" w:color="auto"/>
              <w:left w:val="single" w:sz="2" w:space="0" w:color="auto"/>
              <w:bottom w:val="single" w:sz="2" w:space="0" w:color="auto"/>
              <w:right w:val="single" w:sz="2" w:space="0" w:color="auto"/>
            </w:tcBorders>
            <w:hideMark/>
          </w:tcPr>
          <w:p w14:paraId="68CAA671" w14:textId="77777777" w:rsidR="00504CD6" w:rsidRPr="00504CD6" w:rsidRDefault="00504CD6" w:rsidP="00504CD6">
            <w:r w:rsidRPr="00504CD6">
              <w:t>US$1.93tn by 2030</w:t>
            </w:r>
          </w:p>
        </w:tc>
        <w:tc>
          <w:tcPr>
            <w:tcW w:w="0" w:type="auto"/>
            <w:tcBorders>
              <w:top w:val="single" w:sz="2" w:space="0" w:color="auto"/>
              <w:left w:val="single" w:sz="2" w:space="0" w:color="auto"/>
              <w:bottom w:val="single" w:sz="2" w:space="0" w:color="auto"/>
              <w:right w:val="single" w:sz="2" w:space="0" w:color="auto"/>
            </w:tcBorders>
            <w:hideMark/>
          </w:tcPr>
          <w:p w14:paraId="41601923" w14:textId="77777777" w:rsidR="00504CD6" w:rsidRPr="00504CD6" w:rsidRDefault="00504CD6" w:rsidP="00504CD6">
            <w:r w:rsidRPr="00504CD6">
              <w:t>More store, category, VM, retail ops and omnichannel roles</w:t>
            </w:r>
          </w:p>
        </w:tc>
        <w:tc>
          <w:tcPr>
            <w:tcW w:w="0" w:type="auto"/>
            <w:tcBorders>
              <w:top w:val="single" w:sz="2" w:space="0" w:color="auto"/>
              <w:left w:val="single" w:sz="2" w:space="0" w:color="auto"/>
              <w:bottom w:val="single" w:sz="2" w:space="0" w:color="auto"/>
              <w:right w:val="single" w:sz="2" w:space="0" w:color="auto"/>
            </w:tcBorders>
            <w:hideMark/>
          </w:tcPr>
          <w:p w14:paraId="1EB1369F" w14:textId="77777777" w:rsidR="00504CD6" w:rsidRPr="00504CD6" w:rsidRDefault="00504CD6" w:rsidP="00504CD6">
            <w:r w:rsidRPr="00504CD6">
              <w:t>Deloitte–FICCI </w:t>
            </w:r>
          </w:p>
        </w:tc>
      </w:tr>
      <w:tr w:rsidR="00504CD6" w:rsidRPr="00504CD6" w14:paraId="0AF077C1" w14:textId="77777777">
        <w:tc>
          <w:tcPr>
            <w:tcW w:w="0" w:type="auto"/>
            <w:tcBorders>
              <w:top w:val="single" w:sz="2" w:space="0" w:color="auto"/>
              <w:left w:val="single" w:sz="2" w:space="0" w:color="auto"/>
              <w:bottom w:val="single" w:sz="2" w:space="0" w:color="auto"/>
              <w:right w:val="single" w:sz="2" w:space="0" w:color="auto"/>
            </w:tcBorders>
            <w:hideMark/>
          </w:tcPr>
          <w:p w14:paraId="1FCD3423" w14:textId="77777777" w:rsidR="00504CD6" w:rsidRPr="00504CD6" w:rsidRDefault="00504CD6" w:rsidP="00504CD6">
            <w:r w:rsidRPr="00504CD6">
              <w:t>Organised retail</w:t>
            </w:r>
          </w:p>
        </w:tc>
        <w:tc>
          <w:tcPr>
            <w:tcW w:w="0" w:type="auto"/>
            <w:tcBorders>
              <w:top w:val="single" w:sz="2" w:space="0" w:color="auto"/>
              <w:left w:val="single" w:sz="2" w:space="0" w:color="auto"/>
              <w:bottom w:val="single" w:sz="2" w:space="0" w:color="auto"/>
              <w:right w:val="single" w:sz="2" w:space="0" w:color="auto"/>
            </w:tcBorders>
            <w:hideMark/>
          </w:tcPr>
          <w:p w14:paraId="1E55F7E9" w14:textId="77777777" w:rsidR="00504CD6" w:rsidRPr="00504CD6" w:rsidRDefault="00504CD6" w:rsidP="00504CD6">
            <w:r w:rsidRPr="00504CD6">
              <w:t>US$132bn in 2024</w:t>
            </w:r>
          </w:p>
        </w:tc>
        <w:tc>
          <w:tcPr>
            <w:tcW w:w="0" w:type="auto"/>
            <w:tcBorders>
              <w:top w:val="single" w:sz="2" w:space="0" w:color="auto"/>
              <w:left w:val="single" w:sz="2" w:space="0" w:color="auto"/>
              <w:bottom w:val="single" w:sz="2" w:space="0" w:color="auto"/>
              <w:right w:val="single" w:sz="2" w:space="0" w:color="auto"/>
            </w:tcBorders>
            <w:hideMark/>
          </w:tcPr>
          <w:p w14:paraId="63146D46" w14:textId="77777777" w:rsidR="00504CD6" w:rsidRPr="00504CD6" w:rsidRDefault="00504CD6" w:rsidP="00504CD6">
            <w:r w:rsidRPr="00504CD6">
              <w:t>US$230bn by 2030</w:t>
            </w:r>
          </w:p>
        </w:tc>
        <w:tc>
          <w:tcPr>
            <w:tcW w:w="0" w:type="auto"/>
            <w:tcBorders>
              <w:top w:val="single" w:sz="2" w:space="0" w:color="auto"/>
              <w:left w:val="single" w:sz="2" w:space="0" w:color="auto"/>
              <w:bottom w:val="single" w:sz="2" w:space="0" w:color="auto"/>
              <w:right w:val="single" w:sz="2" w:space="0" w:color="auto"/>
            </w:tcBorders>
            <w:hideMark/>
          </w:tcPr>
          <w:p w14:paraId="21B10926" w14:textId="77777777" w:rsidR="00504CD6" w:rsidRPr="00504CD6" w:rsidRDefault="00504CD6" w:rsidP="00504CD6">
            <w:r w:rsidRPr="00504CD6">
              <w:t>Greater demand for branded retail talent, store leadership, display and conversion roles</w:t>
            </w:r>
          </w:p>
        </w:tc>
        <w:tc>
          <w:tcPr>
            <w:tcW w:w="0" w:type="auto"/>
            <w:tcBorders>
              <w:top w:val="single" w:sz="2" w:space="0" w:color="auto"/>
              <w:left w:val="single" w:sz="2" w:space="0" w:color="auto"/>
              <w:bottom w:val="single" w:sz="2" w:space="0" w:color="auto"/>
              <w:right w:val="single" w:sz="2" w:space="0" w:color="auto"/>
            </w:tcBorders>
            <w:hideMark/>
          </w:tcPr>
          <w:p w14:paraId="1FB8ADCE" w14:textId="77777777" w:rsidR="00504CD6" w:rsidRPr="00504CD6" w:rsidRDefault="00504CD6" w:rsidP="00504CD6">
            <w:r w:rsidRPr="00504CD6">
              <w:t>IBEF citing Deloitte–RAI </w:t>
            </w:r>
          </w:p>
        </w:tc>
      </w:tr>
      <w:tr w:rsidR="00504CD6" w:rsidRPr="00504CD6" w14:paraId="64831CB2" w14:textId="77777777">
        <w:tc>
          <w:tcPr>
            <w:tcW w:w="0" w:type="auto"/>
            <w:tcBorders>
              <w:top w:val="single" w:sz="2" w:space="0" w:color="auto"/>
              <w:left w:val="single" w:sz="2" w:space="0" w:color="auto"/>
              <w:bottom w:val="single" w:sz="2" w:space="0" w:color="auto"/>
              <w:right w:val="single" w:sz="2" w:space="0" w:color="auto"/>
            </w:tcBorders>
            <w:hideMark/>
          </w:tcPr>
          <w:p w14:paraId="462ED844" w14:textId="77777777" w:rsidR="00504CD6" w:rsidRPr="00504CD6" w:rsidRDefault="00504CD6" w:rsidP="00504CD6">
            <w:r w:rsidRPr="00504CD6">
              <w:t>E-commerce</w:t>
            </w:r>
          </w:p>
        </w:tc>
        <w:tc>
          <w:tcPr>
            <w:tcW w:w="0" w:type="auto"/>
            <w:tcBorders>
              <w:top w:val="single" w:sz="2" w:space="0" w:color="auto"/>
              <w:left w:val="single" w:sz="2" w:space="0" w:color="auto"/>
              <w:bottom w:val="single" w:sz="2" w:space="0" w:color="auto"/>
              <w:right w:val="single" w:sz="2" w:space="0" w:color="auto"/>
            </w:tcBorders>
            <w:hideMark/>
          </w:tcPr>
          <w:p w14:paraId="0E2B888A" w14:textId="77777777" w:rsidR="00504CD6" w:rsidRPr="00504CD6" w:rsidRDefault="00504CD6" w:rsidP="00504CD6">
            <w:r w:rsidRPr="00504CD6">
              <w:t>US$53.08bn in 2024</w:t>
            </w:r>
          </w:p>
        </w:tc>
        <w:tc>
          <w:tcPr>
            <w:tcW w:w="0" w:type="auto"/>
            <w:tcBorders>
              <w:top w:val="single" w:sz="2" w:space="0" w:color="auto"/>
              <w:left w:val="single" w:sz="2" w:space="0" w:color="auto"/>
              <w:bottom w:val="single" w:sz="2" w:space="0" w:color="auto"/>
              <w:right w:val="single" w:sz="2" w:space="0" w:color="auto"/>
            </w:tcBorders>
            <w:hideMark/>
          </w:tcPr>
          <w:p w14:paraId="3721D5D3" w14:textId="77777777" w:rsidR="00504CD6" w:rsidRPr="00504CD6" w:rsidRDefault="00504CD6" w:rsidP="00504CD6">
            <w:r w:rsidRPr="00504CD6">
              <w:t>US$91.24bn by 2029</w:t>
            </w:r>
          </w:p>
        </w:tc>
        <w:tc>
          <w:tcPr>
            <w:tcW w:w="0" w:type="auto"/>
            <w:tcBorders>
              <w:top w:val="single" w:sz="2" w:space="0" w:color="auto"/>
              <w:left w:val="single" w:sz="2" w:space="0" w:color="auto"/>
              <w:bottom w:val="single" w:sz="2" w:space="0" w:color="auto"/>
              <w:right w:val="single" w:sz="2" w:space="0" w:color="auto"/>
            </w:tcBorders>
            <w:hideMark/>
          </w:tcPr>
          <w:p w14:paraId="2814C244" w14:textId="77777777" w:rsidR="00504CD6" w:rsidRPr="00504CD6" w:rsidRDefault="00504CD6" w:rsidP="00504CD6">
            <w:r w:rsidRPr="00504CD6">
              <w:t>Demand for catalogue, marketplace, CRM, listing and digital merchandising talent</w:t>
            </w:r>
          </w:p>
        </w:tc>
        <w:tc>
          <w:tcPr>
            <w:tcW w:w="0" w:type="auto"/>
            <w:tcBorders>
              <w:top w:val="single" w:sz="2" w:space="0" w:color="auto"/>
              <w:left w:val="single" w:sz="2" w:space="0" w:color="auto"/>
              <w:bottom w:val="single" w:sz="2" w:space="0" w:color="auto"/>
              <w:right w:val="single" w:sz="2" w:space="0" w:color="auto"/>
            </w:tcBorders>
            <w:hideMark/>
          </w:tcPr>
          <w:p w14:paraId="3F6D7089" w14:textId="77777777" w:rsidR="00504CD6" w:rsidRPr="00504CD6" w:rsidRDefault="00504CD6" w:rsidP="00504CD6">
            <w:r w:rsidRPr="00504CD6">
              <w:t>IBEF </w:t>
            </w:r>
          </w:p>
        </w:tc>
      </w:tr>
      <w:tr w:rsidR="00504CD6" w:rsidRPr="00504CD6" w14:paraId="18FC7737" w14:textId="77777777">
        <w:tc>
          <w:tcPr>
            <w:tcW w:w="0" w:type="auto"/>
            <w:tcBorders>
              <w:top w:val="single" w:sz="2" w:space="0" w:color="auto"/>
              <w:left w:val="single" w:sz="2" w:space="0" w:color="auto"/>
              <w:bottom w:val="single" w:sz="2" w:space="0" w:color="auto"/>
              <w:right w:val="single" w:sz="2" w:space="0" w:color="auto"/>
            </w:tcBorders>
            <w:hideMark/>
          </w:tcPr>
          <w:p w14:paraId="14F0CC35" w14:textId="77777777" w:rsidR="00504CD6" w:rsidRPr="00504CD6" w:rsidRDefault="00504CD6" w:rsidP="00504CD6">
            <w:r w:rsidRPr="00504CD6">
              <w:t>D2C logistics intensity</w:t>
            </w:r>
          </w:p>
        </w:tc>
        <w:tc>
          <w:tcPr>
            <w:tcW w:w="0" w:type="auto"/>
            <w:tcBorders>
              <w:top w:val="single" w:sz="2" w:space="0" w:color="auto"/>
              <w:left w:val="single" w:sz="2" w:space="0" w:color="auto"/>
              <w:bottom w:val="single" w:sz="2" w:space="0" w:color="auto"/>
              <w:right w:val="single" w:sz="2" w:space="0" w:color="auto"/>
            </w:tcBorders>
            <w:hideMark/>
          </w:tcPr>
          <w:p w14:paraId="74D6C42C" w14:textId="77777777" w:rsidR="00504CD6" w:rsidRPr="00504CD6" w:rsidRDefault="00504CD6" w:rsidP="00504CD6">
            <w:r w:rsidRPr="00504CD6">
              <w:t>—</w:t>
            </w:r>
          </w:p>
        </w:tc>
        <w:tc>
          <w:tcPr>
            <w:tcW w:w="0" w:type="auto"/>
            <w:tcBorders>
              <w:top w:val="single" w:sz="2" w:space="0" w:color="auto"/>
              <w:left w:val="single" w:sz="2" w:space="0" w:color="auto"/>
              <w:bottom w:val="single" w:sz="2" w:space="0" w:color="auto"/>
              <w:right w:val="single" w:sz="2" w:space="0" w:color="auto"/>
            </w:tcBorders>
            <w:hideMark/>
          </w:tcPr>
          <w:p w14:paraId="6E30D1A7" w14:textId="77777777" w:rsidR="00504CD6" w:rsidRPr="00504CD6" w:rsidRDefault="00504CD6" w:rsidP="00504CD6">
            <w:r w:rsidRPr="00504CD6">
              <w:t>2.5bn D2C shipments by 2030</w:t>
            </w:r>
          </w:p>
        </w:tc>
        <w:tc>
          <w:tcPr>
            <w:tcW w:w="0" w:type="auto"/>
            <w:tcBorders>
              <w:top w:val="single" w:sz="2" w:space="0" w:color="auto"/>
              <w:left w:val="single" w:sz="2" w:space="0" w:color="auto"/>
              <w:bottom w:val="single" w:sz="2" w:space="0" w:color="auto"/>
              <w:right w:val="single" w:sz="2" w:space="0" w:color="auto"/>
            </w:tcBorders>
            <w:hideMark/>
          </w:tcPr>
          <w:p w14:paraId="61E7F5AB" w14:textId="77777777" w:rsidR="00504CD6" w:rsidRPr="00504CD6" w:rsidRDefault="00504CD6" w:rsidP="00504CD6">
            <w:r w:rsidRPr="00504CD6">
              <w:t>More need for catalogue ops, returns, product data and omnichannel coordination</w:t>
            </w:r>
          </w:p>
        </w:tc>
        <w:tc>
          <w:tcPr>
            <w:tcW w:w="0" w:type="auto"/>
            <w:tcBorders>
              <w:top w:val="single" w:sz="2" w:space="0" w:color="auto"/>
              <w:left w:val="single" w:sz="2" w:space="0" w:color="auto"/>
              <w:bottom w:val="single" w:sz="2" w:space="0" w:color="auto"/>
              <w:right w:val="single" w:sz="2" w:space="0" w:color="auto"/>
            </w:tcBorders>
            <w:hideMark/>
          </w:tcPr>
          <w:p w14:paraId="1AC880A8" w14:textId="77777777" w:rsidR="00504CD6" w:rsidRPr="00504CD6" w:rsidRDefault="00504CD6" w:rsidP="00504CD6">
            <w:r w:rsidRPr="00504CD6">
              <w:t>IBEF </w:t>
            </w:r>
          </w:p>
        </w:tc>
      </w:tr>
      <w:tr w:rsidR="00504CD6" w:rsidRPr="00504CD6" w14:paraId="13FB83D2" w14:textId="77777777">
        <w:tc>
          <w:tcPr>
            <w:tcW w:w="0" w:type="auto"/>
            <w:tcBorders>
              <w:top w:val="single" w:sz="2" w:space="0" w:color="auto"/>
              <w:left w:val="single" w:sz="2" w:space="0" w:color="auto"/>
              <w:bottom w:val="single" w:sz="2" w:space="0" w:color="auto"/>
              <w:right w:val="single" w:sz="2" w:space="0" w:color="auto"/>
            </w:tcBorders>
            <w:hideMark/>
          </w:tcPr>
          <w:p w14:paraId="287625B7" w14:textId="77777777" w:rsidR="00504CD6" w:rsidRPr="00504CD6" w:rsidRDefault="00504CD6" w:rsidP="00504CD6">
            <w:r w:rsidRPr="00504CD6">
              <w:lastRenderedPageBreak/>
              <w:t>Textiles &amp; apparel production</w:t>
            </w:r>
          </w:p>
        </w:tc>
        <w:tc>
          <w:tcPr>
            <w:tcW w:w="0" w:type="auto"/>
            <w:tcBorders>
              <w:top w:val="single" w:sz="2" w:space="0" w:color="auto"/>
              <w:left w:val="single" w:sz="2" w:space="0" w:color="auto"/>
              <w:bottom w:val="single" w:sz="2" w:space="0" w:color="auto"/>
              <w:right w:val="single" w:sz="2" w:space="0" w:color="auto"/>
            </w:tcBorders>
            <w:hideMark/>
          </w:tcPr>
          <w:p w14:paraId="5791A1D0" w14:textId="77777777" w:rsidR="00504CD6" w:rsidRPr="00504CD6" w:rsidRDefault="00504CD6" w:rsidP="00504CD6">
            <w:r w:rsidRPr="00504CD6">
              <w:t>US$175.7bn domestic production</w:t>
            </w:r>
          </w:p>
        </w:tc>
        <w:tc>
          <w:tcPr>
            <w:tcW w:w="0" w:type="auto"/>
            <w:tcBorders>
              <w:top w:val="single" w:sz="2" w:space="0" w:color="auto"/>
              <w:left w:val="single" w:sz="2" w:space="0" w:color="auto"/>
              <w:bottom w:val="single" w:sz="2" w:space="0" w:color="auto"/>
              <w:right w:val="single" w:sz="2" w:space="0" w:color="auto"/>
            </w:tcBorders>
            <w:hideMark/>
          </w:tcPr>
          <w:p w14:paraId="08F99B95" w14:textId="77777777" w:rsidR="00504CD6" w:rsidRPr="00504CD6" w:rsidRDefault="00504CD6" w:rsidP="00504CD6">
            <w:r w:rsidRPr="00504CD6">
              <w:t>Market projected at US$350bn by 2030</w:t>
            </w:r>
          </w:p>
        </w:tc>
        <w:tc>
          <w:tcPr>
            <w:tcW w:w="0" w:type="auto"/>
            <w:tcBorders>
              <w:top w:val="single" w:sz="2" w:space="0" w:color="auto"/>
              <w:left w:val="single" w:sz="2" w:space="0" w:color="auto"/>
              <w:bottom w:val="single" w:sz="2" w:space="0" w:color="auto"/>
              <w:right w:val="single" w:sz="2" w:space="0" w:color="auto"/>
            </w:tcBorders>
            <w:hideMark/>
          </w:tcPr>
          <w:p w14:paraId="6AD24FA2" w14:textId="77777777" w:rsidR="00504CD6" w:rsidRPr="00504CD6" w:rsidRDefault="00504CD6" w:rsidP="00504CD6">
            <w:r w:rsidRPr="00504CD6">
              <w:t>More design, sourcing, QA, sample, production and export merchandising roles</w:t>
            </w:r>
          </w:p>
        </w:tc>
        <w:tc>
          <w:tcPr>
            <w:tcW w:w="0" w:type="auto"/>
            <w:tcBorders>
              <w:top w:val="single" w:sz="2" w:space="0" w:color="auto"/>
              <w:left w:val="single" w:sz="2" w:space="0" w:color="auto"/>
              <w:bottom w:val="single" w:sz="2" w:space="0" w:color="auto"/>
              <w:right w:val="single" w:sz="2" w:space="0" w:color="auto"/>
            </w:tcBorders>
            <w:hideMark/>
          </w:tcPr>
          <w:p w14:paraId="2145F603" w14:textId="77777777" w:rsidR="00504CD6" w:rsidRPr="00504CD6" w:rsidRDefault="00504CD6" w:rsidP="00504CD6">
            <w:r w:rsidRPr="00504CD6">
              <w:t>Ministry of Textiles; IBEF </w:t>
            </w:r>
          </w:p>
        </w:tc>
      </w:tr>
      <w:tr w:rsidR="00504CD6" w:rsidRPr="00504CD6" w14:paraId="179E48DD" w14:textId="77777777">
        <w:tc>
          <w:tcPr>
            <w:tcW w:w="0" w:type="auto"/>
            <w:tcBorders>
              <w:top w:val="single" w:sz="2" w:space="0" w:color="auto"/>
              <w:left w:val="single" w:sz="2" w:space="0" w:color="auto"/>
              <w:bottom w:val="single" w:sz="2" w:space="0" w:color="auto"/>
              <w:right w:val="single" w:sz="2" w:space="0" w:color="auto"/>
            </w:tcBorders>
            <w:hideMark/>
          </w:tcPr>
          <w:p w14:paraId="32FCC1A4" w14:textId="77777777" w:rsidR="00504CD6" w:rsidRPr="00504CD6" w:rsidRDefault="00504CD6" w:rsidP="00504CD6">
            <w:r w:rsidRPr="00504CD6">
              <w:t>Textile &amp; apparel exports</w:t>
            </w:r>
          </w:p>
        </w:tc>
        <w:tc>
          <w:tcPr>
            <w:tcW w:w="0" w:type="auto"/>
            <w:tcBorders>
              <w:top w:val="single" w:sz="2" w:space="0" w:color="auto"/>
              <w:left w:val="single" w:sz="2" w:space="0" w:color="auto"/>
              <w:bottom w:val="single" w:sz="2" w:space="0" w:color="auto"/>
              <w:right w:val="single" w:sz="2" w:space="0" w:color="auto"/>
            </w:tcBorders>
            <w:hideMark/>
          </w:tcPr>
          <w:p w14:paraId="259D8CD1" w14:textId="77777777" w:rsidR="00504CD6" w:rsidRPr="00504CD6" w:rsidRDefault="00504CD6" w:rsidP="00504CD6">
            <w:r w:rsidRPr="00504CD6">
              <w:t>US$35.87bn in FY24</w:t>
            </w:r>
          </w:p>
        </w:tc>
        <w:tc>
          <w:tcPr>
            <w:tcW w:w="0" w:type="auto"/>
            <w:tcBorders>
              <w:top w:val="single" w:sz="2" w:space="0" w:color="auto"/>
              <w:left w:val="single" w:sz="2" w:space="0" w:color="auto"/>
              <w:bottom w:val="single" w:sz="2" w:space="0" w:color="auto"/>
              <w:right w:val="single" w:sz="2" w:space="0" w:color="auto"/>
            </w:tcBorders>
            <w:hideMark/>
          </w:tcPr>
          <w:p w14:paraId="282FF868" w14:textId="77777777" w:rsidR="00504CD6" w:rsidRPr="00504CD6" w:rsidRDefault="00504CD6" w:rsidP="00504CD6">
            <w:r w:rsidRPr="00504CD6">
              <w:t>Exports expected to reach US$100bn by 2030</w:t>
            </w:r>
          </w:p>
        </w:tc>
        <w:tc>
          <w:tcPr>
            <w:tcW w:w="0" w:type="auto"/>
            <w:tcBorders>
              <w:top w:val="single" w:sz="2" w:space="0" w:color="auto"/>
              <w:left w:val="single" w:sz="2" w:space="0" w:color="auto"/>
              <w:bottom w:val="single" w:sz="2" w:space="0" w:color="auto"/>
              <w:right w:val="single" w:sz="2" w:space="0" w:color="auto"/>
            </w:tcBorders>
            <w:hideMark/>
          </w:tcPr>
          <w:p w14:paraId="53597663" w14:textId="77777777" w:rsidR="00504CD6" w:rsidRPr="00504CD6" w:rsidRDefault="00504CD6" w:rsidP="00504CD6">
            <w:r w:rsidRPr="00504CD6">
              <w:t>Continues to support buying-house, export-house and compliance jobs</w:t>
            </w:r>
          </w:p>
        </w:tc>
        <w:tc>
          <w:tcPr>
            <w:tcW w:w="0" w:type="auto"/>
            <w:tcBorders>
              <w:top w:val="single" w:sz="2" w:space="0" w:color="auto"/>
              <w:left w:val="single" w:sz="2" w:space="0" w:color="auto"/>
              <w:bottom w:val="single" w:sz="2" w:space="0" w:color="auto"/>
              <w:right w:val="single" w:sz="2" w:space="0" w:color="auto"/>
            </w:tcBorders>
            <w:hideMark/>
          </w:tcPr>
          <w:p w14:paraId="2A1F8E2E" w14:textId="77777777" w:rsidR="00504CD6" w:rsidRPr="00504CD6" w:rsidRDefault="00504CD6" w:rsidP="00504CD6">
            <w:r w:rsidRPr="00504CD6">
              <w:t>Ministry of Textiles; IBEF </w:t>
            </w:r>
          </w:p>
        </w:tc>
      </w:tr>
      <w:tr w:rsidR="00504CD6" w:rsidRPr="00504CD6" w14:paraId="6797C1EB" w14:textId="77777777">
        <w:tc>
          <w:tcPr>
            <w:tcW w:w="0" w:type="auto"/>
            <w:tcBorders>
              <w:top w:val="single" w:sz="2" w:space="0" w:color="auto"/>
              <w:left w:val="single" w:sz="2" w:space="0" w:color="auto"/>
              <w:bottom w:val="single" w:sz="2" w:space="0" w:color="auto"/>
              <w:right w:val="single" w:sz="2" w:space="0" w:color="auto"/>
            </w:tcBorders>
            <w:hideMark/>
          </w:tcPr>
          <w:p w14:paraId="2E5E0B12" w14:textId="77777777" w:rsidR="00504CD6" w:rsidRPr="00504CD6" w:rsidRDefault="00504CD6" w:rsidP="00504CD6">
            <w:r w:rsidRPr="00504CD6">
              <w:t>Retail employment base</w:t>
            </w:r>
          </w:p>
        </w:tc>
        <w:tc>
          <w:tcPr>
            <w:tcW w:w="0" w:type="auto"/>
            <w:tcBorders>
              <w:top w:val="single" w:sz="2" w:space="0" w:color="auto"/>
              <w:left w:val="single" w:sz="2" w:space="0" w:color="auto"/>
              <w:bottom w:val="single" w:sz="2" w:space="0" w:color="auto"/>
              <w:right w:val="single" w:sz="2" w:space="0" w:color="auto"/>
            </w:tcBorders>
            <w:hideMark/>
          </w:tcPr>
          <w:p w14:paraId="68DB81A3" w14:textId="77777777" w:rsidR="00504CD6" w:rsidRPr="00504CD6" w:rsidRDefault="00504CD6" w:rsidP="00504CD6">
            <w:r w:rsidRPr="00504CD6">
              <w:t>35m+ workforce</w:t>
            </w:r>
          </w:p>
        </w:tc>
        <w:tc>
          <w:tcPr>
            <w:tcW w:w="0" w:type="auto"/>
            <w:tcBorders>
              <w:top w:val="single" w:sz="2" w:space="0" w:color="auto"/>
              <w:left w:val="single" w:sz="2" w:space="0" w:color="auto"/>
              <w:bottom w:val="single" w:sz="2" w:space="0" w:color="auto"/>
              <w:right w:val="single" w:sz="2" w:space="0" w:color="auto"/>
            </w:tcBorders>
            <w:hideMark/>
          </w:tcPr>
          <w:p w14:paraId="48092AB9" w14:textId="77777777" w:rsidR="00504CD6" w:rsidRPr="00504CD6" w:rsidRDefault="00504CD6" w:rsidP="00504CD6">
            <w:r w:rsidRPr="00504CD6">
              <w:t>25m new jobs by 2030</w:t>
            </w:r>
          </w:p>
        </w:tc>
        <w:tc>
          <w:tcPr>
            <w:tcW w:w="0" w:type="auto"/>
            <w:tcBorders>
              <w:top w:val="single" w:sz="2" w:space="0" w:color="auto"/>
              <w:left w:val="single" w:sz="2" w:space="0" w:color="auto"/>
              <w:bottom w:val="single" w:sz="2" w:space="0" w:color="auto"/>
              <w:right w:val="single" w:sz="2" w:space="0" w:color="auto"/>
            </w:tcBorders>
            <w:hideMark/>
          </w:tcPr>
          <w:p w14:paraId="22B8D340" w14:textId="77777777" w:rsidR="00504CD6" w:rsidRPr="00504CD6" w:rsidRDefault="00504CD6" w:rsidP="00504CD6">
            <w:r w:rsidRPr="00504CD6">
              <w:t>Strong parent-facing proof of scale and employability</w:t>
            </w:r>
          </w:p>
        </w:tc>
        <w:tc>
          <w:tcPr>
            <w:tcW w:w="0" w:type="auto"/>
            <w:tcBorders>
              <w:top w:val="single" w:sz="2" w:space="0" w:color="auto"/>
              <w:left w:val="single" w:sz="2" w:space="0" w:color="auto"/>
              <w:bottom w:val="single" w:sz="2" w:space="0" w:color="auto"/>
              <w:right w:val="single" w:sz="2" w:space="0" w:color="auto"/>
            </w:tcBorders>
            <w:hideMark/>
          </w:tcPr>
          <w:p w14:paraId="278D0223" w14:textId="77777777" w:rsidR="00504CD6" w:rsidRPr="00504CD6" w:rsidRDefault="00504CD6" w:rsidP="00504CD6">
            <w:r w:rsidRPr="00504CD6">
              <w:t>IBEF </w:t>
            </w:r>
          </w:p>
        </w:tc>
      </w:tr>
      <w:tr w:rsidR="00504CD6" w:rsidRPr="00504CD6" w14:paraId="510E29C1" w14:textId="77777777">
        <w:tc>
          <w:tcPr>
            <w:tcW w:w="0" w:type="auto"/>
            <w:tcBorders>
              <w:top w:val="single" w:sz="2" w:space="0" w:color="auto"/>
              <w:left w:val="single" w:sz="2" w:space="0" w:color="auto"/>
              <w:bottom w:val="single" w:sz="2" w:space="0" w:color="auto"/>
              <w:right w:val="single" w:sz="2" w:space="0" w:color="auto"/>
            </w:tcBorders>
            <w:hideMark/>
          </w:tcPr>
          <w:p w14:paraId="43F73FF8" w14:textId="77777777" w:rsidR="00504CD6" w:rsidRPr="00504CD6" w:rsidRDefault="00504CD6" w:rsidP="00504CD6">
            <w:r w:rsidRPr="00504CD6">
              <w:t>Technical textiles</w:t>
            </w:r>
          </w:p>
        </w:tc>
        <w:tc>
          <w:tcPr>
            <w:tcW w:w="0" w:type="auto"/>
            <w:tcBorders>
              <w:top w:val="single" w:sz="2" w:space="0" w:color="auto"/>
              <w:left w:val="single" w:sz="2" w:space="0" w:color="auto"/>
              <w:bottom w:val="single" w:sz="2" w:space="0" w:color="auto"/>
              <w:right w:val="single" w:sz="2" w:space="0" w:color="auto"/>
            </w:tcBorders>
            <w:hideMark/>
          </w:tcPr>
          <w:p w14:paraId="7F5DE0A3" w14:textId="77777777" w:rsidR="00504CD6" w:rsidRPr="00504CD6" w:rsidRDefault="00504CD6" w:rsidP="00504CD6">
            <w:r w:rsidRPr="00504CD6">
              <w:t>US$23.3bn by 2027</w:t>
            </w:r>
          </w:p>
        </w:tc>
        <w:tc>
          <w:tcPr>
            <w:tcW w:w="0" w:type="auto"/>
            <w:tcBorders>
              <w:top w:val="single" w:sz="2" w:space="0" w:color="auto"/>
              <w:left w:val="single" w:sz="2" w:space="0" w:color="auto"/>
              <w:bottom w:val="single" w:sz="2" w:space="0" w:color="auto"/>
              <w:right w:val="single" w:sz="2" w:space="0" w:color="auto"/>
            </w:tcBorders>
            <w:hideMark/>
          </w:tcPr>
          <w:p w14:paraId="4F7FBB5C" w14:textId="77777777" w:rsidR="00504CD6" w:rsidRPr="00504CD6" w:rsidRDefault="00504CD6" w:rsidP="00504CD6">
            <w:r w:rsidRPr="00504CD6">
              <w:t>Growing adjacent opportunity</w:t>
            </w:r>
          </w:p>
        </w:tc>
        <w:tc>
          <w:tcPr>
            <w:tcW w:w="0" w:type="auto"/>
            <w:tcBorders>
              <w:top w:val="single" w:sz="2" w:space="0" w:color="auto"/>
              <w:left w:val="single" w:sz="2" w:space="0" w:color="auto"/>
              <w:bottom w:val="single" w:sz="2" w:space="0" w:color="auto"/>
              <w:right w:val="single" w:sz="2" w:space="0" w:color="auto"/>
            </w:tcBorders>
            <w:hideMark/>
          </w:tcPr>
          <w:p w14:paraId="724392DC" w14:textId="77777777" w:rsidR="00504CD6" w:rsidRPr="00504CD6" w:rsidRDefault="00504CD6" w:rsidP="00504CD6">
            <w:r w:rsidRPr="00504CD6">
              <w:t>Useful for future-facing product and materials literacy</w:t>
            </w:r>
          </w:p>
        </w:tc>
        <w:tc>
          <w:tcPr>
            <w:tcW w:w="0" w:type="auto"/>
            <w:tcBorders>
              <w:top w:val="single" w:sz="2" w:space="0" w:color="auto"/>
              <w:left w:val="single" w:sz="2" w:space="0" w:color="auto"/>
              <w:bottom w:val="single" w:sz="2" w:space="0" w:color="auto"/>
              <w:right w:val="single" w:sz="2" w:space="0" w:color="auto"/>
            </w:tcBorders>
            <w:hideMark/>
          </w:tcPr>
          <w:p w14:paraId="2565E4FB" w14:textId="77777777" w:rsidR="00504CD6" w:rsidRPr="00504CD6" w:rsidRDefault="00504CD6" w:rsidP="00504CD6">
            <w:r w:rsidRPr="00504CD6">
              <w:t>IBEF; NTTM </w:t>
            </w:r>
          </w:p>
        </w:tc>
      </w:tr>
    </w:tbl>
    <w:p w14:paraId="2764B046" w14:textId="77777777" w:rsidR="00504CD6" w:rsidRPr="00504CD6" w:rsidRDefault="00504CD6" w:rsidP="00504CD6">
      <w:r w:rsidRPr="00504CD6">
        <w:t>The policy proof should sit on-page as a second, tighter proof band rather than as a long essay. The most useful figures are these: </w:t>
      </w:r>
      <w:r w:rsidRPr="00504CD6">
        <w:rPr>
          <w:b/>
          <w:bCs/>
        </w:rPr>
        <w:t>100% FDI in textiles</w:t>
      </w:r>
      <w:r w:rsidRPr="00504CD6">
        <w:t>, </w:t>
      </w:r>
      <w:r w:rsidRPr="00504CD6">
        <w:rPr>
          <w:b/>
          <w:bCs/>
        </w:rPr>
        <w:t>100% FDI in single-brand retail and e-commerce</w:t>
      </w:r>
      <w:r w:rsidRPr="00504CD6">
        <w:t>, </w:t>
      </w:r>
      <w:r w:rsidRPr="00504CD6">
        <w:rPr>
          <w:b/>
          <w:bCs/>
        </w:rPr>
        <w:t>51% FDI in multi-brand retail (government route)</w:t>
      </w:r>
      <w:r w:rsidRPr="00504CD6">
        <w:t>, </w:t>
      </w:r>
      <w:r w:rsidRPr="00504CD6">
        <w:rPr>
          <w:b/>
          <w:bCs/>
        </w:rPr>
        <w:t>PLI Rs. 10,683 crore</w:t>
      </w:r>
      <w:r w:rsidRPr="00504CD6">
        <w:t>, </w:t>
      </w:r>
      <w:r w:rsidRPr="00504CD6">
        <w:rPr>
          <w:b/>
          <w:bCs/>
        </w:rPr>
        <w:t>PM MITRA Rs. 4,445 crore</w:t>
      </w:r>
      <w:r w:rsidRPr="00504CD6">
        <w:t>, </w:t>
      </w:r>
      <w:r w:rsidRPr="00504CD6">
        <w:rPr>
          <w:b/>
          <w:bCs/>
        </w:rPr>
        <w:t>NTTM Rs. 1,480 crore</w:t>
      </w:r>
      <w:r w:rsidRPr="00504CD6">
        <w:t>, and </w:t>
      </w:r>
      <w:r w:rsidRPr="00504CD6">
        <w:rPr>
          <w:b/>
          <w:bCs/>
        </w:rPr>
        <w:t>Samarth Rs. 495 crore extension through March 2026</w:t>
      </w:r>
      <w:r w:rsidRPr="00504CD6">
        <w:t>. </w:t>
      </w:r>
    </w:p>
    <w:p w14:paraId="5CCB3B21" w14:textId="77777777" w:rsidR="00504CD6" w:rsidRPr="00504CD6" w:rsidRDefault="00504CD6" w:rsidP="00504CD6">
      <w:pPr>
        <w:rPr>
          <w:b/>
          <w:bCs/>
        </w:rPr>
      </w:pPr>
      <w:r w:rsidRPr="00504CD6">
        <w:rPr>
          <w:b/>
          <w:bCs/>
        </w:rPr>
        <w:t>Careers, salaries and audience fit</w:t>
      </w:r>
    </w:p>
    <w:p w14:paraId="7BA848B0" w14:textId="77777777" w:rsidR="00504CD6" w:rsidRPr="00504CD6" w:rsidRDefault="00504CD6" w:rsidP="00504CD6">
      <w:pPr>
        <w:rPr>
          <w:b/>
          <w:bCs/>
        </w:rPr>
      </w:pPr>
      <w:r w:rsidRPr="00504CD6">
        <w:rPr>
          <w:b/>
          <w:bCs/>
        </w:rPr>
        <w:t>Where this field can take you</w:t>
      </w:r>
    </w:p>
    <w:p w14:paraId="01F970C4" w14:textId="77777777" w:rsidR="00504CD6" w:rsidRPr="00504CD6" w:rsidRDefault="00504CD6" w:rsidP="00504CD6">
      <w:r w:rsidRPr="00504CD6">
        <w:t>A strong School page should not collapse everything into “fashion designer”. India’s fashion-and-retail labour market is better understood as several role families: design and product development; merchandising and buying; store operations and customer conversion; visual merchandising; production planning and coordination; quality and compliance; and e-commerce operations. The NSDC-AMH report is especially useful here because it shows that pre-production roles include designers, merchandisers, quality auditors, sample developers and production managers, and that roughly 18% of the workforce sits in merchandisers, production managers, designers and sample developers, with another 15% in supervisory roles. That is exactly the evidence needed to show a student that the sector is wider than a runway fantasy or a cashier-only retail image. </w:t>
      </w:r>
    </w:p>
    <w:p w14:paraId="5967C72C" w14:textId="77777777" w:rsidR="00504CD6" w:rsidRPr="00504CD6" w:rsidRDefault="00504CD6" w:rsidP="00504CD6">
      <w:r w:rsidRPr="00504CD6">
        <w:t>The geographic story helps too. The NSDC-AMH study identifies major woven-apparel clusters in Bengaluru, NCR, Mumbai, Jaipur and Indore; knitted-apparel clusters in Tirupur, Ludhiana and Kolkata; and made-ups/home-furnishing strength in Karur, Panipat and Mumbai. A school page that names these hubs will feel far more “real India career market” than one that speaks in generic global fashion language. </w:t>
      </w:r>
    </w:p>
    <w:p w14:paraId="7D50D71F" w14:textId="77777777" w:rsidR="00504CD6" w:rsidRPr="00504CD6" w:rsidRDefault="00504CD6" w:rsidP="00504CD6">
      <w:r w:rsidRPr="00504CD6">
        <w:t>The salary table below should appear on the page in a simplified public-facing form. It is best treated as </w:t>
      </w:r>
      <w:r w:rsidRPr="00504CD6">
        <w:rPr>
          <w:b/>
          <w:bCs/>
        </w:rPr>
        <w:t>indicative</w:t>
      </w:r>
      <w:r w:rsidRPr="00504CD6">
        <w:t>. Public salary data varies by city, company type, brand tier, export-house versus domestic brand, incentive structure and years of experience. The assumptions here are: </w:t>
      </w:r>
      <w:r w:rsidRPr="00504CD6">
        <w:rPr>
          <w:b/>
          <w:bCs/>
        </w:rPr>
        <w:t>entry level = roughly 0–2 years</w:t>
      </w:r>
      <w:r w:rsidRPr="00504CD6">
        <w:t>, and </w:t>
      </w:r>
      <w:r w:rsidRPr="00504CD6">
        <w:rPr>
          <w:b/>
          <w:bCs/>
        </w:rPr>
        <w:t>progression bands = roughly 3–7 years in organised employers or high-performance pathways</w:t>
      </w:r>
      <w:r w:rsidRPr="00504CD6">
        <w:t>. Where a title had thin public samples, an adjacent comparable role has been used and marked accordingly.</w:t>
      </w:r>
    </w:p>
    <w:tbl>
      <w:tblPr>
        <w:tblW w:w="965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03"/>
        <w:gridCol w:w="1861"/>
        <w:gridCol w:w="1087"/>
        <w:gridCol w:w="2055"/>
        <w:gridCol w:w="1068"/>
        <w:gridCol w:w="2179"/>
      </w:tblGrid>
      <w:tr w:rsidR="00504CD6" w:rsidRPr="00504CD6" w14:paraId="44B54F24"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2159C5F0" w14:textId="77777777" w:rsidR="00504CD6" w:rsidRPr="00504CD6" w:rsidRDefault="00504CD6" w:rsidP="00504CD6">
            <w:pPr>
              <w:rPr>
                <w:b/>
                <w:bCs/>
              </w:rPr>
            </w:pPr>
            <w:r w:rsidRPr="00504CD6">
              <w:rPr>
                <w:b/>
                <w:bCs/>
              </w:rPr>
              <w:lastRenderedPageBreak/>
              <w:t>Entry role</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0C0B3D77" w14:textId="77777777" w:rsidR="00504CD6" w:rsidRPr="00504CD6" w:rsidRDefault="00504CD6" w:rsidP="00504CD6">
            <w:pPr>
              <w:rPr>
                <w:b/>
                <w:bCs/>
              </w:rPr>
            </w:pPr>
            <w:r w:rsidRPr="00504CD6">
              <w:rPr>
                <w:b/>
                <w:bCs/>
              </w:rPr>
              <w:t>What the role actually does</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2641B754" w14:textId="77777777" w:rsidR="00504CD6" w:rsidRPr="00504CD6" w:rsidRDefault="00504CD6" w:rsidP="00504CD6">
            <w:pPr>
              <w:rPr>
                <w:b/>
                <w:bCs/>
              </w:rPr>
            </w:pPr>
            <w:r w:rsidRPr="00504CD6">
              <w:rPr>
                <w:b/>
                <w:bCs/>
              </w:rPr>
              <w:t>Indicative entry salary in India</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4222D4BA" w14:textId="77777777" w:rsidR="00504CD6" w:rsidRPr="00504CD6" w:rsidRDefault="00504CD6" w:rsidP="00504CD6">
            <w:pPr>
              <w:rPr>
                <w:b/>
                <w:bCs/>
              </w:rPr>
            </w:pPr>
            <w:r w:rsidRPr="00504CD6">
              <w:rPr>
                <w:b/>
                <w:bCs/>
              </w:rPr>
              <w:t>Typical 3–7 year progression</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4D47BAC9" w14:textId="77777777" w:rsidR="00504CD6" w:rsidRPr="00504CD6" w:rsidRDefault="00504CD6" w:rsidP="00504CD6">
            <w:pPr>
              <w:rPr>
                <w:b/>
                <w:bCs/>
              </w:rPr>
            </w:pPr>
            <w:r w:rsidRPr="00504CD6">
              <w:rPr>
                <w:b/>
                <w:bCs/>
              </w:rPr>
              <w:t>Indicative 3–7 year band</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53D59B58" w14:textId="77777777" w:rsidR="00504CD6" w:rsidRPr="00504CD6" w:rsidRDefault="00504CD6" w:rsidP="00504CD6">
            <w:pPr>
              <w:rPr>
                <w:b/>
                <w:bCs/>
              </w:rPr>
            </w:pPr>
            <w:r w:rsidRPr="00504CD6">
              <w:rPr>
                <w:b/>
                <w:bCs/>
              </w:rPr>
              <w:t>Source basis</w:t>
            </w:r>
          </w:p>
        </w:tc>
      </w:tr>
      <w:tr w:rsidR="00504CD6" w:rsidRPr="00504CD6" w14:paraId="2ED2344F" w14:textId="77777777">
        <w:tc>
          <w:tcPr>
            <w:tcW w:w="0" w:type="auto"/>
            <w:tcBorders>
              <w:top w:val="single" w:sz="2" w:space="0" w:color="auto"/>
              <w:left w:val="single" w:sz="2" w:space="0" w:color="auto"/>
              <w:bottom w:val="single" w:sz="2" w:space="0" w:color="auto"/>
              <w:right w:val="single" w:sz="2" w:space="0" w:color="auto"/>
            </w:tcBorders>
            <w:hideMark/>
          </w:tcPr>
          <w:p w14:paraId="7AA9FF8D" w14:textId="77777777" w:rsidR="00504CD6" w:rsidRPr="00504CD6" w:rsidRDefault="00504CD6" w:rsidP="00504CD6">
            <w:r w:rsidRPr="00504CD6">
              <w:t>Design Assistant</w:t>
            </w:r>
          </w:p>
        </w:tc>
        <w:tc>
          <w:tcPr>
            <w:tcW w:w="0" w:type="auto"/>
            <w:tcBorders>
              <w:top w:val="single" w:sz="2" w:space="0" w:color="auto"/>
              <w:left w:val="single" w:sz="2" w:space="0" w:color="auto"/>
              <w:bottom w:val="single" w:sz="2" w:space="0" w:color="auto"/>
              <w:right w:val="single" w:sz="2" w:space="0" w:color="auto"/>
            </w:tcBorders>
            <w:hideMark/>
          </w:tcPr>
          <w:p w14:paraId="66BDBE81" w14:textId="77777777" w:rsidR="00504CD6" w:rsidRPr="00504CD6" w:rsidRDefault="00504CD6" w:rsidP="00504CD6">
            <w:r w:rsidRPr="00504CD6">
              <w:t>Supports mood boards, tech packs, sample follow-up and line development</w:t>
            </w:r>
          </w:p>
        </w:tc>
        <w:tc>
          <w:tcPr>
            <w:tcW w:w="0" w:type="auto"/>
            <w:tcBorders>
              <w:top w:val="single" w:sz="2" w:space="0" w:color="auto"/>
              <w:left w:val="single" w:sz="2" w:space="0" w:color="auto"/>
              <w:bottom w:val="single" w:sz="2" w:space="0" w:color="auto"/>
              <w:right w:val="single" w:sz="2" w:space="0" w:color="auto"/>
            </w:tcBorders>
            <w:hideMark/>
          </w:tcPr>
          <w:p w14:paraId="1842457D" w14:textId="77777777" w:rsidR="00504CD6" w:rsidRPr="00504CD6" w:rsidRDefault="00504CD6" w:rsidP="00504CD6">
            <w:r w:rsidRPr="00504CD6">
              <w:rPr>
                <w:b/>
                <w:bCs/>
              </w:rPr>
              <w:t>1.4–5.9 LPA</w:t>
            </w:r>
          </w:p>
        </w:tc>
        <w:tc>
          <w:tcPr>
            <w:tcW w:w="0" w:type="auto"/>
            <w:tcBorders>
              <w:top w:val="single" w:sz="2" w:space="0" w:color="auto"/>
              <w:left w:val="single" w:sz="2" w:space="0" w:color="auto"/>
              <w:bottom w:val="single" w:sz="2" w:space="0" w:color="auto"/>
              <w:right w:val="single" w:sz="2" w:space="0" w:color="auto"/>
            </w:tcBorders>
            <w:hideMark/>
          </w:tcPr>
          <w:p w14:paraId="41709218" w14:textId="77777777" w:rsidR="00504CD6" w:rsidRPr="00504CD6" w:rsidRDefault="00504CD6" w:rsidP="00504CD6">
            <w:r w:rsidRPr="00504CD6">
              <w:t>Fashion Designer → Senior Fashion Designer → Design Manager</w:t>
            </w:r>
          </w:p>
        </w:tc>
        <w:tc>
          <w:tcPr>
            <w:tcW w:w="0" w:type="auto"/>
            <w:tcBorders>
              <w:top w:val="single" w:sz="2" w:space="0" w:color="auto"/>
              <w:left w:val="single" w:sz="2" w:space="0" w:color="auto"/>
              <w:bottom w:val="single" w:sz="2" w:space="0" w:color="auto"/>
              <w:right w:val="single" w:sz="2" w:space="0" w:color="auto"/>
            </w:tcBorders>
            <w:hideMark/>
          </w:tcPr>
          <w:p w14:paraId="16A179B7" w14:textId="77777777" w:rsidR="00504CD6" w:rsidRPr="00504CD6" w:rsidRDefault="00504CD6" w:rsidP="00504CD6">
            <w:r w:rsidRPr="00504CD6">
              <w:rPr>
                <w:b/>
                <w:bCs/>
              </w:rPr>
              <w:t>4.0–12.9 LPA</w:t>
            </w:r>
          </w:p>
        </w:tc>
        <w:tc>
          <w:tcPr>
            <w:tcW w:w="0" w:type="auto"/>
            <w:tcBorders>
              <w:top w:val="single" w:sz="2" w:space="0" w:color="auto"/>
              <w:left w:val="single" w:sz="2" w:space="0" w:color="auto"/>
              <w:bottom w:val="single" w:sz="2" w:space="0" w:color="auto"/>
              <w:right w:val="single" w:sz="2" w:space="0" w:color="auto"/>
            </w:tcBorders>
            <w:hideMark/>
          </w:tcPr>
          <w:p w14:paraId="4BC71089" w14:textId="77777777" w:rsidR="00504CD6" w:rsidRPr="00504CD6" w:rsidRDefault="00504CD6" w:rsidP="00504CD6">
            <w:r w:rsidRPr="00504CD6">
              <w:t>PayScale Assistant Fashion Designer; Fashion Designer; Senior Fashion Designer; Design Manager </w:t>
            </w:r>
          </w:p>
        </w:tc>
      </w:tr>
      <w:tr w:rsidR="00504CD6" w:rsidRPr="00504CD6" w14:paraId="66B7742C" w14:textId="77777777">
        <w:tc>
          <w:tcPr>
            <w:tcW w:w="0" w:type="auto"/>
            <w:tcBorders>
              <w:top w:val="single" w:sz="2" w:space="0" w:color="auto"/>
              <w:left w:val="single" w:sz="2" w:space="0" w:color="auto"/>
              <w:bottom w:val="single" w:sz="2" w:space="0" w:color="auto"/>
              <w:right w:val="single" w:sz="2" w:space="0" w:color="auto"/>
            </w:tcBorders>
            <w:hideMark/>
          </w:tcPr>
          <w:p w14:paraId="512D7AB0" w14:textId="77777777" w:rsidR="00504CD6" w:rsidRPr="00504CD6" w:rsidRDefault="00504CD6" w:rsidP="00504CD6">
            <w:r w:rsidRPr="00504CD6">
              <w:t>Merchandiser</w:t>
            </w:r>
          </w:p>
        </w:tc>
        <w:tc>
          <w:tcPr>
            <w:tcW w:w="0" w:type="auto"/>
            <w:tcBorders>
              <w:top w:val="single" w:sz="2" w:space="0" w:color="auto"/>
              <w:left w:val="single" w:sz="2" w:space="0" w:color="auto"/>
              <w:bottom w:val="single" w:sz="2" w:space="0" w:color="auto"/>
              <w:right w:val="single" w:sz="2" w:space="0" w:color="auto"/>
            </w:tcBorders>
            <w:hideMark/>
          </w:tcPr>
          <w:p w14:paraId="58C8906C" w14:textId="77777777" w:rsidR="00504CD6" w:rsidRPr="00504CD6" w:rsidRDefault="00504CD6" w:rsidP="00504CD6">
            <w:r w:rsidRPr="00504CD6">
              <w:t>Tracks range plans, costing, vendor follow-up, deadlines and order movement</w:t>
            </w:r>
          </w:p>
        </w:tc>
        <w:tc>
          <w:tcPr>
            <w:tcW w:w="0" w:type="auto"/>
            <w:tcBorders>
              <w:top w:val="single" w:sz="2" w:space="0" w:color="auto"/>
              <w:left w:val="single" w:sz="2" w:space="0" w:color="auto"/>
              <w:bottom w:val="single" w:sz="2" w:space="0" w:color="auto"/>
              <w:right w:val="single" w:sz="2" w:space="0" w:color="auto"/>
            </w:tcBorders>
            <w:hideMark/>
          </w:tcPr>
          <w:p w14:paraId="21595AF3" w14:textId="77777777" w:rsidR="00504CD6" w:rsidRPr="00504CD6" w:rsidRDefault="00504CD6" w:rsidP="00504CD6">
            <w:r w:rsidRPr="00504CD6">
              <w:rPr>
                <w:b/>
                <w:bCs/>
              </w:rPr>
              <w:t>3.5–4.5 LPA</w:t>
            </w:r>
          </w:p>
        </w:tc>
        <w:tc>
          <w:tcPr>
            <w:tcW w:w="0" w:type="auto"/>
            <w:tcBorders>
              <w:top w:val="single" w:sz="2" w:space="0" w:color="auto"/>
              <w:left w:val="single" w:sz="2" w:space="0" w:color="auto"/>
              <w:bottom w:val="single" w:sz="2" w:space="0" w:color="auto"/>
              <w:right w:val="single" w:sz="2" w:space="0" w:color="auto"/>
            </w:tcBorders>
            <w:hideMark/>
          </w:tcPr>
          <w:p w14:paraId="7C02DC56" w14:textId="77777777" w:rsidR="00504CD6" w:rsidRPr="00504CD6" w:rsidRDefault="00504CD6" w:rsidP="00504CD6">
            <w:r w:rsidRPr="00504CD6">
              <w:t>Senior Merchandiser → Merchandising Manager</w:t>
            </w:r>
          </w:p>
        </w:tc>
        <w:tc>
          <w:tcPr>
            <w:tcW w:w="0" w:type="auto"/>
            <w:tcBorders>
              <w:top w:val="single" w:sz="2" w:space="0" w:color="auto"/>
              <w:left w:val="single" w:sz="2" w:space="0" w:color="auto"/>
              <w:bottom w:val="single" w:sz="2" w:space="0" w:color="auto"/>
              <w:right w:val="single" w:sz="2" w:space="0" w:color="auto"/>
            </w:tcBorders>
            <w:hideMark/>
          </w:tcPr>
          <w:p w14:paraId="14CBDB10" w14:textId="77777777" w:rsidR="00504CD6" w:rsidRPr="00504CD6" w:rsidRDefault="00504CD6" w:rsidP="00504CD6">
            <w:r w:rsidRPr="00504CD6">
              <w:rPr>
                <w:b/>
                <w:bCs/>
              </w:rPr>
              <w:t>5.1–10.0 LPA</w:t>
            </w:r>
          </w:p>
        </w:tc>
        <w:tc>
          <w:tcPr>
            <w:tcW w:w="0" w:type="auto"/>
            <w:tcBorders>
              <w:top w:val="single" w:sz="2" w:space="0" w:color="auto"/>
              <w:left w:val="single" w:sz="2" w:space="0" w:color="auto"/>
              <w:bottom w:val="single" w:sz="2" w:space="0" w:color="auto"/>
              <w:right w:val="single" w:sz="2" w:space="0" w:color="auto"/>
            </w:tcBorders>
            <w:hideMark/>
          </w:tcPr>
          <w:p w14:paraId="6B9FA630" w14:textId="77777777" w:rsidR="00504CD6" w:rsidRPr="00504CD6" w:rsidRDefault="00504CD6" w:rsidP="00504CD6">
            <w:r w:rsidRPr="00504CD6">
              <w:t>PayScale Merchandiser; Indeed Merchandiser; PayScale Senior Merchandiser; PayScale Merchandising Manager </w:t>
            </w:r>
          </w:p>
        </w:tc>
      </w:tr>
      <w:tr w:rsidR="00504CD6" w:rsidRPr="00504CD6" w14:paraId="08BF2308" w14:textId="77777777">
        <w:tc>
          <w:tcPr>
            <w:tcW w:w="0" w:type="auto"/>
            <w:tcBorders>
              <w:top w:val="single" w:sz="2" w:space="0" w:color="auto"/>
              <w:left w:val="single" w:sz="2" w:space="0" w:color="auto"/>
              <w:bottom w:val="single" w:sz="2" w:space="0" w:color="auto"/>
              <w:right w:val="single" w:sz="2" w:space="0" w:color="auto"/>
            </w:tcBorders>
            <w:hideMark/>
          </w:tcPr>
          <w:p w14:paraId="26F0BC30" w14:textId="77777777" w:rsidR="00504CD6" w:rsidRPr="00504CD6" w:rsidRDefault="00504CD6" w:rsidP="00504CD6">
            <w:r w:rsidRPr="00504CD6">
              <w:t>Retail Sales Associate</w:t>
            </w:r>
          </w:p>
        </w:tc>
        <w:tc>
          <w:tcPr>
            <w:tcW w:w="0" w:type="auto"/>
            <w:tcBorders>
              <w:top w:val="single" w:sz="2" w:space="0" w:color="auto"/>
              <w:left w:val="single" w:sz="2" w:space="0" w:color="auto"/>
              <w:bottom w:val="single" w:sz="2" w:space="0" w:color="auto"/>
              <w:right w:val="single" w:sz="2" w:space="0" w:color="auto"/>
            </w:tcBorders>
            <w:hideMark/>
          </w:tcPr>
          <w:p w14:paraId="7C704F1B" w14:textId="77777777" w:rsidR="00504CD6" w:rsidRPr="00504CD6" w:rsidRDefault="00504CD6" w:rsidP="00504CD6">
            <w:r w:rsidRPr="00504CD6">
              <w:t>Handles product selling, conversion, customer service, replenishment and basic POS</w:t>
            </w:r>
          </w:p>
        </w:tc>
        <w:tc>
          <w:tcPr>
            <w:tcW w:w="0" w:type="auto"/>
            <w:tcBorders>
              <w:top w:val="single" w:sz="2" w:space="0" w:color="auto"/>
              <w:left w:val="single" w:sz="2" w:space="0" w:color="auto"/>
              <w:bottom w:val="single" w:sz="2" w:space="0" w:color="auto"/>
              <w:right w:val="single" w:sz="2" w:space="0" w:color="auto"/>
            </w:tcBorders>
            <w:hideMark/>
          </w:tcPr>
          <w:p w14:paraId="7B97BE8F" w14:textId="77777777" w:rsidR="00504CD6" w:rsidRPr="00504CD6" w:rsidRDefault="00504CD6" w:rsidP="00504CD6">
            <w:r w:rsidRPr="00504CD6">
              <w:rPr>
                <w:b/>
                <w:bCs/>
              </w:rPr>
              <w:t>1.7–4.9 LPA</w:t>
            </w:r>
          </w:p>
        </w:tc>
        <w:tc>
          <w:tcPr>
            <w:tcW w:w="0" w:type="auto"/>
            <w:tcBorders>
              <w:top w:val="single" w:sz="2" w:space="0" w:color="auto"/>
              <w:left w:val="single" w:sz="2" w:space="0" w:color="auto"/>
              <w:bottom w:val="single" w:sz="2" w:space="0" w:color="auto"/>
              <w:right w:val="single" w:sz="2" w:space="0" w:color="auto"/>
            </w:tcBorders>
            <w:hideMark/>
          </w:tcPr>
          <w:p w14:paraId="0776689E" w14:textId="77777777" w:rsidR="00504CD6" w:rsidRPr="00504CD6" w:rsidRDefault="00504CD6" w:rsidP="00504CD6">
            <w:r w:rsidRPr="00504CD6">
              <w:t>Department Manager / Retail Manager / Store Manager</w:t>
            </w:r>
          </w:p>
        </w:tc>
        <w:tc>
          <w:tcPr>
            <w:tcW w:w="0" w:type="auto"/>
            <w:tcBorders>
              <w:top w:val="single" w:sz="2" w:space="0" w:color="auto"/>
              <w:left w:val="single" w:sz="2" w:space="0" w:color="auto"/>
              <w:bottom w:val="single" w:sz="2" w:space="0" w:color="auto"/>
              <w:right w:val="single" w:sz="2" w:space="0" w:color="auto"/>
            </w:tcBorders>
            <w:hideMark/>
          </w:tcPr>
          <w:p w14:paraId="649821D4" w14:textId="77777777" w:rsidR="00504CD6" w:rsidRPr="00504CD6" w:rsidRDefault="00504CD6" w:rsidP="00504CD6">
            <w:r w:rsidRPr="00504CD6">
              <w:rPr>
                <w:b/>
                <w:bCs/>
              </w:rPr>
              <w:t>3.6–9.2 LPA</w:t>
            </w:r>
          </w:p>
        </w:tc>
        <w:tc>
          <w:tcPr>
            <w:tcW w:w="0" w:type="auto"/>
            <w:tcBorders>
              <w:top w:val="single" w:sz="2" w:space="0" w:color="auto"/>
              <w:left w:val="single" w:sz="2" w:space="0" w:color="auto"/>
              <w:bottom w:val="single" w:sz="2" w:space="0" w:color="auto"/>
              <w:right w:val="single" w:sz="2" w:space="0" w:color="auto"/>
            </w:tcBorders>
            <w:hideMark/>
          </w:tcPr>
          <w:p w14:paraId="3B56B734" w14:textId="77777777" w:rsidR="00504CD6" w:rsidRPr="00504CD6" w:rsidRDefault="00504CD6" w:rsidP="00504CD6">
            <w:r w:rsidRPr="00504CD6">
              <w:t>PayScale Retail Sales Associate (Delhi); Indeed Retail Sales Associate; PayScale Department Manager; PayScale Retail Manager; PayScale Store Manager </w:t>
            </w:r>
          </w:p>
        </w:tc>
      </w:tr>
      <w:tr w:rsidR="00504CD6" w:rsidRPr="00504CD6" w14:paraId="439A355D" w14:textId="77777777">
        <w:tc>
          <w:tcPr>
            <w:tcW w:w="0" w:type="auto"/>
            <w:tcBorders>
              <w:top w:val="single" w:sz="2" w:space="0" w:color="auto"/>
              <w:left w:val="single" w:sz="2" w:space="0" w:color="auto"/>
              <w:bottom w:val="single" w:sz="2" w:space="0" w:color="auto"/>
              <w:right w:val="single" w:sz="2" w:space="0" w:color="auto"/>
            </w:tcBorders>
            <w:hideMark/>
          </w:tcPr>
          <w:p w14:paraId="27AF94EB" w14:textId="77777777" w:rsidR="00504CD6" w:rsidRPr="00504CD6" w:rsidRDefault="00504CD6" w:rsidP="00504CD6">
            <w:r w:rsidRPr="00504CD6">
              <w:t>Visual Merchandiser</w:t>
            </w:r>
          </w:p>
        </w:tc>
        <w:tc>
          <w:tcPr>
            <w:tcW w:w="0" w:type="auto"/>
            <w:tcBorders>
              <w:top w:val="single" w:sz="2" w:space="0" w:color="auto"/>
              <w:left w:val="single" w:sz="2" w:space="0" w:color="auto"/>
              <w:bottom w:val="single" w:sz="2" w:space="0" w:color="auto"/>
              <w:right w:val="single" w:sz="2" w:space="0" w:color="auto"/>
            </w:tcBorders>
            <w:hideMark/>
          </w:tcPr>
          <w:p w14:paraId="15F0B8E4" w14:textId="77777777" w:rsidR="00504CD6" w:rsidRPr="00504CD6" w:rsidRDefault="00504CD6" w:rsidP="00504CD6">
            <w:r w:rsidRPr="00504CD6">
              <w:t>Creates store displays, product stories, windows, mannequin styling and floor presentation</w:t>
            </w:r>
          </w:p>
        </w:tc>
        <w:tc>
          <w:tcPr>
            <w:tcW w:w="0" w:type="auto"/>
            <w:tcBorders>
              <w:top w:val="single" w:sz="2" w:space="0" w:color="auto"/>
              <w:left w:val="single" w:sz="2" w:space="0" w:color="auto"/>
              <w:bottom w:val="single" w:sz="2" w:space="0" w:color="auto"/>
              <w:right w:val="single" w:sz="2" w:space="0" w:color="auto"/>
            </w:tcBorders>
            <w:hideMark/>
          </w:tcPr>
          <w:p w14:paraId="4EF1BB2C" w14:textId="77777777" w:rsidR="00504CD6" w:rsidRPr="00504CD6" w:rsidRDefault="00504CD6" w:rsidP="00504CD6">
            <w:r w:rsidRPr="00504CD6">
              <w:rPr>
                <w:b/>
                <w:bCs/>
              </w:rPr>
              <w:t>3.7–6.0 LPA</w:t>
            </w:r>
          </w:p>
        </w:tc>
        <w:tc>
          <w:tcPr>
            <w:tcW w:w="0" w:type="auto"/>
            <w:tcBorders>
              <w:top w:val="single" w:sz="2" w:space="0" w:color="auto"/>
              <w:left w:val="single" w:sz="2" w:space="0" w:color="auto"/>
              <w:bottom w:val="single" w:sz="2" w:space="0" w:color="auto"/>
              <w:right w:val="single" w:sz="2" w:space="0" w:color="auto"/>
            </w:tcBorders>
            <w:hideMark/>
          </w:tcPr>
          <w:p w14:paraId="2AA6779A" w14:textId="77777777" w:rsidR="00504CD6" w:rsidRPr="00504CD6" w:rsidRDefault="00504CD6" w:rsidP="00504CD6">
            <w:r w:rsidRPr="00504CD6">
              <w:t>Area VM Lead / Store VM Lead / Retail Store Manager</w:t>
            </w:r>
          </w:p>
        </w:tc>
        <w:tc>
          <w:tcPr>
            <w:tcW w:w="0" w:type="auto"/>
            <w:tcBorders>
              <w:top w:val="single" w:sz="2" w:space="0" w:color="auto"/>
              <w:left w:val="single" w:sz="2" w:space="0" w:color="auto"/>
              <w:bottom w:val="single" w:sz="2" w:space="0" w:color="auto"/>
              <w:right w:val="single" w:sz="2" w:space="0" w:color="auto"/>
            </w:tcBorders>
            <w:hideMark/>
          </w:tcPr>
          <w:p w14:paraId="4F472902" w14:textId="77777777" w:rsidR="00504CD6" w:rsidRPr="00504CD6" w:rsidRDefault="00504CD6" w:rsidP="00504CD6">
            <w:r w:rsidRPr="00504CD6">
              <w:rPr>
                <w:b/>
                <w:bCs/>
              </w:rPr>
              <w:t>4.8–9.2 LPA</w:t>
            </w:r>
          </w:p>
        </w:tc>
        <w:tc>
          <w:tcPr>
            <w:tcW w:w="0" w:type="auto"/>
            <w:tcBorders>
              <w:top w:val="single" w:sz="2" w:space="0" w:color="auto"/>
              <w:left w:val="single" w:sz="2" w:space="0" w:color="auto"/>
              <w:bottom w:val="single" w:sz="2" w:space="0" w:color="auto"/>
              <w:right w:val="single" w:sz="2" w:space="0" w:color="auto"/>
            </w:tcBorders>
            <w:hideMark/>
          </w:tcPr>
          <w:p w14:paraId="77FD184D" w14:textId="77777777" w:rsidR="00504CD6" w:rsidRPr="00504CD6" w:rsidRDefault="00504CD6" w:rsidP="00504CD6">
            <w:r w:rsidRPr="00504CD6">
              <w:t>PayScale Visual Merchandiser (Delhi, Mumbai, Bengaluru); Glassdoor Visual Merchandiser; Store-manager proxy for later-stage progression where senior-VM public samples are sparse </w:t>
            </w:r>
          </w:p>
        </w:tc>
      </w:tr>
      <w:tr w:rsidR="00504CD6" w:rsidRPr="00504CD6" w14:paraId="280AFC40" w14:textId="77777777">
        <w:tc>
          <w:tcPr>
            <w:tcW w:w="0" w:type="auto"/>
            <w:tcBorders>
              <w:top w:val="single" w:sz="2" w:space="0" w:color="auto"/>
              <w:left w:val="single" w:sz="2" w:space="0" w:color="auto"/>
              <w:bottom w:val="single" w:sz="2" w:space="0" w:color="auto"/>
              <w:right w:val="single" w:sz="2" w:space="0" w:color="auto"/>
            </w:tcBorders>
            <w:hideMark/>
          </w:tcPr>
          <w:p w14:paraId="0DFE0023" w14:textId="77777777" w:rsidR="00504CD6" w:rsidRPr="00504CD6" w:rsidRDefault="00504CD6" w:rsidP="00504CD6">
            <w:r w:rsidRPr="00504CD6">
              <w:t>Production Coordinator</w:t>
            </w:r>
          </w:p>
        </w:tc>
        <w:tc>
          <w:tcPr>
            <w:tcW w:w="0" w:type="auto"/>
            <w:tcBorders>
              <w:top w:val="single" w:sz="2" w:space="0" w:color="auto"/>
              <w:left w:val="single" w:sz="2" w:space="0" w:color="auto"/>
              <w:bottom w:val="single" w:sz="2" w:space="0" w:color="auto"/>
              <w:right w:val="single" w:sz="2" w:space="0" w:color="auto"/>
            </w:tcBorders>
            <w:hideMark/>
          </w:tcPr>
          <w:p w14:paraId="6457FFE7" w14:textId="77777777" w:rsidR="00504CD6" w:rsidRPr="00504CD6" w:rsidRDefault="00504CD6" w:rsidP="00504CD6">
            <w:r w:rsidRPr="00504CD6">
              <w:t>Coordinates sampling, trims, BOM/TNA tracking, factory follow-up and production schedules</w:t>
            </w:r>
          </w:p>
        </w:tc>
        <w:tc>
          <w:tcPr>
            <w:tcW w:w="0" w:type="auto"/>
            <w:tcBorders>
              <w:top w:val="single" w:sz="2" w:space="0" w:color="auto"/>
              <w:left w:val="single" w:sz="2" w:space="0" w:color="auto"/>
              <w:bottom w:val="single" w:sz="2" w:space="0" w:color="auto"/>
              <w:right w:val="single" w:sz="2" w:space="0" w:color="auto"/>
            </w:tcBorders>
            <w:hideMark/>
          </w:tcPr>
          <w:p w14:paraId="1F011BCF" w14:textId="77777777" w:rsidR="00504CD6" w:rsidRPr="00504CD6" w:rsidRDefault="00504CD6" w:rsidP="00504CD6">
            <w:r w:rsidRPr="00504CD6">
              <w:rPr>
                <w:b/>
                <w:bCs/>
              </w:rPr>
              <w:t>3.3–4.6 LPA</w:t>
            </w:r>
          </w:p>
        </w:tc>
        <w:tc>
          <w:tcPr>
            <w:tcW w:w="0" w:type="auto"/>
            <w:tcBorders>
              <w:top w:val="single" w:sz="2" w:space="0" w:color="auto"/>
              <w:left w:val="single" w:sz="2" w:space="0" w:color="auto"/>
              <w:bottom w:val="single" w:sz="2" w:space="0" w:color="auto"/>
              <w:right w:val="single" w:sz="2" w:space="0" w:color="auto"/>
            </w:tcBorders>
            <w:hideMark/>
          </w:tcPr>
          <w:p w14:paraId="08949457" w14:textId="77777777" w:rsidR="00504CD6" w:rsidRPr="00504CD6" w:rsidRDefault="00504CD6" w:rsidP="00504CD6">
            <w:r w:rsidRPr="00504CD6">
              <w:t>Production Supervisor → Production Manager</w:t>
            </w:r>
          </w:p>
        </w:tc>
        <w:tc>
          <w:tcPr>
            <w:tcW w:w="0" w:type="auto"/>
            <w:tcBorders>
              <w:top w:val="single" w:sz="2" w:space="0" w:color="auto"/>
              <w:left w:val="single" w:sz="2" w:space="0" w:color="auto"/>
              <w:bottom w:val="single" w:sz="2" w:space="0" w:color="auto"/>
              <w:right w:val="single" w:sz="2" w:space="0" w:color="auto"/>
            </w:tcBorders>
            <w:hideMark/>
          </w:tcPr>
          <w:p w14:paraId="470B93AA" w14:textId="77777777" w:rsidR="00504CD6" w:rsidRPr="00504CD6" w:rsidRDefault="00504CD6" w:rsidP="00504CD6">
            <w:r w:rsidRPr="00504CD6">
              <w:rPr>
                <w:b/>
                <w:bCs/>
              </w:rPr>
              <w:t>4.0–8.0 LPA</w:t>
            </w:r>
          </w:p>
        </w:tc>
        <w:tc>
          <w:tcPr>
            <w:tcW w:w="0" w:type="auto"/>
            <w:tcBorders>
              <w:top w:val="single" w:sz="2" w:space="0" w:color="auto"/>
              <w:left w:val="single" w:sz="2" w:space="0" w:color="auto"/>
              <w:bottom w:val="single" w:sz="2" w:space="0" w:color="auto"/>
              <w:right w:val="single" w:sz="2" w:space="0" w:color="auto"/>
            </w:tcBorders>
            <w:hideMark/>
          </w:tcPr>
          <w:p w14:paraId="222CB43B" w14:textId="77777777" w:rsidR="00504CD6" w:rsidRPr="00504CD6" w:rsidRDefault="00504CD6" w:rsidP="00504CD6">
            <w:r w:rsidRPr="00504CD6">
              <w:t xml:space="preserve">PayScale Production Coordinator, Manufacturing; Salary.com Fashion Production Coordinator; PayScale Production Supervisor, Manufacturing; PayScale Production </w:t>
            </w:r>
            <w:r w:rsidRPr="00504CD6">
              <w:lastRenderedPageBreak/>
              <w:t>Manager, Manufacturing </w:t>
            </w:r>
          </w:p>
        </w:tc>
      </w:tr>
      <w:tr w:rsidR="00504CD6" w:rsidRPr="00504CD6" w14:paraId="78F5E9D4" w14:textId="77777777">
        <w:tc>
          <w:tcPr>
            <w:tcW w:w="0" w:type="auto"/>
            <w:tcBorders>
              <w:top w:val="single" w:sz="2" w:space="0" w:color="auto"/>
              <w:left w:val="single" w:sz="2" w:space="0" w:color="auto"/>
              <w:bottom w:val="single" w:sz="2" w:space="0" w:color="auto"/>
              <w:right w:val="single" w:sz="2" w:space="0" w:color="auto"/>
            </w:tcBorders>
            <w:hideMark/>
          </w:tcPr>
          <w:p w14:paraId="487BDB4C" w14:textId="77777777" w:rsidR="00504CD6" w:rsidRPr="00504CD6" w:rsidRDefault="00504CD6" w:rsidP="00504CD6">
            <w:r w:rsidRPr="00504CD6">
              <w:lastRenderedPageBreak/>
              <w:t>Quality Inspector</w:t>
            </w:r>
          </w:p>
        </w:tc>
        <w:tc>
          <w:tcPr>
            <w:tcW w:w="0" w:type="auto"/>
            <w:tcBorders>
              <w:top w:val="single" w:sz="2" w:space="0" w:color="auto"/>
              <w:left w:val="single" w:sz="2" w:space="0" w:color="auto"/>
              <w:bottom w:val="single" w:sz="2" w:space="0" w:color="auto"/>
              <w:right w:val="single" w:sz="2" w:space="0" w:color="auto"/>
            </w:tcBorders>
            <w:hideMark/>
          </w:tcPr>
          <w:p w14:paraId="5298C75A" w14:textId="77777777" w:rsidR="00504CD6" w:rsidRPr="00504CD6" w:rsidRDefault="00504CD6" w:rsidP="00504CD6">
            <w:r w:rsidRPr="00504CD6">
              <w:t>Checks measurements, defects, workmanship, AQL/compliance and shipment readiness</w:t>
            </w:r>
          </w:p>
        </w:tc>
        <w:tc>
          <w:tcPr>
            <w:tcW w:w="0" w:type="auto"/>
            <w:tcBorders>
              <w:top w:val="single" w:sz="2" w:space="0" w:color="auto"/>
              <w:left w:val="single" w:sz="2" w:space="0" w:color="auto"/>
              <w:bottom w:val="single" w:sz="2" w:space="0" w:color="auto"/>
              <w:right w:val="single" w:sz="2" w:space="0" w:color="auto"/>
            </w:tcBorders>
            <w:hideMark/>
          </w:tcPr>
          <w:p w14:paraId="4A24B23E" w14:textId="77777777" w:rsidR="00504CD6" w:rsidRPr="00504CD6" w:rsidRDefault="00504CD6" w:rsidP="00504CD6">
            <w:r w:rsidRPr="00504CD6">
              <w:rPr>
                <w:b/>
                <w:bCs/>
              </w:rPr>
              <w:t>2.4–4.8 LPA</w:t>
            </w:r>
          </w:p>
        </w:tc>
        <w:tc>
          <w:tcPr>
            <w:tcW w:w="0" w:type="auto"/>
            <w:tcBorders>
              <w:top w:val="single" w:sz="2" w:space="0" w:color="auto"/>
              <w:left w:val="single" w:sz="2" w:space="0" w:color="auto"/>
              <w:bottom w:val="single" w:sz="2" w:space="0" w:color="auto"/>
              <w:right w:val="single" w:sz="2" w:space="0" w:color="auto"/>
            </w:tcBorders>
            <w:hideMark/>
          </w:tcPr>
          <w:p w14:paraId="7CD6D999" w14:textId="77777777" w:rsidR="00504CD6" w:rsidRPr="00504CD6" w:rsidRDefault="00504CD6" w:rsidP="00504CD6">
            <w:r w:rsidRPr="00504CD6">
              <w:t>Quality Auditor / QA Auditor → Quality Manager</w:t>
            </w:r>
          </w:p>
        </w:tc>
        <w:tc>
          <w:tcPr>
            <w:tcW w:w="0" w:type="auto"/>
            <w:tcBorders>
              <w:top w:val="single" w:sz="2" w:space="0" w:color="auto"/>
              <w:left w:val="single" w:sz="2" w:space="0" w:color="auto"/>
              <w:bottom w:val="single" w:sz="2" w:space="0" w:color="auto"/>
              <w:right w:val="single" w:sz="2" w:space="0" w:color="auto"/>
            </w:tcBorders>
            <w:hideMark/>
          </w:tcPr>
          <w:p w14:paraId="5966C40F" w14:textId="77777777" w:rsidR="00504CD6" w:rsidRPr="00504CD6" w:rsidRDefault="00504CD6" w:rsidP="00504CD6">
            <w:r w:rsidRPr="00504CD6">
              <w:rPr>
                <w:b/>
                <w:bCs/>
              </w:rPr>
              <w:t>4.9–11.5 LPA</w:t>
            </w:r>
          </w:p>
        </w:tc>
        <w:tc>
          <w:tcPr>
            <w:tcW w:w="0" w:type="auto"/>
            <w:tcBorders>
              <w:top w:val="single" w:sz="2" w:space="0" w:color="auto"/>
              <w:left w:val="single" w:sz="2" w:space="0" w:color="auto"/>
              <w:bottom w:val="single" w:sz="2" w:space="0" w:color="auto"/>
              <w:right w:val="single" w:sz="2" w:space="0" w:color="auto"/>
            </w:tcBorders>
            <w:hideMark/>
          </w:tcPr>
          <w:p w14:paraId="567C487E" w14:textId="77777777" w:rsidR="00504CD6" w:rsidRPr="00504CD6" w:rsidRDefault="00504CD6" w:rsidP="00504CD6">
            <w:r w:rsidRPr="00504CD6">
              <w:t>ERI Quality Checker; ERI Quality Control Inspector; PayScale Quality Assurance Auditor; PayScale Quality Manager. Title-level public India data is thinner here, so this band is a cautious proxy. </w:t>
            </w:r>
          </w:p>
        </w:tc>
      </w:tr>
      <w:tr w:rsidR="00504CD6" w:rsidRPr="00504CD6" w14:paraId="39549FE2" w14:textId="77777777">
        <w:tc>
          <w:tcPr>
            <w:tcW w:w="0" w:type="auto"/>
            <w:tcBorders>
              <w:top w:val="single" w:sz="2" w:space="0" w:color="auto"/>
              <w:left w:val="single" w:sz="2" w:space="0" w:color="auto"/>
              <w:bottom w:val="single" w:sz="2" w:space="0" w:color="auto"/>
              <w:right w:val="single" w:sz="2" w:space="0" w:color="auto"/>
            </w:tcBorders>
            <w:hideMark/>
          </w:tcPr>
          <w:p w14:paraId="0D1864FA" w14:textId="77777777" w:rsidR="00504CD6" w:rsidRPr="00504CD6" w:rsidRDefault="00504CD6" w:rsidP="00504CD6">
            <w:r w:rsidRPr="00504CD6">
              <w:t>Buying Assistant</w:t>
            </w:r>
          </w:p>
        </w:tc>
        <w:tc>
          <w:tcPr>
            <w:tcW w:w="0" w:type="auto"/>
            <w:tcBorders>
              <w:top w:val="single" w:sz="2" w:space="0" w:color="auto"/>
              <w:left w:val="single" w:sz="2" w:space="0" w:color="auto"/>
              <w:bottom w:val="single" w:sz="2" w:space="0" w:color="auto"/>
              <w:right w:val="single" w:sz="2" w:space="0" w:color="auto"/>
            </w:tcBorders>
            <w:hideMark/>
          </w:tcPr>
          <w:p w14:paraId="7BE68124" w14:textId="77777777" w:rsidR="00504CD6" w:rsidRPr="00504CD6" w:rsidRDefault="00504CD6" w:rsidP="00504CD6">
            <w:r w:rsidRPr="00504CD6">
              <w:t>Supports assortment building, vendor communication, costing and purchase calendar execution</w:t>
            </w:r>
          </w:p>
        </w:tc>
        <w:tc>
          <w:tcPr>
            <w:tcW w:w="0" w:type="auto"/>
            <w:tcBorders>
              <w:top w:val="single" w:sz="2" w:space="0" w:color="auto"/>
              <w:left w:val="single" w:sz="2" w:space="0" w:color="auto"/>
              <w:bottom w:val="single" w:sz="2" w:space="0" w:color="auto"/>
              <w:right w:val="single" w:sz="2" w:space="0" w:color="auto"/>
            </w:tcBorders>
            <w:hideMark/>
          </w:tcPr>
          <w:p w14:paraId="54F5365E" w14:textId="77777777" w:rsidR="00504CD6" w:rsidRPr="00504CD6" w:rsidRDefault="00504CD6" w:rsidP="00504CD6">
            <w:r w:rsidRPr="00504CD6">
              <w:rPr>
                <w:b/>
                <w:bCs/>
              </w:rPr>
              <w:t>3.0–5.6 LPA</w:t>
            </w:r>
          </w:p>
        </w:tc>
        <w:tc>
          <w:tcPr>
            <w:tcW w:w="0" w:type="auto"/>
            <w:tcBorders>
              <w:top w:val="single" w:sz="2" w:space="0" w:color="auto"/>
              <w:left w:val="single" w:sz="2" w:space="0" w:color="auto"/>
              <w:bottom w:val="single" w:sz="2" w:space="0" w:color="auto"/>
              <w:right w:val="single" w:sz="2" w:space="0" w:color="auto"/>
            </w:tcBorders>
            <w:hideMark/>
          </w:tcPr>
          <w:p w14:paraId="5E338A64" w14:textId="77777777" w:rsidR="00504CD6" w:rsidRPr="00504CD6" w:rsidRDefault="00504CD6" w:rsidP="00504CD6">
            <w:r w:rsidRPr="00504CD6">
              <w:t>Assistant/Associate Buyer → Buyer → Purchasing Manager</w:t>
            </w:r>
          </w:p>
        </w:tc>
        <w:tc>
          <w:tcPr>
            <w:tcW w:w="0" w:type="auto"/>
            <w:tcBorders>
              <w:top w:val="single" w:sz="2" w:space="0" w:color="auto"/>
              <w:left w:val="single" w:sz="2" w:space="0" w:color="auto"/>
              <w:bottom w:val="single" w:sz="2" w:space="0" w:color="auto"/>
              <w:right w:val="single" w:sz="2" w:space="0" w:color="auto"/>
            </w:tcBorders>
            <w:hideMark/>
          </w:tcPr>
          <w:p w14:paraId="7A50FAC9" w14:textId="77777777" w:rsidR="00504CD6" w:rsidRPr="00504CD6" w:rsidRDefault="00504CD6" w:rsidP="00504CD6">
            <w:r w:rsidRPr="00504CD6">
              <w:rPr>
                <w:b/>
                <w:bCs/>
              </w:rPr>
              <w:t>4.2–10.5 LPA</w:t>
            </w:r>
          </w:p>
        </w:tc>
        <w:tc>
          <w:tcPr>
            <w:tcW w:w="0" w:type="auto"/>
            <w:tcBorders>
              <w:top w:val="single" w:sz="2" w:space="0" w:color="auto"/>
              <w:left w:val="single" w:sz="2" w:space="0" w:color="auto"/>
              <w:bottom w:val="single" w:sz="2" w:space="0" w:color="auto"/>
              <w:right w:val="single" w:sz="2" w:space="0" w:color="auto"/>
            </w:tcBorders>
            <w:hideMark/>
          </w:tcPr>
          <w:p w14:paraId="0FB1F6C5" w14:textId="77777777" w:rsidR="00504CD6" w:rsidRPr="00504CD6" w:rsidRDefault="00504CD6" w:rsidP="00504CD6">
            <w:r w:rsidRPr="00504CD6">
              <w:t>Glassdoor Buying Assistant; PayScale Associate Buyer; PayScale Buyer; PayScale Purchasing Manager </w:t>
            </w:r>
          </w:p>
        </w:tc>
      </w:tr>
      <w:tr w:rsidR="00504CD6" w:rsidRPr="00504CD6" w14:paraId="10DA627A" w14:textId="77777777">
        <w:tc>
          <w:tcPr>
            <w:tcW w:w="0" w:type="auto"/>
            <w:tcBorders>
              <w:top w:val="single" w:sz="2" w:space="0" w:color="auto"/>
              <w:left w:val="single" w:sz="2" w:space="0" w:color="auto"/>
              <w:bottom w:val="single" w:sz="2" w:space="0" w:color="auto"/>
              <w:right w:val="single" w:sz="2" w:space="0" w:color="auto"/>
            </w:tcBorders>
            <w:hideMark/>
          </w:tcPr>
          <w:p w14:paraId="7E868367" w14:textId="77777777" w:rsidR="00504CD6" w:rsidRPr="00504CD6" w:rsidRDefault="00504CD6" w:rsidP="00504CD6">
            <w:r w:rsidRPr="00504CD6">
              <w:t>E-commerce Operations Executive</w:t>
            </w:r>
          </w:p>
        </w:tc>
        <w:tc>
          <w:tcPr>
            <w:tcW w:w="0" w:type="auto"/>
            <w:tcBorders>
              <w:top w:val="single" w:sz="2" w:space="0" w:color="auto"/>
              <w:left w:val="single" w:sz="2" w:space="0" w:color="auto"/>
              <w:bottom w:val="single" w:sz="2" w:space="0" w:color="auto"/>
              <w:right w:val="single" w:sz="2" w:space="0" w:color="auto"/>
            </w:tcBorders>
            <w:hideMark/>
          </w:tcPr>
          <w:p w14:paraId="096C129D" w14:textId="77777777" w:rsidR="00504CD6" w:rsidRPr="00504CD6" w:rsidRDefault="00504CD6" w:rsidP="00504CD6">
            <w:r w:rsidRPr="00504CD6">
              <w:t>Manages listings, catalogue hygiene, order flow, marketplace updates and returns coordination</w:t>
            </w:r>
          </w:p>
        </w:tc>
        <w:tc>
          <w:tcPr>
            <w:tcW w:w="0" w:type="auto"/>
            <w:tcBorders>
              <w:top w:val="single" w:sz="2" w:space="0" w:color="auto"/>
              <w:left w:val="single" w:sz="2" w:space="0" w:color="auto"/>
              <w:bottom w:val="single" w:sz="2" w:space="0" w:color="auto"/>
              <w:right w:val="single" w:sz="2" w:space="0" w:color="auto"/>
            </w:tcBorders>
            <w:hideMark/>
          </w:tcPr>
          <w:p w14:paraId="1212BED2" w14:textId="77777777" w:rsidR="00504CD6" w:rsidRPr="00504CD6" w:rsidRDefault="00504CD6" w:rsidP="00504CD6">
            <w:r w:rsidRPr="00504CD6">
              <w:rPr>
                <w:b/>
                <w:bCs/>
              </w:rPr>
              <w:t>3.2–3.5 LPA</w:t>
            </w:r>
          </w:p>
        </w:tc>
        <w:tc>
          <w:tcPr>
            <w:tcW w:w="0" w:type="auto"/>
            <w:tcBorders>
              <w:top w:val="single" w:sz="2" w:space="0" w:color="auto"/>
              <w:left w:val="single" w:sz="2" w:space="0" w:color="auto"/>
              <w:bottom w:val="single" w:sz="2" w:space="0" w:color="auto"/>
              <w:right w:val="single" w:sz="2" w:space="0" w:color="auto"/>
            </w:tcBorders>
            <w:hideMark/>
          </w:tcPr>
          <w:p w14:paraId="742F3116" w14:textId="77777777" w:rsidR="00504CD6" w:rsidRPr="00504CD6" w:rsidRDefault="00504CD6" w:rsidP="00504CD6">
            <w:r w:rsidRPr="00504CD6">
              <w:t>eCommerce Manager / Category role</w:t>
            </w:r>
          </w:p>
        </w:tc>
        <w:tc>
          <w:tcPr>
            <w:tcW w:w="0" w:type="auto"/>
            <w:tcBorders>
              <w:top w:val="single" w:sz="2" w:space="0" w:color="auto"/>
              <w:left w:val="single" w:sz="2" w:space="0" w:color="auto"/>
              <w:bottom w:val="single" w:sz="2" w:space="0" w:color="auto"/>
              <w:right w:val="single" w:sz="2" w:space="0" w:color="auto"/>
            </w:tcBorders>
            <w:hideMark/>
          </w:tcPr>
          <w:p w14:paraId="517B1F0A" w14:textId="77777777" w:rsidR="00504CD6" w:rsidRPr="00504CD6" w:rsidRDefault="00504CD6" w:rsidP="00504CD6">
            <w:r w:rsidRPr="00504CD6">
              <w:rPr>
                <w:b/>
                <w:bCs/>
              </w:rPr>
              <w:t>5.5–13.5 LPA</w:t>
            </w:r>
          </w:p>
        </w:tc>
        <w:tc>
          <w:tcPr>
            <w:tcW w:w="0" w:type="auto"/>
            <w:tcBorders>
              <w:top w:val="single" w:sz="2" w:space="0" w:color="auto"/>
              <w:left w:val="single" w:sz="2" w:space="0" w:color="auto"/>
              <w:bottom w:val="single" w:sz="2" w:space="0" w:color="auto"/>
              <w:right w:val="single" w:sz="2" w:space="0" w:color="auto"/>
            </w:tcBorders>
            <w:hideMark/>
          </w:tcPr>
          <w:p w14:paraId="7B629AD2" w14:textId="77777777" w:rsidR="00504CD6" w:rsidRPr="00504CD6" w:rsidRDefault="00504CD6" w:rsidP="00504CD6">
            <w:r w:rsidRPr="00504CD6">
              <w:t>Glassdoor Operations E-commerce Executive; Jooble E-commerce Executive; PayScale eCommerce Manager; PayScale Category Manager. Manager-end range is usually seen in organised marketplaces, larger brands and omnichannel businesses. </w:t>
            </w:r>
          </w:p>
        </w:tc>
      </w:tr>
    </w:tbl>
    <w:p w14:paraId="2500A349" w14:textId="77777777" w:rsidR="00504CD6" w:rsidRPr="00504CD6" w:rsidRDefault="00504CD6" w:rsidP="00504CD6">
      <w:pPr>
        <w:rPr>
          <w:b/>
          <w:bCs/>
        </w:rPr>
      </w:pPr>
      <w:r w:rsidRPr="00504CD6">
        <w:rPr>
          <w:b/>
          <w:bCs/>
        </w:rPr>
        <w:t>Indicative 3–7 year ladder</w:t>
      </w:r>
    </w:p>
    <w:p w14:paraId="2484ED81" w14:textId="77777777" w:rsidR="00504CD6" w:rsidRPr="00504CD6" w:rsidRDefault="00504CD6" w:rsidP="00504CD6">
      <w:r w:rsidRPr="00504CD6">
        <w:t>A clearer way to sell the field is to show not only starting roles but also </w:t>
      </w:r>
      <w:r w:rsidRPr="00504CD6">
        <w:rPr>
          <w:b/>
          <w:bCs/>
        </w:rPr>
        <w:t>how fast responsibility can broaden</w:t>
      </w:r>
      <w:r w:rsidRPr="00504CD6">
        <w:t>. In India, the major uplift often happens when a student moves from execution to ownership: from assisting to running a category, a store zone, a vendor calendar, a production line, or a digital marketplace account.</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23"/>
        <w:gridCol w:w="1523"/>
        <w:gridCol w:w="1568"/>
        <w:gridCol w:w="1334"/>
        <w:gridCol w:w="1630"/>
        <w:gridCol w:w="1782"/>
      </w:tblGrid>
      <w:tr w:rsidR="00504CD6" w:rsidRPr="00504CD6" w14:paraId="7797811C"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1A983A5E" w14:textId="77777777" w:rsidR="00504CD6" w:rsidRPr="00504CD6" w:rsidRDefault="00504CD6" w:rsidP="00504CD6">
            <w:pPr>
              <w:rPr>
                <w:b/>
                <w:bCs/>
              </w:rPr>
            </w:pPr>
            <w:r w:rsidRPr="00504CD6">
              <w:rPr>
                <w:b/>
                <w:bCs/>
              </w:rPr>
              <w:lastRenderedPageBreak/>
              <w:t>Track</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5D03ED15" w14:textId="77777777" w:rsidR="00504CD6" w:rsidRPr="00504CD6" w:rsidRDefault="00504CD6" w:rsidP="00504CD6">
            <w:pPr>
              <w:rPr>
                <w:b/>
                <w:bCs/>
              </w:rPr>
            </w:pPr>
            <w:r w:rsidRPr="00504CD6">
              <w:rPr>
                <w:b/>
                <w:bCs/>
              </w:rPr>
              <w:t>Year 0–1</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7AAB1CA9" w14:textId="77777777" w:rsidR="00504CD6" w:rsidRPr="00504CD6" w:rsidRDefault="00504CD6" w:rsidP="00504CD6">
            <w:pPr>
              <w:rPr>
                <w:b/>
                <w:bCs/>
              </w:rPr>
            </w:pPr>
            <w:r w:rsidRPr="00504CD6">
              <w:rPr>
                <w:b/>
                <w:bCs/>
              </w:rPr>
              <w:t>Year 2–3</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11777E07" w14:textId="77777777" w:rsidR="00504CD6" w:rsidRPr="00504CD6" w:rsidRDefault="00504CD6" w:rsidP="00504CD6">
            <w:pPr>
              <w:rPr>
                <w:b/>
                <w:bCs/>
              </w:rPr>
            </w:pPr>
            <w:r w:rsidRPr="00504CD6">
              <w:rPr>
                <w:b/>
                <w:bCs/>
              </w:rPr>
              <w:t>Year 4–5</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02A851F" w14:textId="77777777" w:rsidR="00504CD6" w:rsidRPr="00504CD6" w:rsidRDefault="00504CD6" w:rsidP="00504CD6">
            <w:pPr>
              <w:rPr>
                <w:b/>
                <w:bCs/>
              </w:rPr>
            </w:pPr>
            <w:r w:rsidRPr="00504CD6">
              <w:rPr>
                <w:b/>
                <w:bCs/>
              </w:rPr>
              <w:t>Year 6–7</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6A41C10A" w14:textId="77777777" w:rsidR="00504CD6" w:rsidRPr="00504CD6" w:rsidRDefault="00504CD6" w:rsidP="00504CD6">
            <w:pPr>
              <w:rPr>
                <w:b/>
                <w:bCs/>
              </w:rPr>
            </w:pPr>
            <w:r w:rsidRPr="00504CD6">
              <w:rPr>
                <w:b/>
                <w:bCs/>
              </w:rPr>
              <w:t>Illustrative salary uplift</w:t>
            </w:r>
          </w:p>
        </w:tc>
      </w:tr>
      <w:tr w:rsidR="00504CD6" w:rsidRPr="00504CD6" w14:paraId="2DB6C7D2" w14:textId="77777777">
        <w:tc>
          <w:tcPr>
            <w:tcW w:w="0" w:type="auto"/>
            <w:tcBorders>
              <w:top w:val="single" w:sz="2" w:space="0" w:color="auto"/>
              <w:left w:val="single" w:sz="2" w:space="0" w:color="auto"/>
              <w:bottom w:val="single" w:sz="2" w:space="0" w:color="auto"/>
              <w:right w:val="single" w:sz="2" w:space="0" w:color="auto"/>
            </w:tcBorders>
            <w:hideMark/>
          </w:tcPr>
          <w:p w14:paraId="0A40FF45" w14:textId="77777777" w:rsidR="00504CD6" w:rsidRPr="00504CD6" w:rsidRDefault="00504CD6" w:rsidP="00504CD6">
            <w:r w:rsidRPr="00504CD6">
              <w:t>Design</w:t>
            </w:r>
          </w:p>
        </w:tc>
        <w:tc>
          <w:tcPr>
            <w:tcW w:w="0" w:type="auto"/>
            <w:tcBorders>
              <w:top w:val="single" w:sz="2" w:space="0" w:color="auto"/>
              <w:left w:val="single" w:sz="2" w:space="0" w:color="auto"/>
              <w:bottom w:val="single" w:sz="2" w:space="0" w:color="auto"/>
              <w:right w:val="single" w:sz="2" w:space="0" w:color="auto"/>
            </w:tcBorders>
            <w:hideMark/>
          </w:tcPr>
          <w:p w14:paraId="7A8DA359" w14:textId="77777777" w:rsidR="00504CD6" w:rsidRPr="00504CD6" w:rsidRDefault="00504CD6" w:rsidP="00504CD6">
            <w:r w:rsidRPr="00504CD6">
              <w:t>Design Assistant</w:t>
            </w:r>
          </w:p>
        </w:tc>
        <w:tc>
          <w:tcPr>
            <w:tcW w:w="0" w:type="auto"/>
            <w:tcBorders>
              <w:top w:val="single" w:sz="2" w:space="0" w:color="auto"/>
              <w:left w:val="single" w:sz="2" w:space="0" w:color="auto"/>
              <w:bottom w:val="single" w:sz="2" w:space="0" w:color="auto"/>
              <w:right w:val="single" w:sz="2" w:space="0" w:color="auto"/>
            </w:tcBorders>
            <w:hideMark/>
          </w:tcPr>
          <w:p w14:paraId="26C090C2" w14:textId="77777777" w:rsidR="00504CD6" w:rsidRPr="00504CD6" w:rsidRDefault="00504CD6" w:rsidP="00504CD6">
            <w:r w:rsidRPr="00504CD6">
              <w:t>Fashion Designer</w:t>
            </w:r>
          </w:p>
        </w:tc>
        <w:tc>
          <w:tcPr>
            <w:tcW w:w="0" w:type="auto"/>
            <w:tcBorders>
              <w:top w:val="single" w:sz="2" w:space="0" w:color="auto"/>
              <w:left w:val="single" w:sz="2" w:space="0" w:color="auto"/>
              <w:bottom w:val="single" w:sz="2" w:space="0" w:color="auto"/>
              <w:right w:val="single" w:sz="2" w:space="0" w:color="auto"/>
            </w:tcBorders>
            <w:hideMark/>
          </w:tcPr>
          <w:p w14:paraId="447E2D08" w14:textId="77777777" w:rsidR="00504CD6" w:rsidRPr="00504CD6" w:rsidRDefault="00504CD6" w:rsidP="00504CD6">
            <w:r w:rsidRPr="00504CD6">
              <w:t>Senior Fashion Designer</w:t>
            </w:r>
          </w:p>
        </w:tc>
        <w:tc>
          <w:tcPr>
            <w:tcW w:w="0" w:type="auto"/>
            <w:tcBorders>
              <w:top w:val="single" w:sz="2" w:space="0" w:color="auto"/>
              <w:left w:val="single" w:sz="2" w:space="0" w:color="auto"/>
              <w:bottom w:val="single" w:sz="2" w:space="0" w:color="auto"/>
              <w:right w:val="single" w:sz="2" w:space="0" w:color="auto"/>
            </w:tcBorders>
            <w:hideMark/>
          </w:tcPr>
          <w:p w14:paraId="37925B7B" w14:textId="77777777" w:rsidR="00504CD6" w:rsidRPr="00504CD6" w:rsidRDefault="00504CD6" w:rsidP="00504CD6">
            <w:r w:rsidRPr="00504CD6">
              <w:t>Design Manager</w:t>
            </w:r>
          </w:p>
        </w:tc>
        <w:tc>
          <w:tcPr>
            <w:tcW w:w="0" w:type="auto"/>
            <w:tcBorders>
              <w:top w:val="single" w:sz="2" w:space="0" w:color="auto"/>
              <w:left w:val="single" w:sz="2" w:space="0" w:color="auto"/>
              <w:bottom w:val="single" w:sz="2" w:space="0" w:color="auto"/>
              <w:right w:val="single" w:sz="2" w:space="0" w:color="auto"/>
            </w:tcBorders>
            <w:hideMark/>
          </w:tcPr>
          <w:p w14:paraId="04CC53C8" w14:textId="77777777" w:rsidR="00504CD6" w:rsidRPr="00504CD6" w:rsidRDefault="00504CD6" w:rsidP="00504CD6">
            <w:r w:rsidRPr="00504CD6">
              <w:t>Roughly </w:t>
            </w:r>
            <w:r w:rsidRPr="00504CD6">
              <w:rPr>
                <w:b/>
                <w:bCs/>
              </w:rPr>
              <w:t>2x–4x</w:t>
            </w:r>
            <w:r w:rsidRPr="00504CD6">
              <w:t> from entry depending on brand tier </w:t>
            </w:r>
          </w:p>
        </w:tc>
      </w:tr>
      <w:tr w:rsidR="00504CD6" w:rsidRPr="00504CD6" w14:paraId="41D7FDCE" w14:textId="77777777">
        <w:tc>
          <w:tcPr>
            <w:tcW w:w="0" w:type="auto"/>
            <w:tcBorders>
              <w:top w:val="single" w:sz="2" w:space="0" w:color="auto"/>
              <w:left w:val="single" w:sz="2" w:space="0" w:color="auto"/>
              <w:bottom w:val="single" w:sz="2" w:space="0" w:color="auto"/>
              <w:right w:val="single" w:sz="2" w:space="0" w:color="auto"/>
            </w:tcBorders>
            <w:hideMark/>
          </w:tcPr>
          <w:p w14:paraId="581C848D" w14:textId="77777777" w:rsidR="00504CD6" w:rsidRPr="00504CD6" w:rsidRDefault="00504CD6" w:rsidP="00504CD6">
            <w:r w:rsidRPr="00504CD6">
              <w:t>Merchandising / Buying</w:t>
            </w:r>
          </w:p>
        </w:tc>
        <w:tc>
          <w:tcPr>
            <w:tcW w:w="0" w:type="auto"/>
            <w:tcBorders>
              <w:top w:val="single" w:sz="2" w:space="0" w:color="auto"/>
              <w:left w:val="single" w:sz="2" w:space="0" w:color="auto"/>
              <w:bottom w:val="single" w:sz="2" w:space="0" w:color="auto"/>
              <w:right w:val="single" w:sz="2" w:space="0" w:color="auto"/>
            </w:tcBorders>
            <w:hideMark/>
          </w:tcPr>
          <w:p w14:paraId="5915F714" w14:textId="77777777" w:rsidR="00504CD6" w:rsidRPr="00504CD6" w:rsidRDefault="00504CD6" w:rsidP="00504CD6">
            <w:r w:rsidRPr="00504CD6">
              <w:t>Merchandiser</w:t>
            </w:r>
          </w:p>
        </w:tc>
        <w:tc>
          <w:tcPr>
            <w:tcW w:w="0" w:type="auto"/>
            <w:tcBorders>
              <w:top w:val="single" w:sz="2" w:space="0" w:color="auto"/>
              <w:left w:val="single" w:sz="2" w:space="0" w:color="auto"/>
              <w:bottom w:val="single" w:sz="2" w:space="0" w:color="auto"/>
              <w:right w:val="single" w:sz="2" w:space="0" w:color="auto"/>
            </w:tcBorders>
            <w:hideMark/>
          </w:tcPr>
          <w:p w14:paraId="3AB49CA6" w14:textId="77777777" w:rsidR="00504CD6" w:rsidRPr="00504CD6" w:rsidRDefault="00504CD6" w:rsidP="00504CD6">
            <w:r w:rsidRPr="00504CD6">
              <w:t>Senior Merchandiser / Associate Buyer</w:t>
            </w:r>
          </w:p>
        </w:tc>
        <w:tc>
          <w:tcPr>
            <w:tcW w:w="0" w:type="auto"/>
            <w:tcBorders>
              <w:top w:val="single" w:sz="2" w:space="0" w:color="auto"/>
              <w:left w:val="single" w:sz="2" w:space="0" w:color="auto"/>
              <w:bottom w:val="single" w:sz="2" w:space="0" w:color="auto"/>
              <w:right w:val="single" w:sz="2" w:space="0" w:color="auto"/>
            </w:tcBorders>
            <w:hideMark/>
          </w:tcPr>
          <w:p w14:paraId="3DEA52BD" w14:textId="77777777" w:rsidR="00504CD6" w:rsidRPr="00504CD6" w:rsidRDefault="00504CD6" w:rsidP="00504CD6">
            <w:r w:rsidRPr="00504CD6">
              <w:t>Buyer</w:t>
            </w:r>
          </w:p>
        </w:tc>
        <w:tc>
          <w:tcPr>
            <w:tcW w:w="0" w:type="auto"/>
            <w:tcBorders>
              <w:top w:val="single" w:sz="2" w:space="0" w:color="auto"/>
              <w:left w:val="single" w:sz="2" w:space="0" w:color="auto"/>
              <w:bottom w:val="single" w:sz="2" w:space="0" w:color="auto"/>
              <w:right w:val="single" w:sz="2" w:space="0" w:color="auto"/>
            </w:tcBorders>
            <w:hideMark/>
          </w:tcPr>
          <w:p w14:paraId="6174EC9B" w14:textId="77777777" w:rsidR="00504CD6" w:rsidRPr="00504CD6" w:rsidRDefault="00504CD6" w:rsidP="00504CD6">
            <w:r w:rsidRPr="00504CD6">
              <w:t>Merchandising / Purchasing Manager</w:t>
            </w:r>
          </w:p>
        </w:tc>
        <w:tc>
          <w:tcPr>
            <w:tcW w:w="0" w:type="auto"/>
            <w:tcBorders>
              <w:top w:val="single" w:sz="2" w:space="0" w:color="auto"/>
              <w:left w:val="single" w:sz="2" w:space="0" w:color="auto"/>
              <w:bottom w:val="single" w:sz="2" w:space="0" w:color="auto"/>
              <w:right w:val="single" w:sz="2" w:space="0" w:color="auto"/>
            </w:tcBorders>
            <w:hideMark/>
          </w:tcPr>
          <w:p w14:paraId="5DA5EF3E" w14:textId="77777777" w:rsidR="00504CD6" w:rsidRPr="00504CD6" w:rsidRDefault="00504CD6" w:rsidP="00504CD6">
            <w:r w:rsidRPr="00504CD6">
              <w:t>Roughly </w:t>
            </w:r>
            <w:r w:rsidRPr="00504CD6">
              <w:rPr>
                <w:b/>
                <w:bCs/>
              </w:rPr>
              <w:t>1.5x–3x</w:t>
            </w:r>
            <w:r w:rsidRPr="00504CD6">
              <w:t> from entry </w:t>
            </w:r>
          </w:p>
        </w:tc>
      </w:tr>
      <w:tr w:rsidR="00504CD6" w:rsidRPr="00504CD6" w14:paraId="30C1427F" w14:textId="77777777">
        <w:tc>
          <w:tcPr>
            <w:tcW w:w="0" w:type="auto"/>
            <w:tcBorders>
              <w:top w:val="single" w:sz="2" w:space="0" w:color="auto"/>
              <w:left w:val="single" w:sz="2" w:space="0" w:color="auto"/>
              <w:bottom w:val="single" w:sz="2" w:space="0" w:color="auto"/>
              <w:right w:val="single" w:sz="2" w:space="0" w:color="auto"/>
            </w:tcBorders>
            <w:hideMark/>
          </w:tcPr>
          <w:p w14:paraId="1630B156" w14:textId="77777777" w:rsidR="00504CD6" w:rsidRPr="00504CD6" w:rsidRDefault="00504CD6" w:rsidP="00504CD6">
            <w:r w:rsidRPr="00504CD6">
              <w:t>Retail Operations</w:t>
            </w:r>
          </w:p>
        </w:tc>
        <w:tc>
          <w:tcPr>
            <w:tcW w:w="0" w:type="auto"/>
            <w:tcBorders>
              <w:top w:val="single" w:sz="2" w:space="0" w:color="auto"/>
              <w:left w:val="single" w:sz="2" w:space="0" w:color="auto"/>
              <w:bottom w:val="single" w:sz="2" w:space="0" w:color="auto"/>
              <w:right w:val="single" w:sz="2" w:space="0" w:color="auto"/>
            </w:tcBorders>
            <w:hideMark/>
          </w:tcPr>
          <w:p w14:paraId="6510007D" w14:textId="77777777" w:rsidR="00504CD6" w:rsidRPr="00504CD6" w:rsidRDefault="00504CD6" w:rsidP="00504CD6">
            <w:r w:rsidRPr="00504CD6">
              <w:t>Retail Sales Associate</w:t>
            </w:r>
          </w:p>
        </w:tc>
        <w:tc>
          <w:tcPr>
            <w:tcW w:w="0" w:type="auto"/>
            <w:tcBorders>
              <w:top w:val="single" w:sz="2" w:space="0" w:color="auto"/>
              <w:left w:val="single" w:sz="2" w:space="0" w:color="auto"/>
              <w:bottom w:val="single" w:sz="2" w:space="0" w:color="auto"/>
              <w:right w:val="single" w:sz="2" w:space="0" w:color="auto"/>
            </w:tcBorders>
            <w:hideMark/>
          </w:tcPr>
          <w:p w14:paraId="31EFA9DB" w14:textId="77777777" w:rsidR="00504CD6" w:rsidRPr="00504CD6" w:rsidRDefault="00504CD6" w:rsidP="00504CD6">
            <w:r w:rsidRPr="00504CD6">
              <w:t>Senior Associate / Department Manager</w:t>
            </w:r>
          </w:p>
        </w:tc>
        <w:tc>
          <w:tcPr>
            <w:tcW w:w="0" w:type="auto"/>
            <w:tcBorders>
              <w:top w:val="single" w:sz="2" w:space="0" w:color="auto"/>
              <w:left w:val="single" w:sz="2" w:space="0" w:color="auto"/>
              <w:bottom w:val="single" w:sz="2" w:space="0" w:color="auto"/>
              <w:right w:val="single" w:sz="2" w:space="0" w:color="auto"/>
            </w:tcBorders>
            <w:hideMark/>
          </w:tcPr>
          <w:p w14:paraId="5254065B" w14:textId="77777777" w:rsidR="00504CD6" w:rsidRPr="00504CD6" w:rsidRDefault="00504CD6" w:rsidP="00504CD6">
            <w:r w:rsidRPr="00504CD6">
              <w:t>Retail Manager / Store Manager</w:t>
            </w:r>
          </w:p>
        </w:tc>
        <w:tc>
          <w:tcPr>
            <w:tcW w:w="0" w:type="auto"/>
            <w:tcBorders>
              <w:top w:val="single" w:sz="2" w:space="0" w:color="auto"/>
              <w:left w:val="single" w:sz="2" w:space="0" w:color="auto"/>
              <w:bottom w:val="single" w:sz="2" w:space="0" w:color="auto"/>
              <w:right w:val="single" w:sz="2" w:space="0" w:color="auto"/>
            </w:tcBorders>
            <w:hideMark/>
          </w:tcPr>
          <w:p w14:paraId="7C84BC0E" w14:textId="77777777" w:rsidR="00504CD6" w:rsidRPr="00504CD6" w:rsidRDefault="00504CD6" w:rsidP="00504CD6">
            <w:r w:rsidRPr="00504CD6">
              <w:t>Larger-store or multi-store responsibility</w:t>
            </w:r>
          </w:p>
        </w:tc>
        <w:tc>
          <w:tcPr>
            <w:tcW w:w="0" w:type="auto"/>
            <w:tcBorders>
              <w:top w:val="single" w:sz="2" w:space="0" w:color="auto"/>
              <w:left w:val="single" w:sz="2" w:space="0" w:color="auto"/>
              <w:bottom w:val="single" w:sz="2" w:space="0" w:color="auto"/>
              <w:right w:val="single" w:sz="2" w:space="0" w:color="auto"/>
            </w:tcBorders>
            <w:hideMark/>
          </w:tcPr>
          <w:p w14:paraId="0B2F4D9D" w14:textId="77777777" w:rsidR="00504CD6" w:rsidRPr="00504CD6" w:rsidRDefault="00504CD6" w:rsidP="00504CD6">
            <w:r w:rsidRPr="00504CD6">
              <w:t>Roughly </w:t>
            </w:r>
            <w:r w:rsidRPr="00504CD6">
              <w:rPr>
                <w:b/>
                <w:bCs/>
              </w:rPr>
              <w:t>1.8x–3x</w:t>
            </w:r>
            <w:r w:rsidRPr="00504CD6">
              <w:t> from entry, plus incentive upside in stronger brands </w:t>
            </w:r>
          </w:p>
        </w:tc>
      </w:tr>
      <w:tr w:rsidR="00504CD6" w:rsidRPr="00504CD6" w14:paraId="5209DBCC" w14:textId="77777777">
        <w:tc>
          <w:tcPr>
            <w:tcW w:w="0" w:type="auto"/>
            <w:tcBorders>
              <w:top w:val="single" w:sz="2" w:space="0" w:color="auto"/>
              <w:left w:val="single" w:sz="2" w:space="0" w:color="auto"/>
              <w:bottom w:val="single" w:sz="2" w:space="0" w:color="auto"/>
              <w:right w:val="single" w:sz="2" w:space="0" w:color="auto"/>
            </w:tcBorders>
            <w:hideMark/>
          </w:tcPr>
          <w:p w14:paraId="0120E067" w14:textId="77777777" w:rsidR="00504CD6" w:rsidRPr="00504CD6" w:rsidRDefault="00504CD6" w:rsidP="00504CD6">
            <w:r w:rsidRPr="00504CD6">
              <w:t>Production / Quality</w:t>
            </w:r>
          </w:p>
        </w:tc>
        <w:tc>
          <w:tcPr>
            <w:tcW w:w="0" w:type="auto"/>
            <w:tcBorders>
              <w:top w:val="single" w:sz="2" w:space="0" w:color="auto"/>
              <w:left w:val="single" w:sz="2" w:space="0" w:color="auto"/>
              <w:bottom w:val="single" w:sz="2" w:space="0" w:color="auto"/>
              <w:right w:val="single" w:sz="2" w:space="0" w:color="auto"/>
            </w:tcBorders>
            <w:hideMark/>
          </w:tcPr>
          <w:p w14:paraId="654D6FDC" w14:textId="77777777" w:rsidR="00504CD6" w:rsidRPr="00504CD6" w:rsidRDefault="00504CD6" w:rsidP="00504CD6">
            <w:r w:rsidRPr="00504CD6">
              <w:t>Production Coordinator / Quality Inspector</w:t>
            </w:r>
          </w:p>
        </w:tc>
        <w:tc>
          <w:tcPr>
            <w:tcW w:w="0" w:type="auto"/>
            <w:tcBorders>
              <w:top w:val="single" w:sz="2" w:space="0" w:color="auto"/>
              <w:left w:val="single" w:sz="2" w:space="0" w:color="auto"/>
              <w:bottom w:val="single" w:sz="2" w:space="0" w:color="auto"/>
              <w:right w:val="single" w:sz="2" w:space="0" w:color="auto"/>
            </w:tcBorders>
            <w:hideMark/>
          </w:tcPr>
          <w:p w14:paraId="66C93DB6" w14:textId="77777777" w:rsidR="00504CD6" w:rsidRPr="00504CD6" w:rsidRDefault="00504CD6" w:rsidP="00504CD6">
            <w:r w:rsidRPr="00504CD6">
              <w:t>Production Supervisor / QA Auditor</w:t>
            </w:r>
          </w:p>
        </w:tc>
        <w:tc>
          <w:tcPr>
            <w:tcW w:w="0" w:type="auto"/>
            <w:tcBorders>
              <w:top w:val="single" w:sz="2" w:space="0" w:color="auto"/>
              <w:left w:val="single" w:sz="2" w:space="0" w:color="auto"/>
              <w:bottom w:val="single" w:sz="2" w:space="0" w:color="auto"/>
              <w:right w:val="single" w:sz="2" w:space="0" w:color="auto"/>
            </w:tcBorders>
            <w:hideMark/>
          </w:tcPr>
          <w:p w14:paraId="51515EE9" w14:textId="77777777" w:rsidR="00504CD6" w:rsidRPr="00504CD6" w:rsidRDefault="00504CD6" w:rsidP="00504CD6">
            <w:r w:rsidRPr="00504CD6">
              <w:t>Production Manager</w:t>
            </w:r>
          </w:p>
        </w:tc>
        <w:tc>
          <w:tcPr>
            <w:tcW w:w="0" w:type="auto"/>
            <w:tcBorders>
              <w:top w:val="single" w:sz="2" w:space="0" w:color="auto"/>
              <w:left w:val="single" w:sz="2" w:space="0" w:color="auto"/>
              <w:bottom w:val="single" w:sz="2" w:space="0" w:color="auto"/>
              <w:right w:val="single" w:sz="2" w:space="0" w:color="auto"/>
            </w:tcBorders>
            <w:hideMark/>
          </w:tcPr>
          <w:p w14:paraId="39B2EAC9" w14:textId="77777777" w:rsidR="00504CD6" w:rsidRPr="00504CD6" w:rsidRDefault="00504CD6" w:rsidP="00504CD6">
            <w:r w:rsidRPr="00504CD6">
              <w:t>Quality Manager / manufacturing leadership</w:t>
            </w:r>
          </w:p>
        </w:tc>
        <w:tc>
          <w:tcPr>
            <w:tcW w:w="0" w:type="auto"/>
            <w:tcBorders>
              <w:top w:val="single" w:sz="2" w:space="0" w:color="auto"/>
              <w:left w:val="single" w:sz="2" w:space="0" w:color="auto"/>
              <w:bottom w:val="single" w:sz="2" w:space="0" w:color="auto"/>
              <w:right w:val="single" w:sz="2" w:space="0" w:color="auto"/>
            </w:tcBorders>
            <w:hideMark/>
          </w:tcPr>
          <w:p w14:paraId="1FE5E834" w14:textId="77777777" w:rsidR="00504CD6" w:rsidRPr="00504CD6" w:rsidRDefault="00504CD6" w:rsidP="00504CD6">
            <w:r w:rsidRPr="00504CD6">
              <w:t>Roughly </w:t>
            </w:r>
            <w:r w:rsidRPr="00504CD6">
              <w:rPr>
                <w:b/>
                <w:bCs/>
              </w:rPr>
              <w:t>2x–3x</w:t>
            </w:r>
            <w:r w:rsidRPr="00504CD6">
              <w:t> from entry </w:t>
            </w:r>
          </w:p>
        </w:tc>
      </w:tr>
      <w:tr w:rsidR="00504CD6" w:rsidRPr="00504CD6" w14:paraId="38104588" w14:textId="77777777">
        <w:tc>
          <w:tcPr>
            <w:tcW w:w="0" w:type="auto"/>
            <w:tcBorders>
              <w:top w:val="single" w:sz="2" w:space="0" w:color="auto"/>
              <w:left w:val="single" w:sz="2" w:space="0" w:color="auto"/>
              <w:bottom w:val="single" w:sz="2" w:space="0" w:color="auto"/>
              <w:right w:val="single" w:sz="2" w:space="0" w:color="auto"/>
            </w:tcBorders>
            <w:hideMark/>
          </w:tcPr>
          <w:p w14:paraId="5F41F0D5" w14:textId="77777777" w:rsidR="00504CD6" w:rsidRPr="00504CD6" w:rsidRDefault="00504CD6" w:rsidP="00504CD6">
            <w:r w:rsidRPr="00504CD6">
              <w:t>E-commerce / Omnichannel</w:t>
            </w:r>
          </w:p>
        </w:tc>
        <w:tc>
          <w:tcPr>
            <w:tcW w:w="0" w:type="auto"/>
            <w:tcBorders>
              <w:top w:val="single" w:sz="2" w:space="0" w:color="auto"/>
              <w:left w:val="single" w:sz="2" w:space="0" w:color="auto"/>
              <w:bottom w:val="single" w:sz="2" w:space="0" w:color="auto"/>
              <w:right w:val="single" w:sz="2" w:space="0" w:color="auto"/>
            </w:tcBorders>
            <w:hideMark/>
          </w:tcPr>
          <w:p w14:paraId="7FC0FF68" w14:textId="77777777" w:rsidR="00504CD6" w:rsidRPr="00504CD6" w:rsidRDefault="00504CD6" w:rsidP="00504CD6">
            <w:r w:rsidRPr="00504CD6">
              <w:t>E-commerce Ops Executive</w:t>
            </w:r>
          </w:p>
        </w:tc>
        <w:tc>
          <w:tcPr>
            <w:tcW w:w="0" w:type="auto"/>
            <w:tcBorders>
              <w:top w:val="single" w:sz="2" w:space="0" w:color="auto"/>
              <w:left w:val="single" w:sz="2" w:space="0" w:color="auto"/>
              <w:bottom w:val="single" w:sz="2" w:space="0" w:color="auto"/>
              <w:right w:val="single" w:sz="2" w:space="0" w:color="auto"/>
            </w:tcBorders>
            <w:hideMark/>
          </w:tcPr>
          <w:p w14:paraId="2A13256E" w14:textId="77777777" w:rsidR="00504CD6" w:rsidRPr="00504CD6" w:rsidRDefault="00504CD6" w:rsidP="00504CD6">
            <w:r w:rsidRPr="00504CD6">
              <w:t>Marketplace / cataloguing / category support role</w:t>
            </w:r>
          </w:p>
        </w:tc>
        <w:tc>
          <w:tcPr>
            <w:tcW w:w="0" w:type="auto"/>
            <w:tcBorders>
              <w:top w:val="single" w:sz="2" w:space="0" w:color="auto"/>
              <w:left w:val="single" w:sz="2" w:space="0" w:color="auto"/>
              <w:bottom w:val="single" w:sz="2" w:space="0" w:color="auto"/>
              <w:right w:val="single" w:sz="2" w:space="0" w:color="auto"/>
            </w:tcBorders>
            <w:hideMark/>
          </w:tcPr>
          <w:p w14:paraId="3B8FAF20" w14:textId="77777777" w:rsidR="00504CD6" w:rsidRPr="00504CD6" w:rsidRDefault="00504CD6" w:rsidP="00504CD6">
            <w:r w:rsidRPr="00504CD6">
              <w:t>eCommerce Manager</w:t>
            </w:r>
          </w:p>
        </w:tc>
        <w:tc>
          <w:tcPr>
            <w:tcW w:w="0" w:type="auto"/>
            <w:tcBorders>
              <w:top w:val="single" w:sz="2" w:space="0" w:color="auto"/>
              <w:left w:val="single" w:sz="2" w:space="0" w:color="auto"/>
              <w:bottom w:val="single" w:sz="2" w:space="0" w:color="auto"/>
              <w:right w:val="single" w:sz="2" w:space="0" w:color="auto"/>
            </w:tcBorders>
            <w:hideMark/>
          </w:tcPr>
          <w:p w14:paraId="123E2104" w14:textId="77777777" w:rsidR="00504CD6" w:rsidRPr="00504CD6" w:rsidRDefault="00504CD6" w:rsidP="00504CD6">
            <w:r w:rsidRPr="00504CD6">
              <w:t>Category Manager / omnichannel leadership</w:t>
            </w:r>
          </w:p>
        </w:tc>
        <w:tc>
          <w:tcPr>
            <w:tcW w:w="0" w:type="auto"/>
            <w:tcBorders>
              <w:top w:val="single" w:sz="2" w:space="0" w:color="auto"/>
              <w:left w:val="single" w:sz="2" w:space="0" w:color="auto"/>
              <w:bottom w:val="single" w:sz="2" w:space="0" w:color="auto"/>
              <w:right w:val="single" w:sz="2" w:space="0" w:color="auto"/>
            </w:tcBorders>
            <w:hideMark/>
          </w:tcPr>
          <w:p w14:paraId="74854761" w14:textId="77777777" w:rsidR="00504CD6" w:rsidRPr="00504CD6" w:rsidRDefault="00504CD6" w:rsidP="00504CD6">
            <w:r w:rsidRPr="00504CD6">
              <w:t>Roughly </w:t>
            </w:r>
            <w:r w:rsidRPr="00504CD6">
              <w:rPr>
                <w:b/>
                <w:bCs/>
              </w:rPr>
              <w:t>1.7x–4x</w:t>
            </w:r>
            <w:r w:rsidRPr="00504CD6">
              <w:t>, especially in organised digital businesses </w:t>
            </w:r>
          </w:p>
        </w:tc>
      </w:tr>
    </w:tbl>
    <w:p w14:paraId="63483E75" w14:textId="77777777" w:rsidR="00504CD6" w:rsidRPr="00504CD6" w:rsidRDefault="00504CD6" w:rsidP="00504CD6">
      <w:r w:rsidRPr="00504CD6">
        <w:t>The visual timeline below is useful for the page because it helps parents see progression as a ladder rather than as a one-role dead end.</w:t>
      </w:r>
    </w:p>
    <w:p w14:paraId="6590F65A" w14:textId="77777777" w:rsidR="00504CD6" w:rsidRPr="00504CD6" w:rsidRDefault="00504CD6" w:rsidP="00504CD6">
      <w:r w:rsidRPr="00504CD6">
        <w:t>Year 0–1Entry rolesDesign Assistant /Merchandiser /Retail Sales Associate/ ProductionCoordinator /E-commerce OpsExecutiveYear 2–3Specialist rolesFashion Designer /Senior Merchandiser/ DepartmentManager / QAAuditor / AssociateBuyerYear 4–5Senior specialist orleadSenior FashionDesigner / Buyer /Retail Manager /Production Manager/ eCommerceManagerYear 6–7Managerial trackDesign Manager /MerchandisingManager / StoreManager / QualityManager / CategoryManagerIndicative 3–7 year progression in fashion and retail</w:t>
      </w:r>
    </w:p>
    <w:p w14:paraId="0547D176" w14:textId="77777777" w:rsidR="00504CD6" w:rsidRPr="00504CD6" w:rsidRDefault="00504CD6" w:rsidP="00504CD6">
      <w:r w:rsidRPr="00504CD6">
        <w:t>Show code</w:t>
      </w:r>
    </w:p>
    <w:p w14:paraId="2F3B4B86" w14:textId="77777777" w:rsidR="00504CD6" w:rsidRPr="00504CD6" w:rsidRDefault="00504CD6" w:rsidP="00504CD6">
      <w:pPr>
        <w:rPr>
          <w:b/>
          <w:bCs/>
        </w:rPr>
      </w:pPr>
      <w:r w:rsidRPr="00504CD6">
        <w:rPr>
          <w:b/>
          <w:bCs/>
        </w:rPr>
        <w:t>Who this school is for</w:t>
      </w:r>
    </w:p>
    <w:p w14:paraId="10CD1B3D" w14:textId="77777777" w:rsidR="00504CD6" w:rsidRPr="00504CD6" w:rsidRDefault="00504CD6" w:rsidP="00504CD6">
      <w:r w:rsidRPr="00504CD6">
        <w:t>This school is best suited to four broad student groups.</w:t>
      </w:r>
    </w:p>
    <w:p w14:paraId="279AB88C" w14:textId="77777777" w:rsidR="00504CD6" w:rsidRPr="00504CD6" w:rsidRDefault="00504CD6" w:rsidP="00504CD6">
      <w:r w:rsidRPr="00504CD6">
        <w:t>The first is the </w:t>
      </w:r>
      <w:r w:rsidRPr="00504CD6">
        <w:rPr>
          <w:b/>
          <w:bCs/>
        </w:rPr>
        <w:t>creative-but-practical</w:t>
      </w:r>
      <w:r w:rsidRPr="00504CD6">
        <w:t> student who likes fashion, styling, products and aesthetic work, but wants a career that is employable in India and not limited to freelance fashion illustration. The second is the </w:t>
      </w:r>
      <w:r w:rsidRPr="00504CD6">
        <w:rPr>
          <w:b/>
          <w:bCs/>
        </w:rPr>
        <w:t>commercially minded</w:t>
      </w:r>
      <w:r w:rsidRPr="00504CD6">
        <w:t> student who may come from commerce, arts or general education and is more interested in brand, sales, customer experience, buying, merchandising or e-commerce than pure design. The third is the </w:t>
      </w:r>
      <w:r w:rsidRPr="00504CD6">
        <w:rPr>
          <w:b/>
          <w:bCs/>
        </w:rPr>
        <w:t>faster-employment</w:t>
      </w:r>
      <w:r w:rsidRPr="00504CD6">
        <w:t> student who wants a diploma-led pathway into retail operations, VM, catalogue management or factory coordination rather than a long, theory-heavy degree. The fourth is the </w:t>
      </w:r>
      <w:r w:rsidRPr="00504CD6">
        <w:rPr>
          <w:b/>
          <w:bCs/>
        </w:rPr>
        <w:t>parent-screened</w:t>
      </w:r>
      <w:r w:rsidRPr="00504CD6">
        <w:t> student for whom evidence matters: salary bands, internships, placement pathways, recognised standards and visible employer relevance.</w:t>
      </w:r>
    </w:p>
    <w:p w14:paraId="75A68DFA" w14:textId="77777777" w:rsidR="00504CD6" w:rsidRPr="00504CD6" w:rsidRDefault="00504CD6" w:rsidP="00504CD6">
      <w:r w:rsidRPr="00504CD6">
        <w:lastRenderedPageBreak/>
        <w:t>The page should also be explicit about what the school is </w:t>
      </w:r>
      <w:r w:rsidRPr="00504CD6">
        <w:rPr>
          <w:b/>
          <w:bCs/>
        </w:rPr>
        <w:t>not</w:t>
      </w:r>
      <w:r w:rsidRPr="00504CD6">
        <w:t>. It is not only for students who dream of the runway. India’s demand is strongest where design meets deadlines, assortments, quality, customer conversion and digital execution. That honesty will improve trust rather than weaken desire, because it makes the field feel broader and more attainable.</w:t>
      </w:r>
    </w:p>
    <w:p w14:paraId="11A195BA" w14:textId="77777777" w:rsidR="00504CD6" w:rsidRPr="00504CD6" w:rsidRDefault="00504CD6" w:rsidP="00504CD6">
      <w:pPr>
        <w:rPr>
          <w:b/>
          <w:bCs/>
        </w:rPr>
      </w:pPr>
      <w:r w:rsidRPr="00504CD6">
        <w:rPr>
          <w:b/>
          <w:bCs/>
        </w:rPr>
        <w:t>Curriculum and learning model</w:t>
      </w:r>
    </w:p>
    <w:p w14:paraId="7EF9B53E" w14:textId="77777777" w:rsidR="00504CD6" w:rsidRPr="00504CD6" w:rsidRDefault="00504CD6" w:rsidP="00504CD6">
      <w:pPr>
        <w:rPr>
          <w:b/>
          <w:bCs/>
        </w:rPr>
      </w:pPr>
      <w:r w:rsidRPr="00504CD6">
        <w:rPr>
          <w:b/>
          <w:bCs/>
        </w:rPr>
        <w:t>What students learn</w:t>
      </w:r>
    </w:p>
    <w:p w14:paraId="4CAAFFF6" w14:textId="77777777" w:rsidR="00504CD6" w:rsidRPr="00504CD6" w:rsidRDefault="00504CD6" w:rsidP="00504CD6">
      <w:r w:rsidRPr="00504CD6">
        <w:t>The curriculum should be built around the value chain, not around isolated subjects. In practical terms, that means the student should understand how a product moves from concept to sample, from sample to line plan, from line plan to store or marketplace, and from sale to repeat purchase. The NSDC-AMH study points to technology and role evolution in apparel around ERP, CAD/CAM, AI, VR, blockchain and IoT, while the retail skill report flags deficits in product knowledge, customer service orientation, numeracy, computer use, POS handling, communication and people management. A credible diploma must therefore combine creative training with analytical, operational and digital capability. </w:t>
      </w:r>
    </w:p>
    <w:p w14:paraId="572A64B2" w14:textId="77777777" w:rsidR="00504CD6" w:rsidRPr="00504CD6" w:rsidRDefault="00504CD6" w:rsidP="00504CD6">
      <w:r w:rsidRPr="00504CD6">
        <w:t>The school should explicitly align learning outcomes with NSDC/SSC-recognised job roles. NSDC’s published qualification architecture already recognises Fashion Designer (AMH/Q1201, NSQF Level 5), Merchandiser (AMH/Q0901, NSQF Level 5), Retail Sales Associate (RAS/Q0104, NSQF Level 4), Visual Merchandiser (RAS/Q0402), and e-commerce roles such as Seller Activation Executive and Digital Cataloguer. This alignment is valuable because it helps the page sound industry-shaped, not institution-shaped. </w:t>
      </w:r>
    </w:p>
    <w:p w14:paraId="1065E2D3" w14:textId="77777777" w:rsidR="00504CD6" w:rsidRPr="00504CD6" w:rsidRDefault="00504CD6" w:rsidP="00504CD6">
      <w:r w:rsidRPr="00504CD6">
        <w:t>An APICS-like competency map for this school should look like this:</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45"/>
        <w:gridCol w:w="2265"/>
        <w:gridCol w:w="1988"/>
        <w:gridCol w:w="1611"/>
        <w:gridCol w:w="1851"/>
      </w:tblGrid>
      <w:tr w:rsidR="00504CD6" w:rsidRPr="00504CD6" w14:paraId="36527FFD"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2FBB6A2E" w14:textId="77777777" w:rsidR="00504CD6" w:rsidRPr="00504CD6" w:rsidRDefault="00504CD6" w:rsidP="00504CD6">
            <w:pPr>
              <w:rPr>
                <w:b/>
                <w:bCs/>
              </w:rPr>
            </w:pPr>
            <w:r w:rsidRPr="00504CD6">
              <w:rPr>
                <w:b/>
                <w:bCs/>
              </w:rPr>
              <w:t>Competency block</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43E54306" w14:textId="77777777" w:rsidR="00504CD6" w:rsidRPr="00504CD6" w:rsidRDefault="00504CD6" w:rsidP="00504CD6">
            <w:pPr>
              <w:rPr>
                <w:b/>
                <w:bCs/>
              </w:rPr>
            </w:pPr>
            <w:r w:rsidRPr="00504CD6">
              <w:rPr>
                <w:b/>
                <w:bCs/>
              </w:rPr>
              <w:t>Knowledge areas</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4D490EA0" w14:textId="77777777" w:rsidR="00504CD6" w:rsidRPr="00504CD6" w:rsidRDefault="00504CD6" w:rsidP="00504CD6">
            <w:pPr>
              <w:rPr>
                <w:b/>
                <w:bCs/>
              </w:rPr>
            </w:pPr>
            <w:r w:rsidRPr="00504CD6">
              <w:rPr>
                <w:b/>
                <w:bCs/>
              </w:rPr>
              <w:t>Tools and tasks</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06C2FAFA" w14:textId="77777777" w:rsidR="00504CD6" w:rsidRPr="00504CD6" w:rsidRDefault="00504CD6" w:rsidP="00504CD6">
            <w:pPr>
              <w:rPr>
                <w:b/>
                <w:bCs/>
              </w:rPr>
            </w:pPr>
            <w:r w:rsidRPr="00504CD6">
              <w:rPr>
                <w:b/>
                <w:bCs/>
              </w:rPr>
              <w:t>Evidence students should produce</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0122FD0D" w14:textId="77777777" w:rsidR="00504CD6" w:rsidRPr="00504CD6" w:rsidRDefault="00504CD6" w:rsidP="00504CD6">
            <w:pPr>
              <w:rPr>
                <w:b/>
                <w:bCs/>
              </w:rPr>
            </w:pPr>
            <w:r w:rsidRPr="00504CD6">
              <w:rPr>
                <w:b/>
                <w:bCs/>
              </w:rPr>
              <w:t>Role families served</w:t>
            </w:r>
          </w:p>
        </w:tc>
      </w:tr>
      <w:tr w:rsidR="00504CD6" w:rsidRPr="00504CD6" w14:paraId="7467CC53" w14:textId="77777777">
        <w:tc>
          <w:tcPr>
            <w:tcW w:w="0" w:type="auto"/>
            <w:tcBorders>
              <w:top w:val="single" w:sz="2" w:space="0" w:color="auto"/>
              <w:left w:val="single" w:sz="2" w:space="0" w:color="auto"/>
              <w:bottom w:val="single" w:sz="2" w:space="0" w:color="auto"/>
              <w:right w:val="single" w:sz="2" w:space="0" w:color="auto"/>
            </w:tcBorders>
            <w:hideMark/>
          </w:tcPr>
          <w:p w14:paraId="1604E375" w14:textId="77777777" w:rsidR="00504CD6" w:rsidRPr="00504CD6" w:rsidRDefault="00504CD6" w:rsidP="00504CD6">
            <w:r w:rsidRPr="00504CD6">
              <w:t>Trend, consumer and design development</w:t>
            </w:r>
          </w:p>
        </w:tc>
        <w:tc>
          <w:tcPr>
            <w:tcW w:w="0" w:type="auto"/>
            <w:tcBorders>
              <w:top w:val="single" w:sz="2" w:space="0" w:color="auto"/>
              <w:left w:val="single" w:sz="2" w:space="0" w:color="auto"/>
              <w:bottom w:val="single" w:sz="2" w:space="0" w:color="auto"/>
              <w:right w:val="single" w:sz="2" w:space="0" w:color="auto"/>
            </w:tcBorders>
            <w:hideMark/>
          </w:tcPr>
          <w:p w14:paraId="5496B693" w14:textId="77777777" w:rsidR="00504CD6" w:rsidRPr="00504CD6" w:rsidRDefault="00504CD6" w:rsidP="00504CD6">
            <w:r w:rsidRPr="00504CD6">
              <w:t>Trend research, colour stories, silhouettes, fabric and trim understanding, product positioning</w:t>
            </w:r>
          </w:p>
        </w:tc>
        <w:tc>
          <w:tcPr>
            <w:tcW w:w="0" w:type="auto"/>
            <w:tcBorders>
              <w:top w:val="single" w:sz="2" w:space="0" w:color="auto"/>
              <w:left w:val="single" w:sz="2" w:space="0" w:color="auto"/>
              <w:bottom w:val="single" w:sz="2" w:space="0" w:color="auto"/>
              <w:right w:val="single" w:sz="2" w:space="0" w:color="auto"/>
            </w:tcBorders>
            <w:hideMark/>
          </w:tcPr>
          <w:p w14:paraId="34E712A6" w14:textId="77777777" w:rsidR="00504CD6" w:rsidRPr="00504CD6" w:rsidRDefault="00504CD6" w:rsidP="00504CD6">
            <w:r w:rsidRPr="00504CD6">
              <w:t>Mood boards, tech packs, spec sheets, sample briefs, basic Adobe/CAD workflow</w:t>
            </w:r>
          </w:p>
        </w:tc>
        <w:tc>
          <w:tcPr>
            <w:tcW w:w="0" w:type="auto"/>
            <w:tcBorders>
              <w:top w:val="single" w:sz="2" w:space="0" w:color="auto"/>
              <w:left w:val="single" w:sz="2" w:space="0" w:color="auto"/>
              <w:bottom w:val="single" w:sz="2" w:space="0" w:color="auto"/>
              <w:right w:val="single" w:sz="2" w:space="0" w:color="auto"/>
            </w:tcBorders>
            <w:hideMark/>
          </w:tcPr>
          <w:p w14:paraId="1FC33DB4" w14:textId="77777777" w:rsidR="00504CD6" w:rsidRPr="00504CD6" w:rsidRDefault="00504CD6" w:rsidP="00504CD6">
            <w:r w:rsidRPr="00504CD6">
              <w:t>Mini collection board, tech pack set, sample review log</w:t>
            </w:r>
          </w:p>
        </w:tc>
        <w:tc>
          <w:tcPr>
            <w:tcW w:w="0" w:type="auto"/>
            <w:tcBorders>
              <w:top w:val="single" w:sz="2" w:space="0" w:color="auto"/>
              <w:left w:val="single" w:sz="2" w:space="0" w:color="auto"/>
              <w:bottom w:val="single" w:sz="2" w:space="0" w:color="auto"/>
              <w:right w:val="single" w:sz="2" w:space="0" w:color="auto"/>
            </w:tcBorders>
            <w:hideMark/>
          </w:tcPr>
          <w:p w14:paraId="2022DC3D" w14:textId="77777777" w:rsidR="00504CD6" w:rsidRPr="00504CD6" w:rsidRDefault="00504CD6" w:rsidP="00504CD6">
            <w:r w:rsidRPr="00504CD6">
              <w:t>Design, product development</w:t>
            </w:r>
          </w:p>
        </w:tc>
      </w:tr>
      <w:tr w:rsidR="00504CD6" w:rsidRPr="00504CD6" w14:paraId="0FCE279A" w14:textId="77777777">
        <w:tc>
          <w:tcPr>
            <w:tcW w:w="0" w:type="auto"/>
            <w:tcBorders>
              <w:top w:val="single" w:sz="2" w:space="0" w:color="auto"/>
              <w:left w:val="single" w:sz="2" w:space="0" w:color="auto"/>
              <w:bottom w:val="single" w:sz="2" w:space="0" w:color="auto"/>
              <w:right w:val="single" w:sz="2" w:space="0" w:color="auto"/>
            </w:tcBorders>
            <w:hideMark/>
          </w:tcPr>
          <w:p w14:paraId="4D1686E2" w14:textId="77777777" w:rsidR="00504CD6" w:rsidRPr="00504CD6" w:rsidRDefault="00504CD6" w:rsidP="00504CD6">
            <w:r w:rsidRPr="00504CD6">
              <w:t>Merchandising and buying</w:t>
            </w:r>
          </w:p>
        </w:tc>
        <w:tc>
          <w:tcPr>
            <w:tcW w:w="0" w:type="auto"/>
            <w:tcBorders>
              <w:top w:val="single" w:sz="2" w:space="0" w:color="auto"/>
              <w:left w:val="single" w:sz="2" w:space="0" w:color="auto"/>
              <w:bottom w:val="single" w:sz="2" w:space="0" w:color="auto"/>
              <w:right w:val="single" w:sz="2" w:space="0" w:color="auto"/>
            </w:tcBorders>
            <w:hideMark/>
          </w:tcPr>
          <w:p w14:paraId="74417A51" w14:textId="77777777" w:rsidR="00504CD6" w:rsidRPr="00504CD6" w:rsidRDefault="00504CD6" w:rsidP="00504CD6">
            <w:r w:rsidRPr="00504CD6">
              <w:t>Range planning, costing, vendor communication, MOQ logic, delivery calendars, assortment thinking</w:t>
            </w:r>
          </w:p>
        </w:tc>
        <w:tc>
          <w:tcPr>
            <w:tcW w:w="0" w:type="auto"/>
            <w:tcBorders>
              <w:top w:val="single" w:sz="2" w:space="0" w:color="auto"/>
              <w:left w:val="single" w:sz="2" w:space="0" w:color="auto"/>
              <w:bottom w:val="single" w:sz="2" w:space="0" w:color="auto"/>
              <w:right w:val="single" w:sz="2" w:space="0" w:color="auto"/>
            </w:tcBorders>
            <w:hideMark/>
          </w:tcPr>
          <w:p w14:paraId="0EFE7D0D" w14:textId="77777777" w:rsidR="00504CD6" w:rsidRPr="00504CD6" w:rsidRDefault="00504CD6" w:rsidP="00504CD6">
            <w:r w:rsidRPr="00504CD6">
              <w:t>Cost sheets, TNA/calendar, purchase follow-up, Excel trackers</w:t>
            </w:r>
          </w:p>
        </w:tc>
        <w:tc>
          <w:tcPr>
            <w:tcW w:w="0" w:type="auto"/>
            <w:tcBorders>
              <w:top w:val="single" w:sz="2" w:space="0" w:color="auto"/>
              <w:left w:val="single" w:sz="2" w:space="0" w:color="auto"/>
              <w:bottom w:val="single" w:sz="2" w:space="0" w:color="auto"/>
              <w:right w:val="single" w:sz="2" w:space="0" w:color="auto"/>
            </w:tcBorders>
            <w:hideMark/>
          </w:tcPr>
          <w:p w14:paraId="54100681" w14:textId="77777777" w:rsidR="00504CD6" w:rsidRPr="00504CD6" w:rsidRDefault="00504CD6" w:rsidP="00504CD6">
            <w:r w:rsidRPr="00504CD6">
              <w:t>Costed line sheet, vendor email simulation, assortment board</w:t>
            </w:r>
          </w:p>
        </w:tc>
        <w:tc>
          <w:tcPr>
            <w:tcW w:w="0" w:type="auto"/>
            <w:tcBorders>
              <w:top w:val="single" w:sz="2" w:space="0" w:color="auto"/>
              <w:left w:val="single" w:sz="2" w:space="0" w:color="auto"/>
              <w:bottom w:val="single" w:sz="2" w:space="0" w:color="auto"/>
              <w:right w:val="single" w:sz="2" w:space="0" w:color="auto"/>
            </w:tcBorders>
            <w:hideMark/>
          </w:tcPr>
          <w:p w14:paraId="05D67834" w14:textId="77777777" w:rsidR="00504CD6" w:rsidRPr="00504CD6" w:rsidRDefault="00504CD6" w:rsidP="00504CD6">
            <w:r w:rsidRPr="00504CD6">
              <w:t>Merchandising, buying</w:t>
            </w:r>
          </w:p>
        </w:tc>
      </w:tr>
      <w:tr w:rsidR="00504CD6" w:rsidRPr="00504CD6" w14:paraId="362FD4EA" w14:textId="77777777">
        <w:tc>
          <w:tcPr>
            <w:tcW w:w="0" w:type="auto"/>
            <w:tcBorders>
              <w:top w:val="single" w:sz="2" w:space="0" w:color="auto"/>
              <w:left w:val="single" w:sz="2" w:space="0" w:color="auto"/>
              <w:bottom w:val="single" w:sz="2" w:space="0" w:color="auto"/>
              <w:right w:val="single" w:sz="2" w:space="0" w:color="auto"/>
            </w:tcBorders>
            <w:hideMark/>
          </w:tcPr>
          <w:p w14:paraId="72D20813" w14:textId="77777777" w:rsidR="00504CD6" w:rsidRPr="00504CD6" w:rsidRDefault="00504CD6" w:rsidP="00504CD6">
            <w:r w:rsidRPr="00504CD6">
              <w:t>Production and sourcing</w:t>
            </w:r>
          </w:p>
        </w:tc>
        <w:tc>
          <w:tcPr>
            <w:tcW w:w="0" w:type="auto"/>
            <w:tcBorders>
              <w:top w:val="single" w:sz="2" w:space="0" w:color="auto"/>
              <w:left w:val="single" w:sz="2" w:space="0" w:color="auto"/>
              <w:bottom w:val="single" w:sz="2" w:space="0" w:color="auto"/>
              <w:right w:val="single" w:sz="2" w:space="0" w:color="auto"/>
            </w:tcBorders>
            <w:hideMark/>
          </w:tcPr>
          <w:p w14:paraId="7E8CA587" w14:textId="77777777" w:rsidR="00504CD6" w:rsidRPr="00504CD6" w:rsidRDefault="00504CD6" w:rsidP="00504CD6">
            <w:r w:rsidRPr="00504CD6">
              <w:t>BOM, sampling stages, factory handover, quality checkpoints, compliance basics, production flow</w:t>
            </w:r>
          </w:p>
        </w:tc>
        <w:tc>
          <w:tcPr>
            <w:tcW w:w="0" w:type="auto"/>
            <w:tcBorders>
              <w:top w:val="single" w:sz="2" w:space="0" w:color="auto"/>
              <w:left w:val="single" w:sz="2" w:space="0" w:color="auto"/>
              <w:bottom w:val="single" w:sz="2" w:space="0" w:color="auto"/>
              <w:right w:val="single" w:sz="2" w:space="0" w:color="auto"/>
            </w:tcBorders>
            <w:hideMark/>
          </w:tcPr>
          <w:p w14:paraId="74B72A25" w14:textId="77777777" w:rsidR="00504CD6" w:rsidRPr="00504CD6" w:rsidRDefault="00504CD6" w:rsidP="00504CD6">
            <w:r w:rsidRPr="00504CD6">
              <w:t>TNA, sample approvals, measurement sheets, inspection notes, ERP awareness</w:t>
            </w:r>
          </w:p>
        </w:tc>
        <w:tc>
          <w:tcPr>
            <w:tcW w:w="0" w:type="auto"/>
            <w:tcBorders>
              <w:top w:val="single" w:sz="2" w:space="0" w:color="auto"/>
              <w:left w:val="single" w:sz="2" w:space="0" w:color="auto"/>
              <w:bottom w:val="single" w:sz="2" w:space="0" w:color="auto"/>
              <w:right w:val="single" w:sz="2" w:space="0" w:color="auto"/>
            </w:tcBorders>
            <w:hideMark/>
          </w:tcPr>
          <w:p w14:paraId="31D8C241" w14:textId="77777777" w:rsidR="00504CD6" w:rsidRPr="00504CD6" w:rsidRDefault="00504CD6" w:rsidP="00504CD6">
            <w:r w:rsidRPr="00504CD6">
              <w:t>Production file, sample approval pack, QC report</w:t>
            </w:r>
          </w:p>
        </w:tc>
        <w:tc>
          <w:tcPr>
            <w:tcW w:w="0" w:type="auto"/>
            <w:tcBorders>
              <w:top w:val="single" w:sz="2" w:space="0" w:color="auto"/>
              <w:left w:val="single" w:sz="2" w:space="0" w:color="auto"/>
              <w:bottom w:val="single" w:sz="2" w:space="0" w:color="auto"/>
              <w:right w:val="single" w:sz="2" w:space="0" w:color="auto"/>
            </w:tcBorders>
            <w:hideMark/>
          </w:tcPr>
          <w:p w14:paraId="63A11858" w14:textId="77777777" w:rsidR="00504CD6" w:rsidRPr="00504CD6" w:rsidRDefault="00504CD6" w:rsidP="00504CD6">
            <w:r w:rsidRPr="00504CD6">
              <w:t>Production coordination, sourcing, QA</w:t>
            </w:r>
          </w:p>
        </w:tc>
      </w:tr>
      <w:tr w:rsidR="00504CD6" w:rsidRPr="00504CD6" w14:paraId="02314C98" w14:textId="77777777">
        <w:tc>
          <w:tcPr>
            <w:tcW w:w="0" w:type="auto"/>
            <w:tcBorders>
              <w:top w:val="single" w:sz="2" w:space="0" w:color="auto"/>
              <w:left w:val="single" w:sz="2" w:space="0" w:color="auto"/>
              <w:bottom w:val="single" w:sz="2" w:space="0" w:color="auto"/>
              <w:right w:val="single" w:sz="2" w:space="0" w:color="auto"/>
            </w:tcBorders>
            <w:hideMark/>
          </w:tcPr>
          <w:p w14:paraId="6407F2E4" w14:textId="77777777" w:rsidR="00504CD6" w:rsidRPr="00504CD6" w:rsidRDefault="00504CD6" w:rsidP="00504CD6">
            <w:r w:rsidRPr="00504CD6">
              <w:lastRenderedPageBreak/>
              <w:t>Retail operations and store conversion</w:t>
            </w:r>
          </w:p>
        </w:tc>
        <w:tc>
          <w:tcPr>
            <w:tcW w:w="0" w:type="auto"/>
            <w:tcBorders>
              <w:top w:val="single" w:sz="2" w:space="0" w:color="auto"/>
              <w:left w:val="single" w:sz="2" w:space="0" w:color="auto"/>
              <w:bottom w:val="single" w:sz="2" w:space="0" w:color="auto"/>
              <w:right w:val="single" w:sz="2" w:space="0" w:color="auto"/>
            </w:tcBorders>
            <w:hideMark/>
          </w:tcPr>
          <w:p w14:paraId="1FFE0586" w14:textId="77777777" w:rsidR="00504CD6" w:rsidRPr="00504CD6" w:rsidRDefault="00504CD6" w:rsidP="00504CD6">
            <w:r w:rsidRPr="00504CD6">
              <w:t>Product knowledge, POS, conversion, UPT/ATV basics, replenishment, returns, service behaviour</w:t>
            </w:r>
          </w:p>
        </w:tc>
        <w:tc>
          <w:tcPr>
            <w:tcW w:w="0" w:type="auto"/>
            <w:tcBorders>
              <w:top w:val="single" w:sz="2" w:space="0" w:color="auto"/>
              <w:left w:val="single" w:sz="2" w:space="0" w:color="auto"/>
              <w:bottom w:val="single" w:sz="2" w:space="0" w:color="auto"/>
              <w:right w:val="single" w:sz="2" w:space="0" w:color="auto"/>
            </w:tcBorders>
            <w:hideMark/>
          </w:tcPr>
          <w:p w14:paraId="6F26A059" w14:textId="77777777" w:rsidR="00504CD6" w:rsidRPr="00504CD6" w:rsidRDefault="00504CD6" w:rsidP="00504CD6">
            <w:r w:rsidRPr="00504CD6">
              <w:t>POS simulation, selling role play, floor replenishment, stock counts</w:t>
            </w:r>
          </w:p>
        </w:tc>
        <w:tc>
          <w:tcPr>
            <w:tcW w:w="0" w:type="auto"/>
            <w:tcBorders>
              <w:top w:val="single" w:sz="2" w:space="0" w:color="auto"/>
              <w:left w:val="single" w:sz="2" w:space="0" w:color="auto"/>
              <w:bottom w:val="single" w:sz="2" w:space="0" w:color="auto"/>
              <w:right w:val="single" w:sz="2" w:space="0" w:color="auto"/>
            </w:tcBorders>
            <w:hideMark/>
          </w:tcPr>
          <w:p w14:paraId="37E258CA" w14:textId="77777777" w:rsidR="00504CD6" w:rsidRPr="00504CD6" w:rsidRDefault="00504CD6" w:rsidP="00504CD6">
            <w:r w:rsidRPr="00504CD6">
              <w:t>Measured mock sale, conversion dashboard, floor SOP checklist</w:t>
            </w:r>
          </w:p>
        </w:tc>
        <w:tc>
          <w:tcPr>
            <w:tcW w:w="0" w:type="auto"/>
            <w:tcBorders>
              <w:top w:val="single" w:sz="2" w:space="0" w:color="auto"/>
              <w:left w:val="single" w:sz="2" w:space="0" w:color="auto"/>
              <w:bottom w:val="single" w:sz="2" w:space="0" w:color="auto"/>
              <w:right w:val="single" w:sz="2" w:space="0" w:color="auto"/>
            </w:tcBorders>
            <w:hideMark/>
          </w:tcPr>
          <w:p w14:paraId="01750AF0" w14:textId="77777777" w:rsidR="00504CD6" w:rsidRPr="00504CD6" w:rsidRDefault="00504CD6" w:rsidP="00504CD6">
            <w:r w:rsidRPr="00504CD6">
              <w:t>Retail sales, department/store leadership</w:t>
            </w:r>
          </w:p>
        </w:tc>
      </w:tr>
      <w:tr w:rsidR="00504CD6" w:rsidRPr="00504CD6" w14:paraId="08BE01B0" w14:textId="77777777">
        <w:tc>
          <w:tcPr>
            <w:tcW w:w="0" w:type="auto"/>
            <w:tcBorders>
              <w:top w:val="single" w:sz="2" w:space="0" w:color="auto"/>
              <w:left w:val="single" w:sz="2" w:space="0" w:color="auto"/>
              <w:bottom w:val="single" w:sz="2" w:space="0" w:color="auto"/>
              <w:right w:val="single" w:sz="2" w:space="0" w:color="auto"/>
            </w:tcBorders>
            <w:hideMark/>
          </w:tcPr>
          <w:p w14:paraId="38540790" w14:textId="77777777" w:rsidR="00504CD6" w:rsidRPr="00504CD6" w:rsidRDefault="00504CD6" w:rsidP="00504CD6">
            <w:r w:rsidRPr="00504CD6">
              <w:t>Visual merchandising</w:t>
            </w:r>
          </w:p>
        </w:tc>
        <w:tc>
          <w:tcPr>
            <w:tcW w:w="0" w:type="auto"/>
            <w:tcBorders>
              <w:top w:val="single" w:sz="2" w:space="0" w:color="auto"/>
              <w:left w:val="single" w:sz="2" w:space="0" w:color="auto"/>
              <w:bottom w:val="single" w:sz="2" w:space="0" w:color="auto"/>
              <w:right w:val="single" w:sz="2" w:space="0" w:color="auto"/>
            </w:tcBorders>
            <w:hideMark/>
          </w:tcPr>
          <w:p w14:paraId="0AB2E1F6" w14:textId="77777777" w:rsidR="00504CD6" w:rsidRPr="00504CD6" w:rsidRDefault="00504CD6" w:rsidP="00504CD6">
            <w:r w:rsidRPr="00504CD6">
              <w:t>Store zoning, planograms, window storytelling, signage hierarchy, display maintenance</w:t>
            </w:r>
          </w:p>
        </w:tc>
        <w:tc>
          <w:tcPr>
            <w:tcW w:w="0" w:type="auto"/>
            <w:tcBorders>
              <w:top w:val="single" w:sz="2" w:space="0" w:color="auto"/>
              <w:left w:val="single" w:sz="2" w:space="0" w:color="auto"/>
              <w:bottom w:val="single" w:sz="2" w:space="0" w:color="auto"/>
              <w:right w:val="single" w:sz="2" w:space="0" w:color="auto"/>
            </w:tcBorders>
            <w:hideMark/>
          </w:tcPr>
          <w:p w14:paraId="0B935FE7" w14:textId="77777777" w:rsidR="00504CD6" w:rsidRPr="00504CD6" w:rsidRDefault="00504CD6" w:rsidP="00504CD6">
            <w:r w:rsidRPr="00504CD6">
              <w:t>Display layout, mannequin styling, colour blocking, promo signage</w:t>
            </w:r>
          </w:p>
        </w:tc>
        <w:tc>
          <w:tcPr>
            <w:tcW w:w="0" w:type="auto"/>
            <w:tcBorders>
              <w:top w:val="single" w:sz="2" w:space="0" w:color="auto"/>
              <w:left w:val="single" w:sz="2" w:space="0" w:color="auto"/>
              <w:bottom w:val="single" w:sz="2" w:space="0" w:color="auto"/>
              <w:right w:val="single" w:sz="2" w:space="0" w:color="auto"/>
            </w:tcBorders>
            <w:hideMark/>
          </w:tcPr>
          <w:p w14:paraId="2FD2E9F9" w14:textId="77777777" w:rsidR="00504CD6" w:rsidRPr="00504CD6" w:rsidRDefault="00504CD6" w:rsidP="00504CD6">
            <w:r w:rsidRPr="00504CD6">
              <w:t>Window concept, shelf/display execution board, VM audit</w:t>
            </w:r>
          </w:p>
        </w:tc>
        <w:tc>
          <w:tcPr>
            <w:tcW w:w="0" w:type="auto"/>
            <w:tcBorders>
              <w:top w:val="single" w:sz="2" w:space="0" w:color="auto"/>
              <w:left w:val="single" w:sz="2" w:space="0" w:color="auto"/>
              <w:bottom w:val="single" w:sz="2" w:space="0" w:color="auto"/>
              <w:right w:val="single" w:sz="2" w:space="0" w:color="auto"/>
            </w:tcBorders>
            <w:hideMark/>
          </w:tcPr>
          <w:p w14:paraId="4966D31E" w14:textId="77777777" w:rsidR="00504CD6" w:rsidRPr="00504CD6" w:rsidRDefault="00504CD6" w:rsidP="00504CD6">
            <w:r w:rsidRPr="00504CD6">
              <w:t>Visual merchandising, store ops</w:t>
            </w:r>
          </w:p>
        </w:tc>
      </w:tr>
      <w:tr w:rsidR="00504CD6" w:rsidRPr="00504CD6" w14:paraId="62C925BC" w14:textId="77777777">
        <w:tc>
          <w:tcPr>
            <w:tcW w:w="0" w:type="auto"/>
            <w:tcBorders>
              <w:top w:val="single" w:sz="2" w:space="0" w:color="auto"/>
              <w:left w:val="single" w:sz="2" w:space="0" w:color="auto"/>
              <w:bottom w:val="single" w:sz="2" w:space="0" w:color="auto"/>
              <w:right w:val="single" w:sz="2" w:space="0" w:color="auto"/>
            </w:tcBorders>
            <w:hideMark/>
          </w:tcPr>
          <w:p w14:paraId="7C5383F7" w14:textId="77777777" w:rsidR="00504CD6" w:rsidRPr="00504CD6" w:rsidRDefault="00504CD6" w:rsidP="00504CD6">
            <w:r w:rsidRPr="00504CD6">
              <w:t>E-commerce and digital retail</w:t>
            </w:r>
          </w:p>
        </w:tc>
        <w:tc>
          <w:tcPr>
            <w:tcW w:w="0" w:type="auto"/>
            <w:tcBorders>
              <w:top w:val="single" w:sz="2" w:space="0" w:color="auto"/>
              <w:left w:val="single" w:sz="2" w:space="0" w:color="auto"/>
              <w:bottom w:val="single" w:sz="2" w:space="0" w:color="auto"/>
              <w:right w:val="single" w:sz="2" w:space="0" w:color="auto"/>
            </w:tcBorders>
            <w:hideMark/>
          </w:tcPr>
          <w:p w14:paraId="2AFAA26D" w14:textId="77777777" w:rsidR="00504CD6" w:rsidRPr="00504CD6" w:rsidRDefault="00504CD6" w:rsidP="00504CD6">
            <w:r w:rsidRPr="00504CD6">
              <w:t>Listings, digital catalogue hygiene, product content, marketplace operations, returns, omnichannel basics</w:t>
            </w:r>
          </w:p>
        </w:tc>
        <w:tc>
          <w:tcPr>
            <w:tcW w:w="0" w:type="auto"/>
            <w:tcBorders>
              <w:top w:val="single" w:sz="2" w:space="0" w:color="auto"/>
              <w:left w:val="single" w:sz="2" w:space="0" w:color="auto"/>
              <w:bottom w:val="single" w:sz="2" w:space="0" w:color="auto"/>
              <w:right w:val="single" w:sz="2" w:space="0" w:color="auto"/>
            </w:tcBorders>
            <w:hideMark/>
          </w:tcPr>
          <w:p w14:paraId="6C3607A3" w14:textId="77777777" w:rsidR="00504CD6" w:rsidRPr="00504CD6" w:rsidRDefault="00504CD6" w:rsidP="00504CD6">
            <w:r w:rsidRPr="00504CD6">
              <w:t>Catalogue creation, image/content checks, listing updates, dashboard review</w:t>
            </w:r>
          </w:p>
        </w:tc>
        <w:tc>
          <w:tcPr>
            <w:tcW w:w="0" w:type="auto"/>
            <w:tcBorders>
              <w:top w:val="single" w:sz="2" w:space="0" w:color="auto"/>
              <w:left w:val="single" w:sz="2" w:space="0" w:color="auto"/>
              <w:bottom w:val="single" w:sz="2" w:space="0" w:color="auto"/>
              <w:right w:val="single" w:sz="2" w:space="0" w:color="auto"/>
            </w:tcBorders>
            <w:hideMark/>
          </w:tcPr>
          <w:p w14:paraId="6FCFE276" w14:textId="77777777" w:rsidR="00504CD6" w:rsidRPr="00504CD6" w:rsidRDefault="00504CD6" w:rsidP="00504CD6">
            <w:r w:rsidRPr="00504CD6">
              <w:t>Live catalogue project, marketplace action log</w:t>
            </w:r>
          </w:p>
        </w:tc>
        <w:tc>
          <w:tcPr>
            <w:tcW w:w="0" w:type="auto"/>
            <w:tcBorders>
              <w:top w:val="single" w:sz="2" w:space="0" w:color="auto"/>
              <w:left w:val="single" w:sz="2" w:space="0" w:color="auto"/>
              <w:bottom w:val="single" w:sz="2" w:space="0" w:color="auto"/>
              <w:right w:val="single" w:sz="2" w:space="0" w:color="auto"/>
            </w:tcBorders>
            <w:hideMark/>
          </w:tcPr>
          <w:p w14:paraId="152FB897" w14:textId="77777777" w:rsidR="00504CD6" w:rsidRPr="00504CD6" w:rsidRDefault="00504CD6" w:rsidP="00504CD6">
            <w:r w:rsidRPr="00504CD6">
              <w:t>E-commerce ops, digital merchandising</w:t>
            </w:r>
          </w:p>
        </w:tc>
      </w:tr>
      <w:tr w:rsidR="00504CD6" w:rsidRPr="00504CD6" w14:paraId="3A845EF4" w14:textId="77777777">
        <w:tc>
          <w:tcPr>
            <w:tcW w:w="0" w:type="auto"/>
            <w:tcBorders>
              <w:top w:val="single" w:sz="2" w:space="0" w:color="auto"/>
              <w:left w:val="single" w:sz="2" w:space="0" w:color="auto"/>
              <w:bottom w:val="single" w:sz="2" w:space="0" w:color="auto"/>
              <w:right w:val="single" w:sz="2" w:space="0" w:color="auto"/>
            </w:tcBorders>
            <w:hideMark/>
          </w:tcPr>
          <w:p w14:paraId="59B995EE" w14:textId="77777777" w:rsidR="00504CD6" w:rsidRPr="00504CD6" w:rsidRDefault="00504CD6" w:rsidP="00504CD6">
            <w:r w:rsidRPr="00504CD6">
              <w:t>Professional and workplace effectiveness</w:t>
            </w:r>
          </w:p>
        </w:tc>
        <w:tc>
          <w:tcPr>
            <w:tcW w:w="0" w:type="auto"/>
            <w:tcBorders>
              <w:top w:val="single" w:sz="2" w:space="0" w:color="auto"/>
              <w:left w:val="single" w:sz="2" w:space="0" w:color="auto"/>
              <w:bottom w:val="single" w:sz="2" w:space="0" w:color="auto"/>
              <w:right w:val="single" w:sz="2" w:space="0" w:color="auto"/>
            </w:tcBorders>
            <w:hideMark/>
          </w:tcPr>
          <w:p w14:paraId="3FB9B63C" w14:textId="77777777" w:rsidR="00504CD6" w:rsidRPr="00504CD6" w:rsidRDefault="00504CD6" w:rsidP="00504CD6">
            <w:r w:rsidRPr="00504CD6">
              <w:t>Communication, grooming, workplace hygiene, safety, teamwork, interview readiness</w:t>
            </w:r>
          </w:p>
        </w:tc>
        <w:tc>
          <w:tcPr>
            <w:tcW w:w="0" w:type="auto"/>
            <w:tcBorders>
              <w:top w:val="single" w:sz="2" w:space="0" w:color="auto"/>
              <w:left w:val="single" w:sz="2" w:space="0" w:color="auto"/>
              <w:bottom w:val="single" w:sz="2" w:space="0" w:color="auto"/>
              <w:right w:val="single" w:sz="2" w:space="0" w:color="auto"/>
            </w:tcBorders>
            <w:hideMark/>
          </w:tcPr>
          <w:p w14:paraId="5290EF6B" w14:textId="77777777" w:rsidR="00504CD6" w:rsidRPr="00504CD6" w:rsidRDefault="00504CD6" w:rsidP="00504CD6">
            <w:r w:rsidRPr="00504CD6">
              <w:t>Mock interviews, customer handling, shift discipline, written communication</w:t>
            </w:r>
          </w:p>
        </w:tc>
        <w:tc>
          <w:tcPr>
            <w:tcW w:w="0" w:type="auto"/>
            <w:tcBorders>
              <w:top w:val="single" w:sz="2" w:space="0" w:color="auto"/>
              <w:left w:val="single" w:sz="2" w:space="0" w:color="auto"/>
              <w:bottom w:val="single" w:sz="2" w:space="0" w:color="auto"/>
              <w:right w:val="single" w:sz="2" w:space="0" w:color="auto"/>
            </w:tcBorders>
            <w:hideMark/>
          </w:tcPr>
          <w:p w14:paraId="1D3DAAA0" w14:textId="77777777" w:rsidR="00504CD6" w:rsidRPr="00504CD6" w:rsidRDefault="00504CD6" w:rsidP="00504CD6">
            <w:r w:rsidRPr="00504CD6">
              <w:t>Interview video, workplace-behaviour rubric, presentation</w:t>
            </w:r>
          </w:p>
        </w:tc>
        <w:tc>
          <w:tcPr>
            <w:tcW w:w="0" w:type="auto"/>
            <w:tcBorders>
              <w:top w:val="single" w:sz="2" w:space="0" w:color="auto"/>
              <w:left w:val="single" w:sz="2" w:space="0" w:color="auto"/>
              <w:bottom w:val="single" w:sz="2" w:space="0" w:color="auto"/>
              <w:right w:val="single" w:sz="2" w:space="0" w:color="auto"/>
            </w:tcBorders>
            <w:hideMark/>
          </w:tcPr>
          <w:p w14:paraId="61C76BED" w14:textId="77777777" w:rsidR="00504CD6" w:rsidRPr="00504CD6" w:rsidRDefault="00504CD6" w:rsidP="00504CD6">
            <w:r w:rsidRPr="00504CD6">
              <w:t>All pathways</w:t>
            </w:r>
          </w:p>
        </w:tc>
      </w:tr>
    </w:tbl>
    <w:p w14:paraId="033B9A26" w14:textId="77777777" w:rsidR="00504CD6" w:rsidRPr="00504CD6" w:rsidRDefault="00504CD6" w:rsidP="00504CD6">
      <w:r w:rsidRPr="00504CD6">
        <w:t>The logic behind this map is strongly supported by the public skilling evidence. In apparel, employers increasingly need multi-skilled operators and professionally trained pre-production staff, while technology adoption is driving demand for workers who can operate across digital and physical workflows. In retail, employers still report basic deficits in customer handling, POS capability, product knowledge and supervisory communication. </w:t>
      </w:r>
    </w:p>
    <w:p w14:paraId="20955FAD" w14:textId="77777777" w:rsidR="00504CD6" w:rsidRPr="00504CD6" w:rsidRDefault="00504CD6" w:rsidP="00504CD6">
      <w:pPr>
        <w:rPr>
          <w:b/>
          <w:bCs/>
        </w:rPr>
      </w:pPr>
      <w:r w:rsidRPr="00504CD6">
        <w:rPr>
          <w:b/>
          <w:bCs/>
        </w:rPr>
        <w:t>Practical skill-building and delivery</w:t>
      </w:r>
    </w:p>
    <w:p w14:paraId="1D842859" w14:textId="77777777" w:rsidR="00504CD6" w:rsidRPr="00504CD6" w:rsidRDefault="00504CD6" w:rsidP="00504CD6">
      <w:r w:rsidRPr="00504CD6">
        <w:t>The school should be visibly practice-led. A persuasive curriculum block on the page should mention a </w:t>
      </w:r>
      <w:r w:rsidRPr="00504CD6">
        <w:rPr>
          <w:b/>
          <w:bCs/>
        </w:rPr>
        <w:t>retail store lab</w:t>
      </w:r>
      <w:r w:rsidRPr="00504CD6">
        <w:t>, a </w:t>
      </w:r>
      <w:r w:rsidRPr="00504CD6">
        <w:rPr>
          <w:b/>
          <w:bCs/>
        </w:rPr>
        <w:t>visual merchandising studio zone</w:t>
      </w:r>
      <w:r w:rsidRPr="00504CD6">
        <w:t>, a </w:t>
      </w:r>
      <w:r w:rsidRPr="00504CD6">
        <w:rPr>
          <w:b/>
          <w:bCs/>
        </w:rPr>
        <w:t>garment construction and quality lab</w:t>
      </w:r>
      <w:r w:rsidRPr="00504CD6">
        <w:t>, and a </w:t>
      </w:r>
      <w:r w:rsidRPr="00504CD6">
        <w:rPr>
          <w:b/>
          <w:bCs/>
        </w:rPr>
        <w:t>digital catalogue/marketplace lab</w:t>
      </w:r>
      <w:r w:rsidRPr="00504CD6">
        <w:t>. Without these, the page will sound like theory; with them, it sounds like employability.</w:t>
      </w:r>
    </w:p>
    <w:p w14:paraId="720CA729" w14:textId="77777777" w:rsidR="00504CD6" w:rsidRPr="00504CD6" w:rsidRDefault="00504CD6" w:rsidP="00504CD6">
      <w:r w:rsidRPr="00504CD6">
        <w:t>A strong delivery mix would include classroom instruction for concepts, guided labs for tools and routines, live projects for decision-making, internships for behaviour and pace, and an LMS for reinforcement. The Ministry’s Samarth scheme is useful as a benchmark here because it is explicitly demand-driven and placement-oriented, and its implementation architecture emphasises trainer quality, monitoring, digital systems and placement linkage. That is the right spirit for a school page too: training should look accountable, measured and employer-facing. </w:t>
      </w:r>
    </w:p>
    <w:p w14:paraId="6A75BF03" w14:textId="77777777" w:rsidR="00504CD6" w:rsidRPr="00504CD6" w:rsidRDefault="00504CD6" w:rsidP="00504CD6">
      <w:r w:rsidRPr="00504CD6">
        <w:t>The practical module set can be framed as follows:</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34"/>
        <w:gridCol w:w="4243"/>
        <w:gridCol w:w="2783"/>
      </w:tblGrid>
      <w:tr w:rsidR="00504CD6" w:rsidRPr="00504CD6" w14:paraId="74E9C240"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422DBE51" w14:textId="77777777" w:rsidR="00504CD6" w:rsidRPr="00504CD6" w:rsidRDefault="00504CD6" w:rsidP="00504CD6">
            <w:pPr>
              <w:rPr>
                <w:b/>
                <w:bCs/>
              </w:rPr>
            </w:pPr>
            <w:r w:rsidRPr="00504CD6">
              <w:rPr>
                <w:b/>
                <w:bCs/>
              </w:rPr>
              <w:lastRenderedPageBreak/>
              <w:t>Module</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6FEAF64D" w14:textId="77777777" w:rsidR="00504CD6" w:rsidRPr="00504CD6" w:rsidRDefault="00504CD6" w:rsidP="00504CD6">
            <w:pPr>
              <w:rPr>
                <w:b/>
                <w:bCs/>
              </w:rPr>
            </w:pPr>
            <w:r w:rsidRPr="00504CD6">
              <w:rPr>
                <w:b/>
                <w:bCs/>
              </w:rPr>
              <w:t>Practical outputs</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23F7CFC0" w14:textId="77777777" w:rsidR="00504CD6" w:rsidRPr="00504CD6" w:rsidRDefault="00504CD6" w:rsidP="00504CD6">
            <w:pPr>
              <w:rPr>
                <w:b/>
                <w:bCs/>
              </w:rPr>
            </w:pPr>
            <w:r w:rsidRPr="00504CD6">
              <w:rPr>
                <w:b/>
                <w:bCs/>
              </w:rPr>
              <w:t>Assessment style</w:t>
            </w:r>
          </w:p>
        </w:tc>
      </w:tr>
      <w:tr w:rsidR="00504CD6" w:rsidRPr="00504CD6" w14:paraId="485C96AF" w14:textId="77777777">
        <w:tc>
          <w:tcPr>
            <w:tcW w:w="0" w:type="auto"/>
            <w:tcBorders>
              <w:top w:val="single" w:sz="2" w:space="0" w:color="auto"/>
              <w:left w:val="single" w:sz="2" w:space="0" w:color="auto"/>
              <w:bottom w:val="single" w:sz="2" w:space="0" w:color="auto"/>
              <w:right w:val="single" w:sz="2" w:space="0" w:color="auto"/>
            </w:tcBorders>
            <w:hideMark/>
          </w:tcPr>
          <w:p w14:paraId="46CE18B8" w14:textId="77777777" w:rsidR="00504CD6" w:rsidRPr="00504CD6" w:rsidRDefault="00504CD6" w:rsidP="00504CD6">
            <w:r w:rsidRPr="00504CD6">
              <w:t>Fashion and product studio</w:t>
            </w:r>
          </w:p>
        </w:tc>
        <w:tc>
          <w:tcPr>
            <w:tcW w:w="0" w:type="auto"/>
            <w:tcBorders>
              <w:top w:val="single" w:sz="2" w:space="0" w:color="auto"/>
              <w:left w:val="single" w:sz="2" w:space="0" w:color="auto"/>
              <w:bottom w:val="single" w:sz="2" w:space="0" w:color="auto"/>
              <w:right w:val="single" w:sz="2" w:space="0" w:color="auto"/>
            </w:tcBorders>
            <w:hideMark/>
          </w:tcPr>
          <w:p w14:paraId="6B973444" w14:textId="77777777" w:rsidR="00504CD6" w:rsidRPr="00504CD6" w:rsidRDefault="00504CD6" w:rsidP="00504CD6">
            <w:r w:rsidRPr="00504CD6">
              <w:t>Mood board, silhouette board, fabric/trim story, tech pack</w:t>
            </w:r>
          </w:p>
        </w:tc>
        <w:tc>
          <w:tcPr>
            <w:tcW w:w="0" w:type="auto"/>
            <w:tcBorders>
              <w:top w:val="single" w:sz="2" w:space="0" w:color="auto"/>
              <w:left w:val="single" w:sz="2" w:space="0" w:color="auto"/>
              <w:bottom w:val="single" w:sz="2" w:space="0" w:color="auto"/>
              <w:right w:val="single" w:sz="2" w:space="0" w:color="auto"/>
            </w:tcBorders>
            <w:hideMark/>
          </w:tcPr>
          <w:p w14:paraId="22BD0459" w14:textId="77777777" w:rsidR="00504CD6" w:rsidRPr="00504CD6" w:rsidRDefault="00504CD6" w:rsidP="00504CD6">
            <w:r w:rsidRPr="00504CD6">
              <w:t>Jury + portfolio review</w:t>
            </w:r>
          </w:p>
        </w:tc>
      </w:tr>
      <w:tr w:rsidR="00504CD6" w:rsidRPr="00504CD6" w14:paraId="0C6C9C34" w14:textId="77777777">
        <w:tc>
          <w:tcPr>
            <w:tcW w:w="0" w:type="auto"/>
            <w:tcBorders>
              <w:top w:val="single" w:sz="2" w:space="0" w:color="auto"/>
              <w:left w:val="single" w:sz="2" w:space="0" w:color="auto"/>
              <w:bottom w:val="single" w:sz="2" w:space="0" w:color="auto"/>
              <w:right w:val="single" w:sz="2" w:space="0" w:color="auto"/>
            </w:tcBorders>
            <w:hideMark/>
          </w:tcPr>
          <w:p w14:paraId="230D94F0" w14:textId="77777777" w:rsidR="00504CD6" w:rsidRPr="00504CD6" w:rsidRDefault="00504CD6" w:rsidP="00504CD6">
            <w:r w:rsidRPr="00504CD6">
              <w:t>Merchandising and buying lab</w:t>
            </w:r>
          </w:p>
        </w:tc>
        <w:tc>
          <w:tcPr>
            <w:tcW w:w="0" w:type="auto"/>
            <w:tcBorders>
              <w:top w:val="single" w:sz="2" w:space="0" w:color="auto"/>
              <w:left w:val="single" w:sz="2" w:space="0" w:color="auto"/>
              <w:bottom w:val="single" w:sz="2" w:space="0" w:color="auto"/>
              <w:right w:val="single" w:sz="2" w:space="0" w:color="auto"/>
            </w:tcBorders>
            <w:hideMark/>
          </w:tcPr>
          <w:p w14:paraId="5B177B1A" w14:textId="77777777" w:rsidR="00504CD6" w:rsidRPr="00504CD6" w:rsidRDefault="00504CD6" w:rsidP="00504CD6">
            <w:r w:rsidRPr="00504CD6">
              <w:t>Cost sheet, vendor follow-up calendar, range board, retail plan</w:t>
            </w:r>
          </w:p>
        </w:tc>
        <w:tc>
          <w:tcPr>
            <w:tcW w:w="0" w:type="auto"/>
            <w:tcBorders>
              <w:top w:val="single" w:sz="2" w:space="0" w:color="auto"/>
              <w:left w:val="single" w:sz="2" w:space="0" w:color="auto"/>
              <w:bottom w:val="single" w:sz="2" w:space="0" w:color="auto"/>
              <w:right w:val="single" w:sz="2" w:space="0" w:color="auto"/>
            </w:tcBorders>
            <w:hideMark/>
          </w:tcPr>
          <w:p w14:paraId="2EDA6BF7" w14:textId="77777777" w:rsidR="00504CD6" w:rsidRPr="00504CD6" w:rsidRDefault="00504CD6" w:rsidP="00504CD6">
            <w:r w:rsidRPr="00504CD6">
              <w:t>Case simulation + spreadsheet task</w:t>
            </w:r>
          </w:p>
        </w:tc>
      </w:tr>
      <w:tr w:rsidR="00504CD6" w:rsidRPr="00504CD6" w14:paraId="60CD907C" w14:textId="77777777">
        <w:tc>
          <w:tcPr>
            <w:tcW w:w="0" w:type="auto"/>
            <w:tcBorders>
              <w:top w:val="single" w:sz="2" w:space="0" w:color="auto"/>
              <w:left w:val="single" w:sz="2" w:space="0" w:color="auto"/>
              <w:bottom w:val="single" w:sz="2" w:space="0" w:color="auto"/>
              <w:right w:val="single" w:sz="2" w:space="0" w:color="auto"/>
            </w:tcBorders>
            <w:hideMark/>
          </w:tcPr>
          <w:p w14:paraId="3DB13695" w14:textId="77777777" w:rsidR="00504CD6" w:rsidRPr="00504CD6" w:rsidRDefault="00504CD6" w:rsidP="00504CD6">
            <w:r w:rsidRPr="00504CD6">
              <w:t>Visual merchandising studio</w:t>
            </w:r>
          </w:p>
        </w:tc>
        <w:tc>
          <w:tcPr>
            <w:tcW w:w="0" w:type="auto"/>
            <w:tcBorders>
              <w:top w:val="single" w:sz="2" w:space="0" w:color="auto"/>
              <w:left w:val="single" w:sz="2" w:space="0" w:color="auto"/>
              <w:bottom w:val="single" w:sz="2" w:space="0" w:color="auto"/>
              <w:right w:val="single" w:sz="2" w:space="0" w:color="auto"/>
            </w:tcBorders>
            <w:hideMark/>
          </w:tcPr>
          <w:p w14:paraId="5287B4BD" w14:textId="77777777" w:rsidR="00504CD6" w:rsidRPr="00504CD6" w:rsidRDefault="00504CD6" w:rsidP="00504CD6">
            <w:r w:rsidRPr="00504CD6">
              <w:t>Window concept, mannequin styling, floor display, planogram</w:t>
            </w:r>
          </w:p>
        </w:tc>
        <w:tc>
          <w:tcPr>
            <w:tcW w:w="0" w:type="auto"/>
            <w:tcBorders>
              <w:top w:val="single" w:sz="2" w:space="0" w:color="auto"/>
              <w:left w:val="single" w:sz="2" w:space="0" w:color="auto"/>
              <w:bottom w:val="single" w:sz="2" w:space="0" w:color="auto"/>
              <w:right w:val="single" w:sz="2" w:space="0" w:color="auto"/>
            </w:tcBorders>
            <w:hideMark/>
          </w:tcPr>
          <w:p w14:paraId="3B2DA2DB" w14:textId="77777777" w:rsidR="00504CD6" w:rsidRPr="00504CD6" w:rsidRDefault="00504CD6" w:rsidP="00504CD6">
            <w:r w:rsidRPr="00504CD6">
              <w:t>In-studio execution + photo documentation</w:t>
            </w:r>
          </w:p>
        </w:tc>
      </w:tr>
      <w:tr w:rsidR="00504CD6" w:rsidRPr="00504CD6" w14:paraId="1D86C396" w14:textId="77777777">
        <w:tc>
          <w:tcPr>
            <w:tcW w:w="0" w:type="auto"/>
            <w:tcBorders>
              <w:top w:val="single" w:sz="2" w:space="0" w:color="auto"/>
              <w:left w:val="single" w:sz="2" w:space="0" w:color="auto"/>
              <w:bottom w:val="single" w:sz="2" w:space="0" w:color="auto"/>
              <w:right w:val="single" w:sz="2" w:space="0" w:color="auto"/>
            </w:tcBorders>
            <w:hideMark/>
          </w:tcPr>
          <w:p w14:paraId="492CD896" w14:textId="77777777" w:rsidR="00504CD6" w:rsidRPr="00504CD6" w:rsidRDefault="00504CD6" w:rsidP="00504CD6">
            <w:r w:rsidRPr="00504CD6">
              <w:t>Retail operations lab</w:t>
            </w:r>
          </w:p>
        </w:tc>
        <w:tc>
          <w:tcPr>
            <w:tcW w:w="0" w:type="auto"/>
            <w:tcBorders>
              <w:top w:val="single" w:sz="2" w:space="0" w:color="auto"/>
              <w:left w:val="single" w:sz="2" w:space="0" w:color="auto"/>
              <w:bottom w:val="single" w:sz="2" w:space="0" w:color="auto"/>
              <w:right w:val="single" w:sz="2" w:space="0" w:color="auto"/>
            </w:tcBorders>
            <w:hideMark/>
          </w:tcPr>
          <w:p w14:paraId="587DCFC7" w14:textId="77777777" w:rsidR="00504CD6" w:rsidRPr="00504CD6" w:rsidRDefault="00504CD6" w:rsidP="00504CD6">
            <w:r w:rsidRPr="00504CD6">
              <w:t>Selling conversations, POS simulation, returns handling, service recovery</w:t>
            </w:r>
          </w:p>
        </w:tc>
        <w:tc>
          <w:tcPr>
            <w:tcW w:w="0" w:type="auto"/>
            <w:tcBorders>
              <w:top w:val="single" w:sz="2" w:space="0" w:color="auto"/>
              <w:left w:val="single" w:sz="2" w:space="0" w:color="auto"/>
              <w:bottom w:val="single" w:sz="2" w:space="0" w:color="auto"/>
              <w:right w:val="single" w:sz="2" w:space="0" w:color="auto"/>
            </w:tcBorders>
            <w:hideMark/>
          </w:tcPr>
          <w:p w14:paraId="6D98E499" w14:textId="77777777" w:rsidR="00504CD6" w:rsidRPr="00504CD6" w:rsidRDefault="00504CD6" w:rsidP="00504CD6">
            <w:r w:rsidRPr="00504CD6">
              <w:t>Role-play + timed operational tasks</w:t>
            </w:r>
          </w:p>
        </w:tc>
      </w:tr>
      <w:tr w:rsidR="00504CD6" w:rsidRPr="00504CD6" w14:paraId="0B50E3DC" w14:textId="77777777">
        <w:tc>
          <w:tcPr>
            <w:tcW w:w="0" w:type="auto"/>
            <w:tcBorders>
              <w:top w:val="single" w:sz="2" w:space="0" w:color="auto"/>
              <w:left w:val="single" w:sz="2" w:space="0" w:color="auto"/>
              <w:bottom w:val="single" w:sz="2" w:space="0" w:color="auto"/>
              <w:right w:val="single" w:sz="2" w:space="0" w:color="auto"/>
            </w:tcBorders>
            <w:hideMark/>
          </w:tcPr>
          <w:p w14:paraId="560A0AA9" w14:textId="77777777" w:rsidR="00504CD6" w:rsidRPr="00504CD6" w:rsidRDefault="00504CD6" w:rsidP="00504CD6">
            <w:r w:rsidRPr="00504CD6">
              <w:t>Production and quality lab</w:t>
            </w:r>
          </w:p>
        </w:tc>
        <w:tc>
          <w:tcPr>
            <w:tcW w:w="0" w:type="auto"/>
            <w:tcBorders>
              <w:top w:val="single" w:sz="2" w:space="0" w:color="auto"/>
              <w:left w:val="single" w:sz="2" w:space="0" w:color="auto"/>
              <w:bottom w:val="single" w:sz="2" w:space="0" w:color="auto"/>
              <w:right w:val="single" w:sz="2" w:space="0" w:color="auto"/>
            </w:tcBorders>
            <w:hideMark/>
          </w:tcPr>
          <w:p w14:paraId="5A47E5EF" w14:textId="77777777" w:rsidR="00504CD6" w:rsidRPr="00504CD6" w:rsidRDefault="00504CD6" w:rsidP="00504CD6">
            <w:r w:rsidRPr="00504CD6">
              <w:t>Sample approval, defect mapping, measurement audit, AQL-style check</w:t>
            </w:r>
          </w:p>
        </w:tc>
        <w:tc>
          <w:tcPr>
            <w:tcW w:w="0" w:type="auto"/>
            <w:tcBorders>
              <w:top w:val="single" w:sz="2" w:space="0" w:color="auto"/>
              <w:left w:val="single" w:sz="2" w:space="0" w:color="auto"/>
              <w:bottom w:val="single" w:sz="2" w:space="0" w:color="auto"/>
              <w:right w:val="single" w:sz="2" w:space="0" w:color="auto"/>
            </w:tcBorders>
            <w:hideMark/>
          </w:tcPr>
          <w:p w14:paraId="134CFB49" w14:textId="77777777" w:rsidR="00504CD6" w:rsidRPr="00504CD6" w:rsidRDefault="00504CD6" w:rsidP="00504CD6">
            <w:r w:rsidRPr="00504CD6">
              <w:t>Practical inspection + quality worksheet</w:t>
            </w:r>
          </w:p>
        </w:tc>
      </w:tr>
      <w:tr w:rsidR="00504CD6" w:rsidRPr="00504CD6" w14:paraId="7CF273E7" w14:textId="77777777">
        <w:tc>
          <w:tcPr>
            <w:tcW w:w="0" w:type="auto"/>
            <w:tcBorders>
              <w:top w:val="single" w:sz="2" w:space="0" w:color="auto"/>
              <w:left w:val="single" w:sz="2" w:space="0" w:color="auto"/>
              <w:bottom w:val="single" w:sz="2" w:space="0" w:color="auto"/>
              <w:right w:val="single" w:sz="2" w:space="0" w:color="auto"/>
            </w:tcBorders>
            <w:hideMark/>
          </w:tcPr>
          <w:p w14:paraId="39421536" w14:textId="77777777" w:rsidR="00504CD6" w:rsidRPr="00504CD6" w:rsidRDefault="00504CD6" w:rsidP="00504CD6">
            <w:r w:rsidRPr="00504CD6">
              <w:t>E-commerce and catalogue lab</w:t>
            </w:r>
          </w:p>
        </w:tc>
        <w:tc>
          <w:tcPr>
            <w:tcW w:w="0" w:type="auto"/>
            <w:tcBorders>
              <w:top w:val="single" w:sz="2" w:space="0" w:color="auto"/>
              <w:left w:val="single" w:sz="2" w:space="0" w:color="auto"/>
              <w:bottom w:val="single" w:sz="2" w:space="0" w:color="auto"/>
              <w:right w:val="single" w:sz="2" w:space="0" w:color="auto"/>
            </w:tcBorders>
            <w:hideMark/>
          </w:tcPr>
          <w:p w14:paraId="37348B7D" w14:textId="77777777" w:rsidR="00504CD6" w:rsidRPr="00504CD6" w:rsidRDefault="00504CD6" w:rsidP="00504CD6">
            <w:r w:rsidRPr="00504CD6">
              <w:t>Listing build, image-content hygiene, stock update, campaign tracker</w:t>
            </w:r>
          </w:p>
        </w:tc>
        <w:tc>
          <w:tcPr>
            <w:tcW w:w="0" w:type="auto"/>
            <w:tcBorders>
              <w:top w:val="single" w:sz="2" w:space="0" w:color="auto"/>
              <w:left w:val="single" w:sz="2" w:space="0" w:color="auto"/>
              <w:bottom w:val="single" w:sz="2" w:space="0" w:color="auto"/>
              <w:right w:val="single" w:sz="2" w:space="0" w:color="auto"/>
            </w:tcBorders>
            <w:hideMark/>
          </w:tcPr>
          <w:p w14:paraId="75D81033" w14:textId="77777777" w:rsidR="00504CD6" w:rsidRPr="00504CD6" w:rsidRDefault="00504CD6" w:rsidP="00504CD6">
            <w:r w:rsidRPr="00504CD6">
              <w:t>Live-project style submission</w:t>
            </w:r>
          </w:p>
        </w:tc>
      </w:tr>
      <w:tr w:rsidR="00504CD6" w:rsidRPr="00504CD6" w14:paraId="517CE124" w14:textId="77777777">
        <w:tc>
          <w:tcPr>
            <w:tcW w:w="0" w:type="auto"/>
            <w:tcBorders>
              <w:top w:val="single" w:sz="2" w:space="0" w:color="auto"/>
              <w:left w:val="single" w:sz="2" w:space="0" w:color="auto"/>
              <w:bottom w:val="single" w:sz="2" w:space="0" w:color="auto"/>
              <w:right w:val="single" w:sz="2" w:space="0" w:color="auto"/>
            </w:tcBorders>
            <w:hideMark/>
          </w:tcPr>
          <w:p w14:paraId="7C555D06" w14:textId="77777777" w:rsidR="00504CD6" w:rsidRPr="00504CD6" w:rsidRDefault="00504CD6" w:rsidP="00504CD6">
            <w:r w:rsidRPr="00504CD6">
              <w:t>Internship / live brief</w:t>
            </w:r>
          </w:p>
        </w:tc>
        <w:tc>
          <w:tcPr>
            <w:tcW w:w="0" w:type="auto"/>
            <w:tcBorders>
              <w:top w:val="single" w:sz="2" w:space="0" w:color="auto"/>
              <w:left w:val="single" w:sz="2" w:space="0" w:color="auto"/>
              <w:bottom w:val="single" w:sz="2" w:space="0" w:color="auto"/>
              <w:right w:val="single" w:sz="2" w:space="0" w:color="auto"/>
            </w:tcBorders>
            <w:hideMark/>
          </w:tcPr>
          <w:p w14:paraId="71DEB5F9" w14:textId="77777777" w:rsidR="00504CD6" w:rsidRPr="00504CD6" w:rsidRDefault="00504CD6" w:rsidP="00504CD6">
            <w:r w:rsidRPr="00504CD6">
              <w:t>Brand, retailer, marketplace or export-house brief</w:t>
            </w:r>
          </w:p>
        </w:tc>
        <w:tc>
          <w:tcPr>
            <w:tcW w:w="0" w:type="auto"/>
            <w:tcBorders>
              <w:top w:val="single" w:sz="2" w:space="0" w:color="auto"/>
              <w:left w:val="single" w:sz="2" w:space="0" w:color="auto"/>
              <w:bottom w:val="single" w:sz="2" w:space="0" w:color="auto"/>
              <w:right w:val="single" w:sz="2" w:space="0" w:color="auto"/>
            </w:tcBorders>
            <w:hideMark/>
          </w:tcPr>
          <w:p w14:paraId="07F808F9" w14:textId="77777777" w:rsidR="00504CD6" w:rsidRPr="00504CD6" w:rsidRDefault="00504CD6" w:rsidP="00504CD6">
            <w:r w:rsidRPr="00504CD6">
              <w:t>Employer feedback + viva</w:t>
            </w:r>
          </w:p>
        </w:tc>
      </w:tr>
      <w:tr w:rsidR="00504CD6" w:rsidRPr="00504CD6" w14:paraId="0D24F0B0" w14:textId="77777777">
        <w:tc>
          <w:tcPr>
            <w:tcW w:w="0" w:type="auto"/>
            <w:tcBorders>
              <w:top w:val="single" w:sz="2" w:space="0" w:color="auto"/>
              <w:left w:val="single" w:sz="2" w:space="0" w:color="auto"/>
              <w:bottom w:val="single" w:sz="2" w:space="0" w:color="auto"/>
              <w:right w:val="single" w:sz="2" w:space="0" w:color="auto"/>
            </w:tcBorders>
            <w:hideMark/>
          </w:tcPr>
          <w:p w14:paraId="3ED6141F" w14:textId="77777777" w:rsidR="00504CD6" w:rsidRPr="00504CD6" w:rsidRDefault="00504CD6" w:rsidP="00504CD6">
            <w:r w:rsidRPr="00504CD6">
              <w:t>Interview and communication lab</w:t>
            </w:r>
          </w:p>
        </w:tc>
        <w:tc>
          <w:tcPr>
            <w:tcW w:w="0" w:type="auto"/>
            <w:tcBorders>
              <w:top w:val="single" w:sz="2" w:space="0" w:color="auto"/>
              <w:left w:val="single" w:sz="2" w:space="0" w:color="auto"/>
              <w:bottom w:val="single" w:sz="2" w:space="0" w:color="auto"/>
              <w:right w:val="single" w:sz="2" w:space="0" w:color="auto"/>
            </w:tcBorders>
            <w:hideMark/>
          </w:tcPr>
          <w:p w14:paraId="35CEAE46" w14:textId="77777777" w:rsidR="00504CD6" w:rsidRPr="00504CD6" w:rsidRDefault="00504CD6" w:rsidP="00504CD6">
            <w:r w:rsidRPr="00504CD6">
              <w:t>CV, video introduction, mock interview, group task</w:t>
            </w:r>
          </w:p>
        </w:tc>
        <w:tc>
          <w:tcPr>
            <w:tcW w:w="0" w:type="auto"/>
            <w:tcBorders>
              <w:top w:val="single" w:sz="2" w:space="0" w:color="auto"/>
              <w:left w:val="single" w:sz="2" w:space="0" w:color="auto"/>
              <w:bottom w:val="single" w:sz="2" w:space="0" w:color="auto"/>
              <w:right w:val="single" w:sz="2" w:space="0" w:color="auto"/>
            </w:tcBorders>
            <w:hideMark/>
          </w:tcPr>
          <w:p w14:paraId="55007212" w14:textId="77777777" w:rsidR="00504CD6" w:rsidRPr="00504CD6" w:rsidRDefault="00504CD6" w:rsidP="00504CD6">
            <w:r w:rsidRPr="00504CD6">
              <w:t>Recorded performance rubric</w:t>
            </w:r>
          </w:p>
        </w:tc>
      </w:tr>
    </w:tbl>
    <w:p w14:paraId="5D3242BD" w14:textId="77777777" w:rsidR="00504CD6" w:rsidRPr="00504CD6" w:rsidRDefault="00504CD6" w:rsidP="00504CD6">
      <w:r w:rsidRPr="00504CD6">
        <w:t>The page should also say, plainly, that training is built to fix the exact gaps employers identify. In apparel, the NSDC-AMH study points to machine control, output efficiency, quality, workplace behaviour, safety and hygiene as recurring gaps, while in retail the NSDC report lists product knowledge, customer service, POS familiarity, communication and leadership. That is the bridge between “what students learn” and “why an employer should trust the school”. </w:t>
      </w:r>
    </w:p>
    <w:p w14:paraId="6C372C57" w14:textId="77777777" w:rsidR="00504CD6" w:rsidRPr="00504CD6" w:rsidRDefault="00504CD6" w:rsidP="00504CD6">
      <w:pPr>
        <w:rPr>
          <w:b/>
          <w:bCs/>
        </w:rPr>
      </w:pPr>
      <w:r w:rsidRPr="00504CD6">
        <w:rPr>
          <w:b/>
          <w:bCs/>
        </w:rPr>
        <w:t>Conversion-led page blueprint</w:t>
      </w:r>
    </w:p>
    <w:p w14:paraId="1BAD0416" w14:textId="77777777" w:rsidR="00504CD6" w:rsidRPr="00504CD6" w:rsidRDefault="00504CD6" w:rsidP="00504CD6">
      <w:pPr>
        <w:rPr>
          <w:b/>
          <w:bCs/>
        </w:rPr>
      </w:pPr>
      <w:r w:rsidRPr="00504CD6">
        <w:rPr>
          <w:b/>
          <w:bCs/>
        </w:rPr>
        <w:t>Career readiness and exposure</w:t>
      </w:r>
    </w:p>
    <w:p w14:paraId="57828AD8" w14:textId="77777777" w:rsidR="00504CD6" w:rsidRPr="00504CD6" w:rsidRDefault="00504CD6" w:rsidP="00504CD6">
      <w:r w:rsidRPr="00504CD6">
        <w:t>A strong School page needs one section that answers the parent’s first hard question: </w:t>
      </w:r>
      <w:r w:rsidRPr="00504CD6">
        <w:rPr>
          <w:b/>
          <w:bCs/>
        </w:rPr>
        <w:t>How does this become a job?</w:t>
      </w:r>
      <w:r w:rsidRPr="00504CD6">
        <w:t> That block should not live at the very bottom. It should appear </w:t>
      </w:r>
      <w:r w:rsidRPr="00504CD6">
        <w:rPr>
          <w:b/>
          <w:bCs/>
        </w:rPr>
        <w:t>before</w:t>
      </w:r>
      <w:r w:rsidRPr="00504CD6">
        <w:t> program cards. The most persuasive sequence is: industry demand, role and salary table, then an “industry readiness” section showing interview preparation, internships, live briefs, mentoring and placement support.</w:t>
      </w:r>
    </w:p>
    <w:p w14:paraId="46156BEA" w14:textId="77777777" w:rsidR="00504CD6" w:rsidRPr="00504CD6" w:rsidRDefault="00504CD6" w:rsidP="00504CD6">
      <w:r w:rsidRPr="00504CD6">
        <w:t>For this particular school, “career readiness” should be role-specific. Retail students need mock selling, POS exposure and conversion metrics. Design and merchandising students need portfolio review, tech-pack confidence, costing and vendor communication. Production and quality students need inspection routines, measurement checks and compliance basics. E-commerce students need listing hygiene, product content accuracy and marketplace dashboard familiarity. The section should therefore show </w:t>
      </w:r>
      <w:r w:rsidRPr="00504CD6">
        <w:rPr>
          <w:b/>
          <w:bCs/>
        </w:rPr>
        <w:t>evidence of practice</w:t>
      </w:r>
      <w:r w:rsidRPr="00504CD6">
        <w:t>, not a generic promise of “soft skills training”.</w:t>
      </w:r>
    </w:p>
    <w:p w14:paraId="742906AE" w14:textId="77777777" w:rsidR="00504CD6" w:rsidRPr="00504CD6" w:rsidRDefault="00504CD6" w:rsidP="00504CD6">
      <w:r w:rsidRPr="00504CD6">
        <w:t>A simple visual wireframe would look like this:</w:t>
      </w:r>
    </w:p>
    <w:p w14:paraId="0BB0C850" w14:textId="77777777" w:rsidR="00504CD6" w:rsidRPr="00504CD6" w:rsidRDefault="00504CD6" w:rsidP="00504CD6">
      <w:r w:rsidRPr="00504CD6">
        <w:t>The design rules that matter most are straightforward. Put the </w:t>
      </w:r>
      <w:r w:rsidRPr="00504CD6">
        <w:rPr>
          <w:b/>
          <w:bCs/>
        </w:rPr>
        <w:t>salary and role proof above the fold cycle</w:t>
      </w:r>
      <w:r w:rsidRPr="00504CD6">
        <w:t>, not buried below curriculum. Use a </w:t>
      </w:r>
      <w:r w:rsidRPr="00504CD6">
        <w:rPr>
          <w:b/>
          <w:bCs/>
        </w:rPr>
        <w:t>sticky anchor nav</w:t>
      </w:r>
      <w:r w:rsidRPr="00504CD6">
        <w:t> after the hero with visible labels such as </w:t>
      </w:r>
      <w:r w:rsidRPr="00504CD6">
        <w:rPr>
          <w:i/>
          <w:iCs/>
        </w:rPr>
        <w:t>Why now</w:t>
      </w:r>
      <w:r w:rsidRPr="00504CD6">
        <w:t>, </w:t>
      </w:r>
      <w:r w:rsidRPr="00504CD6">
        <w:rPr>
          <w:i/>
          <w:iCs/>
        </w:rPr>
        <w:t>Roles &amp; salaries</w:t>
      </w:r>
      <w:r w:rsidRPr="00504CD6">
        <w:t>, </w:t>
      </w:r>
      <w:r w:rsidRPr="00504CD6">
        <w:rPr>
          <w:i/>
          <w:iCs/>
        </w:rPr>
        <w:t>Skills</w:t>
      </w:r>
      <w:r w:rsidRPr="00504CD6">
        <w:t>, </w:t>
      </w:r>
      <w:r w:rsidRPr="00504CD6">
        <w:rPr>
          <w:i/>
          <w:iCs/>
        </w:rPr>
        <w:t>How you learn</w:t>
      </w:r>
      <w:r w:rsidRPr="00504CD6">
        <w:t>, </w:t>
      </w:r>
      <w:r w:rsidRPr="00504CD6">
        <w:rPr>
          <w:i/>
          <w:iCs/>
        </w:rPr>
        <w:t>Outcomes</w:t>
      </w:r>
      <w:r w:rsidRPr="00504CD6">
        <w:t>, </w:t>
      </w:r>
      <w:r w:rsidRPr="00504CD6">
        <w:rPr>
          <w:i/>
          <w:iCs/>
        </w:rPr>
        <w:t>Programs</w:t>
      </w:r>
      <w:r w:rsidRPr="00504CD6">
        <w:t xml:space="preserve">. On mobile, convert the salary table into stacked cards, keep </w:t>
      </w:r>
      <w:r w:rsidRPr="00504CD6">
        <w:lastRenderedPageBreak/>
        <w:t>one floating CTA at the bottom, and repeat the primary CTA once after the career section and again at the final block.</w:t>
      </w:r>
    </w:p>
    <w:p w14:paraId="1801680D" w14:textId="5326B451" w:rsidR="00504CD6" w:rsidRPr="00504CD6" w:rsidRDefault="00FC6B73" w:rsidP="00504CD6">
      <w:pPr>
        <w:rPr>
          <w:b/>
          <w:bCs/>
        </w:rPr>
      </w:pPr>
      <w:r>
        <w:rPr>
          <w:b/>
          <w:bCs/>
        </w:rPr>
        <w:t>Potential Training Playbook</w:t>
      </w:r>
    </w:p>
    <w:p w14:paraId="09017D0A" w14:textId="77777777" w:rsidR="00504CD6" w:rsidRPr="00504CD6" w:rsidRDefault="00504CD6" w:rsidP="00504CD6">
      <w:r w:rsidRPr="00FC6B73">
        <w:rPr>
          <w:b/>
          <w:bCs/>
        </w:rPr>
        <w:t>Hero</w:t>
      </w:r>
      <w:r w:rsidRPr="00504CD6">
        <w:br/>
        <w:t>Headline + proof chips + primary CTAs</w:t>
      </w:r>
    </w:p>
    <w:p w14:paraId="19269298" w14:textId="77777777" w:rsidR="00504CD6" w:rsidRPr="00504CD6" w:rsidRDefault="00504CD6" w:rsidP="00504CD6">
      <w:r w:rsidRPr="00FC6B73">
        <w:rPr>
          <w:b/>
          <w:bCs/>
        </w:rPr>
        <w:t>Why the industry matters now</w:t>
      </w:r>
      <w:r w:rsidRPr="00504CD6">
        <w:br/>
        <w:t>market growth + policy + investment</w:t>
      </w:r>
    </w:p>
    <w:p w14:paraId="77D2A044" w14:textId="77777777" w:rsidR="00504CD6" w:rsidRPr="00504CD6" w:rsidRDefault="00504CD6" w:rsidP="00504CD6">
      <w:r w:rsidRPr="00FC6B73">
        <w:rPr>
          <w:b/>
          <w:bCs/>
        </w:rPr>
        <w:t>Where this field can take you</w:t>
      </w:r>
      <w:r w:rsidRPr="00504CD6">
        <w:br/>
        <w:t>job families + salary proof</w:t>
      </w:r>
    </w:p>
    <w:p w14:paraId="665B42BE" w14:textId="77777777" w:rsidR="00504CD6" w:rsidRPr="00504CD6" w:rsidRDefault="00504CD6" w:rsidP="00504CD6">
      <w:r w:rsidRPr="00FC6B73">
        <w:rPr>
          <w:b/>
          <w:bCs/>
        </w:rPr>
        <w:t>Who this school is for</w:t>
      </w:r>
      <w:r w:rsidRPr="00504CD6">
        <w:br/>
        <w:t>student-fit cards</w:t>
      </w:r>
    </w:p>
    <w:p w14:paraId="561C5E8B" w14:textId="77777777" w:rsidR="00504CD6" w:rsidRPr="00504CD6" w:rsidRDefault="00504CD6" w:rsidP="00504CD6">
      <w:r w:rsidRPr="00FC6B73">
        <w:rPr>
          <w:b/>
          <w:bCs/>
        </w:rPr>
        <w:t>What students learn</w:t>
      </w:r>
      <w:r w:rsidRPr="00504CD6">
        <w:br/>
        <w:t>curriculum architecture</w:t>
      </w:r>
    </w:p>
    <w:p w14:paraId="1963ED70" w14:textId="77777777" w:rsidR="00504CD6" w:rsidRPr="00504CD6" w:rsidRDefault="00504CD6" w:rsidP="00504CD6">
      <w:r w:rsidRPr="00FC6B73">
        <w:rPr>
          <w:b/>
          <w:bCs/>
        </w:rPr>
        <w:t>Practical skills</w:t>
      </w:r>
      <w:r w:rsidRPr="00504CD6">
        <w:br/>
        <w:t>labs + tools + projects</w:t>
      </w:r>
    </w:p>
    <w:p w14:paraId="2998AD97" w14:textId="77777777" w:rsidR="00504CD6" w:rsidRPr="00504CD6" w:rsidRDefault="00504CD6" w:rsidP="00504CD6">
      <w:r w:rsidRPr="00FC6B73">
        <w:rPr>
          <w:b/>
          <w:bCs/>
        </w:rPr>
        <w:t>How students learn</w:t>
      </w:r>
      <w:r w:rsidRPr="00504CD6">
        <w:br/>
        <w:t>blended delivery + LMS + mentors</w:t>
      </w:r>
    </w:p>
    <w:p w14:paraId="614853C5" w14:textId="77777777" w:rsidR="00504CD6" w:rsidRPr="00504CD6" w:rsidRDefault="00504CD6" w:rsidP="00504CD6">
      <w:r w:rsidRPr="00FC6B73">
        <w:rPr>
          <w:b/>
          <w:bCs/>
        </w:rPr>
        <w:t>Career readiness and exposure</w:t>
      </w:r>
      <w:r w:rsidRPr="00FC6B73">
        <w:rPr>
          <w:b/>
          <w:bCs/>
        </w:rPr>
        <w:br/>
      </w:r>
      <w:r w:rsidRPr="00504CD6">
        <w:t>internships + portfolio + interviews</w:t>
      </w:r>
    </w:p>
    <w:p w14:paraId="2EC28535" w14:textId="77777777" w:rsidR="00504CD6" w:rsidRPr="00504CD6" w:rsidRDefault="00504CD6" w:rsidP="00504CD6">
      <w:r w:rsidRPr="00FC6B73">
        <w:rPr>
          <w:b/>
          <w:bCs/>
        </w:rPr>
        <w:t>Program options</w:t>
      </w:r>
      <w:r w:rsidRPr="00504CD6">
        <w:br/>
        <w:t>pathway cards</w:t>
      </w:r>
    </w:p>
    <w:p w14:paraId="500EF622" w14:textId="77777777" w:rsidR="00504CD6" w:rsidRPr="00504CD6" w:rsidRDefault="00504CD6" w:rsidP="00504CD6">
      <w:r w:rsidRPr="00504CD6">
        <w:rPr>
          <w:b/>
          <w:bCs/>
        </w:rPr>
        <w:t>Role-wise placement outcomes.</w:t>
      </w:r>
      <w:r w:rsidRPr="00504CD6">
        <w:t> Avoid a single vanity placement percentage. Instead show: </w:t>
      </w:r>
      <w:r w:rsidRPr="00504CD6">
        <w:rPr>
          <w:i/>
          <w:iCs/>
        </w:rPr>
        <w:t>Retail Sales Associate, Merchandiser, Design Assistant, VM Assistant, E-commerce Executive, Production Coordinator</w:t>
      </w:r>
      <w:r w:rsidRPr="00504CD6">
        <w:t> with volume or sample outcomes and salary bands.</w:t>
      </w:r>
    </w:p>
    <w:p w14:paraId="69055489" w14:textId="77777777" w:rsidR="00504CD6" w:rsidRPr="00504CD6" w:rsidRDefault="00504CD6" w:rsidP="00504CD6">
      <w:r w:rsidRPr="00504CD6">
        <w:rPr>
          <w:b/>
          <w:bCs/>
        </w:rPr>
        <w:t>Certification alignment.</w:t>
      </w:r>
      <w:r w:rsidRPr="00504CD6">
        <w:t> Explicitly reference AMH SSC / RASCI alignment and recognised role families such as Fashion Designer, Merchandiser, Retail Sales Associate, Visual Merchandiser and Digital Cataloguer/Seller Activation Executive. That increases seriousness with parents and with students who want roles, not just course names. </w:t>
      </w:r>
    </w:p>
    <w:p w14:paraId="0C88F1FA" w14:textId="77777777" w:rsidR="00504CD6" w:rsidRPr="00504CD6" w:rsidRDefault="00504CD6" w:rsidP="00504CD6">
      <w:r w:rsidRPr="00504CD6">
        <w:rPr>
          <w:b/>
          <w:bCs/>
        </w:rPr>
        <w:t>Infrastructure proof.</w:t>
      </w:r>
      <w:r w:rsidRPr="00504CD6">
        <w:t> Show real spaces: CAD station, draping/sample work, VM mock store, POS console, product-shoot/catalogue station, and a quality/measurement table. Fashion pages often overuse runway imagery; job-ready pages show equipment and context.</w:t>
      </w:r>
    </w:p>
    <w:p w14:paraId="7CB7AE00" w14:textId="77777777" w:rsidR="00504CD6" w:rsidRPr="00504CD6" w:rsidRDefault="00504CD6" w:rsidP="00504CD6">
      <w:r w:rsidRPr="00504CD6">
        <w:rPr>
          <w:b/>
          <w:bCs/>
        </w:rPr>
        <w:t>Mentor and internship proof.</w:t>
      </w:r>
      <w:r w:rsidRPr="00504CD6">
        <w:t> A short line such as </w:t>
      </w:r>
      <w:r w:rsidRPr="00504CD6">
        <w:rPr>
          <w:i/>
          <w:iCs/>
        </w:rPr>
        <w:t>“Learn from retail, buying, export and e-commerce practitioners—not only faculty”</w:t>
      </w:r>
      <w:r w:rsidRPr="00504CD6">
        <w:t> is materially stronger when paired with named roles and sample project outputs.</w:t>
      </w:r>
    </w:p>
    <w:p w14:paraId="2D9B4052" w14:textId="77777777" w:rsidR="00504CD6" w:rsidRPr="00504CD6" w:rsidRDefault="00504CD6" w:rsidP="00504CD6">
      <w:r w:rsidRPr="00504CD6">
        <w:t>The program-options section should be structured as pathways rather than academic labels alone. A conversion-friendly format is:</w:t>
      </w:r>
    </w:p>
    <w:p w14:paraId="37FF4941" w14:textId="77777777" w:rsidR="00504CD6" w:rsidRPr="00504CD6" w:rsidRDefault="00504CD6" w:rsidP="00504CD6">
      <w:pPr>
        <w:numPr>
          <w:ilvl w:val="0"/>
          <w:numId w:val="2"/>
        </w:numPr>
      </w:pPr>
      <w:r w:rsidRPr="00504CD6">
        <w:rPr>
          <w:b/>
          <w:bCs/>
        </w:rPr>
        <w:t>Fashion Design &amp; Product Development</w:t>
      </w:r>
    </w:p>
    <w:p w14:paraId="57AA16AF" w14:textId="77777777" w:rsidR="00504CD6" w:rsidRPr="00504CD6" w:rsidRDefault="00504CD6" w:rsidP="00504CD6">
      <w:pPr>
        <w:numPr>
          <w:ilvl w:val="0"/>
          <w:numId w:val="2"/>
        </w:numPr>
      </w:pPr>
      <w:r w:rsidRPr="00504CD6">
        <w:rPr>
          <w:b/>
          <w:bCs/>
        </w:rPr>
        <w:t>Merchandising, Buying &amp; Sourcing</w:t>
      </w:r>
    </w:p>
    <w:p w14:paraId="333509C6" w14:textId="77777777" w:rsidR="00504CD6" w:rsidRPr="00504CD6" w:rsidRDefault="00504CD6" w:rsidP="00504CD6">
      <w:pPr>
        <w:numPr>
          <w:ilvl w:val="0"/>
          <w:numId w:val="2"/>
        </w:numPr>
      </w:pPr>
      <w:r w:rsidRPr="00504CD6">
        <w:rPr>
          <w:b/>
          <w:bCs/>
        </w:rPr>
        <w:t>Retail Operations &amp; Visual Merchandising</w:t>
      </w:r>
    </w:p>
    <w:p w14:paraId="14C4AE60" w14:textId="77777777" w:rsidR="00504CD6" w:rsidRPr="00504CD6" w:rsidRDefault="00504CD6" w:rsidP="00504CD6">
      <w:pPr>
        <w:numPr>
          <w:ilvl w:val="0"/>
          <w:numId w:val="2"/>
        </w:numPr>
      </w:pPr>
      <w:r w:rsidRPr="00504CD6">
        <w:rPr>
          <w:b/>
          <w:bCs/>
        </w:rPr>
        <w:t>E-commerce &amp; Omnichannel Retail</w:t>
      </w:r>
    </w:p>
    <w:p w14:paraId="58624A40" w14:textId="77777777" w:rsidR="00504CD6" w:rsidRPr="00504CD6" w:rsidRDefault="00504CD6" w:rsidP="00504CD6">
      <w:r w:rsidRPr="00504CD6">
        <w:lastRenderedPageBreak/>
        <w:t>Each card should show the same five fields in the same order: </w:t>
      </w:r>
      <w:r w:rsidRPr="00504CD6">
        <w:rPr>
          <w:b/>
          <w:bCs/>
        </w:rPr>
        <w:t>what you learn</w:t>
      </w:r>
      <w:r w:rsidRPr="00504CD6">
        <w:t>, </w:t>
      </w:r>
      <w:r w:rsidRPr="00504CD6">
        <w:rPr>
          <w:b/>
          <w:bCs/>
        </w:rPr>
        <w:t>roles you target</w:t>
      </w:r>
      <w:r w:rsidRPr="00504CD6">
        <w:t>, </w:t>
      </w:r>
      <w:r w:rsidRPr="00504CD6">
        <w:rPr>
          <w:b/>
          <w:bCs/>
        </w:rPr>
        <w:t>industry exposure</w:t>
      </w:r>
      <w:r w:rsidRPr="00504CD6">
        <w:t>, </w:t>
      </w:r>
      <w:r w:rsidRPr="00504CD6">
        <w:rPr>
          <w:b/>
          <w:bCs/>
        </w:rPr>
        <w:t>indicative salary band</w:t>
      </w:r>
      <w:r w:rsidRPr="00504CD6">
        <w:t>, and </w:t>
      </w:r>
      <w:r w:rsidRPr="00504CD6">
        <w:rPr>
          <w:b/>
          <w:bCs/>
        </w:rPr>
        <w:t>what to do next</w:t>
      </w:r>
      <w:r w:rsidRPr="00504CD6">
        <w:t>. That consistency removes friction.</w:t>
      </w:r>
    </w:p>
    <w:p w14:paraId="4DC76DFD" w14:textId="0EE06DDB" w:rsidR="00504CD6" w:rsidRPr="00504CD6" w:rsidRDefault="00504CD6" w:rsidP="00504CD6">
      <w:r w:rsidRPr="00504CD6">
        <w:t>If a third CTA is used at all, it should be softer and diagnostic, such as </w:t>
      </w:r>
      <w:r w:rsidRPr="00504CD6">
        <w:rPr>
          <w:i/>
          <w:iCs/>
        </w:rPr>
        <w:t>Which pathway suits you?</w:t>
      </w:r>
      <w:r w:rsidRPr="00504CD6">
        <w:t> The salary/placement proof should sit </w:t>
      </w:r>
      <w:r w:rsidRPr="00504CD6">
        <w:rPr>
          <w:b/>
          <w:bCs/>
        </w:rPr>
        <w:t>before</w:t>
      </w:r>
      <w:r w:rsidRPr="00504CD6">
        <w:t> the first repeated CTA, not after. The page copy should be aspirational in tone but commercial in substance: less “express your passion”, more “build a career in design, merchandising, retail and digital commerce”.</w:t>
      </w:r>
    </w:p>
    <w:p w14:paraId="76D35C99" w14:textId="77777777" w:rsidR="00504CD6" w:rsidRPr="00504CD6" w:rsidRDefault="00504CD6" w:rsidP="00504CD6">
      <w:pPr>
        <w:rPr>
          <w:b/>
          <w:bCs/>
        </w:rPr>
      </w:pPr>
      <w:r w:rsidRPr="00504CD6">
        <w:rPr>
          <w:b/>
          <w:bCs/>
        </w:rPr>
        <w:t>Top URLs used</w:t>
      </w:r>
    </w:p>
    <w:p w14:paraId="259443AF" w14:textId="77777777" w:rsidR="00504CD6" w:rsidRPr="00504CD6" w:rsidRDefault="00504CD6" w:rsidP="00504CD6">
      <w:r w:rsidRPr="00504CD6">
        <w:rPr>
          <w:b/>
          <w:bCs/>
        </w:rPr>
        <w:t>Official and industry sources</w:t>
      </w:r>
    </w:p>
    <w:p w14:paraId="43F54BD8" w14:textId="77777777" w:rsidR="00504CD6" w:rsidRPr="00504CD6" w:rsidRDefault="00504CD6" w:rsidP="00504CD6">
      <w:pPr>
        <w:numPr>
          <w:ilvl w:val="0"/>
          <w:numId w:val="3"/>
        </w:numPr>
      </w:pPr>
      <w:r w:rsidRPr="00504CD6">
        <w:t>Deloitte–FICCI retail press release</w:t>
      </w:r>
      <w:r w:rsidRPr="00504CD6">
        <w:br/>
        <w:t>https://www.deloitte.com/in/en/about/press-room/india-s-us-1-06-trillion-retail-sector-is-set-to-reach-1-93-trillion-by-2030.html</w:t>
      </w:r>
    </w:p>
    <w:p w14:paraId="346B6AF2" w14:textId="77777777" w:rsidR="00504CD6" w:rsidRPr="00504CD6" w:rsidRDefault="00504CD6" w:rsidP="00504CD6">
      <w:pPr>
        <w:numPr>
          <w:ilvl w:val="0"/>
          <w:numId w:val="3"/>
        </w:numPr>
      </w:pPr>
      <w:r w:rsidRPr="00504CD6">
        <w:t>IBEF Retail Industry in India</w:t>
      </w:r>
      <w:r w:rsidRPr="00504CD6">
        <w:br/>
        <w:t>https://www.ibef.org/industry/retail-india</w:t>
      </w:r>
    </w:p>
    <w:p w14:paraId="17F298B6" w14:textId="77777777" w:rsidR="00504CD6" w:rsidRPr="00504CD6" w:rsidRDefault="00504CD6" w:rsidP="00504CD6">
      <w:pPr>
        <w:numPr>
          <w:ilvl w:val="0"/>
          <w:numId w:val="3"/>
        </w:numPr>
      </w:pPr>
      <w:r w:rsidRPr="00504CD6">
        <w:t>IBEF Textile Industry in India</w:t>
      </w:r>
      <w:r w:rsidRPr="00504CD6">
        <w:br/>
        <w:t>https://www.ibef.org/industry/textiles</w:t>
      </w:r>
    </w:p>
    <w:p w14:paraId="50D94CF1" w14:textId="77777777" w:rsidR="00504CD6" w:rsidRPr="00504CD6" w:rsidRDefault="00504CD6" w:rsidP="00504CD6">
      <w:pPr>
        <w:numPr>
          <w:ilvl w:val="0"/>
          <w:numId w:val="3"/>
        </w:numPr>
      </w:pPr>
      <w:r w:rsidRPr="00504CD6">
        <w:t>PIB Year End Review 2024, Ministry of Textiles</w:t>
      </w:r>
      <w:r w:rsidRPr="00504CD6">
        <w:br/>
        <w:t>https://www.pib.gov.in/Pressreleaseshare.aspx?PRID=2089306&amp;reg=3&amp;lang=2</w:t>
      </w:r>
    </w:p>
    <w:p w14:paraId="3B6996B0" w14:textId="77777777" w:rsidR="00504CD6" w:rsidRPr="00504CD6" w:rsidRDefault="00504CD6" w:rsidP="00504CD6">
      <w:pPr>
        <w:numPr>
          <w:ilvl w:val="0"/>
          <w:numId w:val="3"/>
        </w:numPr>
      </w:pPr>
      <w:r w:rsidRPr="00504CD6">
        <w:t>PIB PLI Scheme for Textiles</w:t>
      </w:r>
      <w:r w:rsidRPr="00504CD6">
        <w:br/>
        <w:t>https://pib.gov.in/PressReleasePage.aspx?PRID=1753118</w:t>
      </w:r>
    </w:p>
    <w:p w14:paraId="5CC6AF4F" w14:textId="77777777" w:rsidR="00504CD6" w:rsidRPr="00504CD6" w:rsidRDefault="00504CD6" w:rsidP="00504CD6">
      <w:pPr>
        <w:numPr>
          <w:ilvl w:val="0"/>
          <w:numId w:val="3"/>
        </w:numPr>
      </w:pPr>
      <w:r w:rsidRPr="00504CD6">
        <w:t>PIB PM MITRA Parks</w:t>
      </w:r>
      <w:r w:rsidRPr="00504CD6">
        <w:br/>
        <w:t>https://pib.gov.in/PressReleasePage.aspx?PRID=2043807</w:t>
      </w:r>
    </w:p>
    <w:p w14:paraId="4D404D94" w14:textId="77777777" w:rsidR="00504CD6" w:rsidRPr="00504CD6" w:rsidRDefault="00504CD6" w:rsidP="00504CD6">
      <w:pPr>
        <w:numPr>
          <w:ilvl w:val="0"/>
          <w:numId w:val="3"/>
        </w:numPr>
      </w:pPr>
      <w:r w:rsidRPr="00504CD6">
        <w:t>PIB National Technical Textiles Mission</w:t>
      </w:r>
      <w:r w:rsidRPr="00504CD6">
        <w:br/>
        <w:t>https://pib.gov.in/PressReleasePage.aspx?PRID=2115710</w:t>
      </w:r>
    </w:p>
    <w:p w14:paraId="36ED057A" w14:textId="77777777" w:rsidR="00504CD6" w:rsidRPr="00504CD6" w:rsidRDefault="00504CD6" w:rsidP="00504CD6">
      <w:pPr>
        <w:numPr>
          <w:ilvl w:val="0"/>
          <w:numId w:val="3"/>
        </w:numPr>
        <w:rPr>
          <w:lang w:val="da-DK"/>
        </w:rPr>
      </w:pPr>
      <w:r w:rsidRPr="00504CD6">
        <w:rPr>
          <w:lang w:val="da-DK"/>
        </w:rPr>
        <w:t>PIB Samarth extension</w:t>
      </w:r>
      <w:r w:rsidRPr="00504CD6">
        <w:rPr>
          <w:lang w:val="da-DK"/>
        </w:rPr>
        <w:br/>
        <w:t>https://pib.gov.in/PressReleaseIframePage.aspx?PRID=2065497</w:t>
      </w:r>
    </w:p>
    <w:p w14:paraId="3DF7E393" w14:textId="77777777" w:rsidR="00504CD6" w:rsidRPr="00504CD6" w:rsidRDefault="00504CD6" w:rsidP="00504CD6">
      <w:pPr>
        <w:numPr>
          <w:ilvl w:val="0"/>
          <w:numId w:val="3"/>
        </w:numPr>
      </w:pPr>
      <w:r w:rsidRPr="00504CD6">
        <w:t>Invest India Retail &amp; E-commerce</w:t>
      </w:r>
      <w:r w:rsidRPr="00504CD6">
        <w:br/>
        <w:t>https://www.investindia.gov.in/sector/retail-e-commerce</w:t>
      </w:r>
    </w:p>
    <w:p w14:paraId="69E25877" w14:textId="77777777" w:rsidR="00504CD6" w:rsidRPr="00504CD6" w:rsidRDefault="00504CD6" w:rsidP="00504CD6">
      <w:pPr>
        <w:numPr>
          <w:ilvl w:val="0"/>
          <w:numId w:val="3"/>
        </w:numPr>
      </w:pPr>
      <w:r w:rsidRPr="00504CD6">
        <w:t>DPIIT multi-brand retail FDI note</w:t>
      </w:r>
      <w:r w:rsidRPr="00504CD6">
        <w:br/>
        <w:t>https://www.dpiit.gov.in/static/uploads/2025/07/384fbc020758137b3622fd8dd7bbf016.pdf</w:t>
      </w:r>
    </w:p>
    <w:p w14:paraId="2B68B3CF" w14:textId="77777777" w:rsidR="00504CD6" w:rsidRPr="00504CD6" w:rsidRDefault="00504CD6" w:rsidP="00504CD6">
      <w:pPr>
        <w:numPr>
          <w:ilvl w:val="0"/>
          <w:numId w:val="3"/>
        </w:numPr>
      </w:pPr>
      <w:r w:rsidRPr="00504CD6">
        <w:t>NSDC / SkillsIP AMH skill-gap study</w:t>
      </w:r>
      <w:r w:rsidRPr="00504CD6">
        <w:br/>
        <w:t>https://skillsip.nsdcindia.org/sites/default/files/kps-document/Skill%20Gap%20Study%20in%20Apparel%2C%20Made-Ups%20and%20Home%20Furnishing%20Sector.pdf</w:t>
      </w:r>
    </w:p>
    <w:p w14:paraId="6AC6D939" w14:textId="77777777" w:rsidR="00504CD6" w:rsidRPr="00504CD6" w:rsidRDefault="00504CD6" w:rsidP="00504CD6">
      <w:pPr>
        <w:numPr>
          <w:ilvl w:val="0"/>
          <w:numId w:val="3"/>
        </w:numPr>
      </w:pPr>
      <w:r w:rsidRPr="00504CD6">
        <w:t>NSDC retail sector report PDF</w:t>
      </w:r>
      <w:r w:rsidRPr="00504CD6">
        <w:br/>
        <w:t>https://skillsip.nsdcindia.org/sites/default/files/kps-document/Retail.pdf</w:t>
      </w:r>
    </w:p>
    <w:p w14:paraId="6988556B" w14:textId="77777777" w:rsidR="00504CD6" w:rsidRPr="00504CD6" w:rsidRDefault="00504CD6" w:rsidP="00504CD6">
      <w:r w:rsidRPr="00504CD6">
        <w:rPr>
          <w:b/>
          <w:bCs/>
        </w:rPr>
        <w:t>Representative salary sources used inline</w:t>
      </w:r>
    </w:p>
    <w:p w14:paraId="2E41D180" w14:textId="77777777" w:rsidR="00504CD6" w:rsidRPr="00504CD6" w:rsidRDefault="00504CD6" w:rsidP="00504CD6">
      <w:pPr>
        <w:numPr>
          <w:ilvl w:val="0"/>
          <w:numId w:val="4"/>
        </w:numPr>
      </w:pPr>
      <w:r w:rsidRPr="00504CD6">
        <w:t>PayScale Assistant Fashion Designer</w:t>
      </w:r>
      <w:r w:rsidRPr="00504CD6">
        <w:br/>
        <w:t>https://www.payscale.com/research/IN/Job%3DAssistant_Fashion_Designer/Salary</w:t>
      </w:r>
    </w:p>
    <w:p w14:paraId="2E0ED6FF" w14:textId="77777777" w:rsidR="00504CD6" w:rsidRPr="00504CD6" w:rsidRDefault="00504CD6" w:rsidP="00504CD6">
      <w:pPr>
        <w:numPr>
          <w:ilvl w:val="0"/>
          <w:numId w:val="4"/>
        </w:numPr>
      </w:pPr>
      <w:r w:rsidRPr="00504CD6">
        <w:lastRenderedPageBreak/>
        <w:t>PayScale Merchandiser</w:t>
      </w:r>
      <w:r w:rsidRPr="00504CD6">
        <w:br/>
        <w:t>https://www.payscale.com/research/IN/Job%3DMerchandiser/Salary</w:t>
      </w:r>
    </w:p>
    <w:p w14:paraId="0A5AB0A8" w14:textId="77777777" w:rsidR="00504CD6" w:rsidRPr="00504CD6" w:rsidRDefault="00504CD6" w:rsidP="00504CD6">
      <w:pPr>
        <w:numPr>
          <w:ilvl w:val="0"/>
          <w:numId w:val="4"/>
        </w:numPr>
      </w:pPr>
      <w:r w:rsidRPr="00504CD6">
        <w:t>PayScale Retail Manager</w:t>
      </w:r>
      <w:r w:rsidRPr="00504CD6">
        <w:br/>
        <w:t>https://www.payscale.com/research/IN/Job%3DRetail_Manager/Salary</w:t>
      </w:r>
    </w:p>
    <w:p w14:paraId="5437E377" w14:textId="77777777" w:rsidR="00504CD6" w:rsidRPr="00504CD6" w:rsidRDefault="00504CD6" w:rsidP="00504CD6">
      <w:pPr>
        <w:numPr>
          <w:ilvl w:val="0"/>
          <w:numId w:val="4"/>
        </w:numPr>
      </w:pPr>
      <w:r w:rsidRPr="00504CD6">
        <w:t>PayScale eCommerce Manager</w:t>
      </w:r>
      <w:r w:rsidRPr="00504CD6">
        <w:br/>
        <w:t>https://www.payscale.com/research/IN/Job%3DeCommerce_Manager/Salary</w:t>
      </w:r>
    </w:p>
    <w:p w14:paraId="7F1E1C2D" w14:textId="77777777" w:rsidR="00504CD6" w:rsidRPr="00504CD6" w:rsidRDefault="00504CD6" w:rsidP="00504CD6">
      <w:pPr>
        <w:numPr>
          <w:ilvl w:val="0"/>
          <w:numId w:val="4"/>
        </w:numPr>
      </w:pPr>
      <w:r w:rsidRPr="00504CD6">
        <w:t>Glassdoor Buying Assistant</w:t>
      </w:r>
      <w:r w:rsidRPr="00504CD6">
        <w:br/>
        <w:t>https://www.glassdoor.co.in/Salaries/buying-assistant-salary-SRCH_KO0%2C16.htm</w:t>
      </w:r>
    </w:p>
    <w:p w14:paraId="412BE348" w14:textId="77777777" w:rsidR="00504CD6" w:rsidRPr="00504CD6" w:rsidRDefault="00504CD6" w:rsidP="00504CD6">
      <w:pPr>
        <w:numPr>
          <w:ilvl w:val="0"/>
          <w:numId w:val="4"/>
        </w:numPr>
      </w:pPr>
      <w:r w:rsidRPr="00504CD6">
        <w:t>Glassdoor Visual Merchandiser</w:t>
      </w:r>
      <w:r w:rsidRPr="00504CD6">
        <w:br/>
        <w:t>https://www.glassdoor.co.in/Salaries/ss-visual-merchandis-salary-SRCH_KO0%2C20.htm</w:t>
      </w:r>
    </w:p>
    <w:p w14:paraId="4BBB2197" w14:textId="77777777" w:rsidR="00504CD6" w:rsidRPr="00504CD6" w:rsidRDefault="00504CD6" w:rsidP="00504CD6">
      <w:pPr>
        <w:numPr>
          <w:ilvl w:val="0"/>
          <w:numId w:val="4"/>
        </w:numPr>
      </w:pPr>
      <w:r w:rsidRPr="00504CD6">
        <w:t>Glassdoor Operations E-commerce Executive</w:t>
      </w:r>
      <w:r w:rsidRPr="00504CD6">
        <w:br/>
        <w:t>https://www.glassdoor.co.in/Salaries/operations-e-commerce-executive-salary-SRCH_KO0%2C31.htm</w:t>
      </w:r>
    </w:p>
    <w:p w14:paraId="65046EED" w14:textId="77777777" w:rsidR="00504CD6" w:rsidRPr="00504CD6" w:rsidRDefault="00504CD6" w:rsidP="00504CD6">
      <w:pPr>
        <w:numPr>
          <w:ilvl w:val="0"/>
          <w:numId w:val="4"/>
        </w:numPr>
      </w:pPr>
      <w:r w:rsidRPr="00504CD6">
        <w:t>Indeed Merchandiser salaries</w:t>
      </w:r>
      <w:r w:rsidRPr="00504CD6">
        <w:br/>
        <w:t>https://india.indeed.com/career/merchandiser/salaries</w:t>
      </w:r>
    </w:p>
    <w:p w14:paraId="76206877" w14:textId="77777777" w:rsidR="00504CD6" w:rsidRPr="00504CD6" w:rsidRDefault="00504CD6" w:rsidP="00504CD6">
      <w:pPr>
        <w:numPr>
          <w:ilvl w:val="0"/>
          <w:numId w:val="4"/>
        </w:numPr>
      </w:pPr>
      <w:r w:rsidRPr="00504CD6">
        <w:t>Indeed Retail Sales Associate salaries</w:t>
      </w:r>
      <w:r w:rsidRPr="00504CD6">
        <w:br/>
        <w:t>https://in.indeed.com/career/retail-sales-associate/salaries</w:t>
      </w:r>
    </w:p>
    <w:p w14:paraId="54548C6C" w14:textId="77777777" w:rsidR="00504CD6" w:rsidRPr="00504CD6" w:rsidRDefault="00504CD6" w:rsidP="00504CD6">
      <w:r w:rsidRPr="00504CD6">
        <w:rPr>
          <w:b/>
          <w:bCs/>
        </w:rPr>
        <w:t>Assumptions used in salary interpretation</w:t>
      </w:r>
    </w:p>
    <w:p w14:paraId="4A9BFA5A" w14:textId="77777777" w:rsidR="00504CD6" w:rsidRPr="00504CD6" w:rsidRDefault="00504CD6" w:rsidP="00504CD6">
      <w:r w:rsidRPr="00504CD6">
        <w:t>Salary figures are </w:t>
      </w:r>
      <w:r w:rsidRPr="00504CD6">
        <w:rPr>
          <w:b/>
          <w:bCs/>
        </w:rPr>
        <w:t>indicative</w:t>
      </w:r>
      <w:r w:rsidRPr="00504CD6">
        <w:t> current India market bands, not guarantees. They combine public role-level data from PayScale, Glassdoor and related salary trackers, with cautious fallbacks only where India-specific public samples were sparse. “Entry level” means approximately 0–2 years. “Progression” assumes normal performance in organised employers or faster movement in high-growth brands, marketplaces or export-oriented businesses. Smaller towns and unorganised employers may pay materially below these bands; premium brands, metro locations and performance-linked retail roles may pay above them.</w:t>
      </w:r>
    </w:p>
    <w:p w14:paraId="1B1A8A0F" w14:textId="77777777" w:rsidR="00A509D0" w:rsidRDefault="00A509D0"/>
    <w:sectPr w:rsidR="00A509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32706"/>
    <w:multiLevelType w:val="multilevel"/>
    <w:tmpl w:val="B530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4160527"/>
    <w:multiLevelType w:val="multilevel"/>
    <w:tmpl w:val="AD2A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FC838E1"/>
    <w:multiLevelType w:val="multilevel"/>
    <w:tmpl w:val="9DAC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4A531B1"/>
    <w:multiLevelType w:val="multilevel"/>
    <w:tmpl w:val="44C6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90634684">
    <w:abstractNumId w:val="0"/>
  </w:num>
  <w:num w:numId="2" w16cid:durableId="286546212">
    <w:abstractNumId w:val="2"/>
  </w:num>
  <w:num w:numId="3" w16cid:durableId="1426993050">
    <w:abstractNumId w:val="3"/>
  </w:num>
  <w:num w:numId="4" w16cid:durableId="257982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111"/>
    <w:rsid w:val="000F2AD4"/>
    <w:rsid w:val="002C0ED1"/>
    <w:rsid w:val="002E0111"/>
    <w:rsid w:val="00504CD6"/>
    <w:rsid w:val="00A509D0"/>
    <w:rsid w:val="00B17DF7"/>
    <w:rsid w:val="00FC1587"/>
    <w:rsid w:val="00FC6B73"/>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F6A8D"/>
  <w15:chartTrackingRefBased/>
  <w15:docId w15:val="{8BABCF19-A181-435F-ADCD-C4C20A41D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1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01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011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011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E011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E011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E011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E011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E011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1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01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011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011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E011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E011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E011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E011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E011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E0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11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11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E0111"/>
    <w:pPr>
      <w:spacing w:before="160"/>
      <w:jc w:val="center"/>
    </w:pPr>
    <w:rPr>
      <w:i/>
      <w:iCs/>
      <w:color w:val="404040" w:themeColor="text1" w:themeTint="BF"/>
    </w:rPr>
  </w:style>
  <w:style w:type="character" w:customStyle="1" w:styleId="QuoteChar">
    <w:name w:val="Quote Char"/>
    <w:basedOn w:val="DefaultParagraphFont"/>
    <w:link w:val="Quote"/>
    <w:uiPriority w:val="29"/>
    <w:rsid w:val="002E0111"/>
    <w:rPr>
      <w:i/>
      <w:iCs/>
      <w:color w:val="404040" w:themeColor="text1" w:themeTint="BF"/>
    </w:rPr>
  </w:style>
  <w:style w:type="paragraph" w:styleId="ListParagraph">
    <w:name w:val="List Paragraph"/>
    <w:basedOn w:val="Normal"/>
    <w:uiPriority w:val="34"/>
    <w:qFormat/>
    <w:rsid w:val="002E0111"/>
    <w:pPr>
      <w:ind w:left="720"/>
      <w:contextualSpacing/>
    </w:pPr>
  </w:style>
  <w:style w:type="character" w:styleId="IntenseEmphasis">
    <w:name w:val="Intense Emphasis"/>
    <w:basedOn w:val="DefaultParagraphFont"/>
    <w:uiPriority w:val="21"/>
    <w:qFormat/>
    <w:rsid w:val="002E0111"/>
    <w:rPr>
      <w:i/>
      <w:iCs/>
      <w:color w:val="2F5496" w:themeColor="accent1" w:themeShade="BF"/>
    </w:rPr>
  </w:style>
  <w:style w:type="paragraph" w:styleId="IntenseQuote">
    <w:name w:val="Intense Quote"/>
    <w:basedOn w:val="Normal"/>
    <w:next w:val="Normal"/>
    <w:link w:val="IntenseQuoteChar"/>
    <w:uiPriority w:val="30"/>
    <w:qFormat/>
    <w:rsid w:val="002E01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0111"/>
    <w:rPr>
      <w:i/>
      <w:iCs/>
      <w:color w:val="2F5496" w:themeColor="accent1" w:themeShade="BF"/>
    </w:rPr>
  </w:style>
  <w:style w:type="character" w:styleId="IntenseReference">
    <w:name w:val="Intense Reference"/>
    <w:basedOn w:val="DefaultParagraphFont"/>
    <w:uiPriority w:val="32"/>
    <w:qFormat/>
    <w:rsid w:val="002E01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4233</Words>
  <Characters>24132</Characters>
  <Application>Microsoft Office Word</Application>
  <DocSecurity>0</DocSecurity>
  <Lines>201</Lines>
  <Paragraphs>56</Paragraphs>
  <ScaleCrop>false</ScaleCrop>
  <Company/>
  <LinksUpToDate>false</LinksUpToDate>
  <CharactersWithSpaces>28309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Rejin</dc:creator>
  <cp:keywords/>
  <dc:description/>
  <cp:lastModifiedBy>Rejin</cp:lastModifiedBy>
  <cp:revision>3</cp:revision>
  <dcterms:created xsi:type="dcterms:W3CDTF">2026-04-19T17:35:00Z</dcterms:created>
  <dcterms:modified xsi:type="dcterms:W3CDTF">2026-05-13T07:44:00Z</dcterms:modified>
</cp:coreProperties>
</file>