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284AC" w14:textId="77777777" w:rsidR="00557EAA" w:rsidRDefault="00557EAA" w:rsidP="00557EAA">
      <w:r>
        <w:t xml:space="preserve">A hospitality competency model identifies the key skills, knowledge, and </w:t>
      </w:r>
      <w:proofErr w:type="spellStart"/>
      <w:r>
        <w:t>behaviors</w:t>
      </w:r>
      <w:proofErr w:type="spellEnd"/>
      <w:r>
        <w:t xml:space="preserve"> that employees need to succeed and advance in the industry. It serves as a framework for recruitment, performance management, career pathing, and training across various roles, from entry-level staff to senior management. </w:t>
      </w:r>
    </w:p>
    <w:p w14:paraId="22F887E3" w14:textId="77777777" w:rsidR="00557EAA" w:rsidRDefault="00557EAA" w:rsidP="00557EAA">
      <w:r>
        <w:t xml:space="preserve">The model organizes competencies into distinct categories that apply to nearly all hospitality roles, with specific skills and required proficiency levels defined for different positions. </w:t>
      </w:r>
    </w:p>
    <w:p w14:paraId="3381DB4B" w14:textId="77777777" w:rsidR="00557EAA" w:rsidRDefault="00557EAA" w:rsidP="00557EAA">
      <w:r>
        <w:t>Core competencies for all hospitality roles</w:t>
      </w:r>
    </w:p>
    <w:p w14:paraId="17C69F32" w14:textId="77777777" w:rsidR="00557EAA" w:rsidRDefault="00557EAA" w:rsidP="00557EAA">
      <w:r>
        <w:t xml:space="preserve">All hospitality staff need a strong foundation in a core set of skills to create a positive guest experience. </w:t>
      </w:r>
    </w:p>
    <w:p w14:paraId="39D5F790" w14:textId="77777777" w:rsidR="00557EAA" w:rsidRDefault="00557EAA" w:rsidP="00557EAA">
      <w:r>
        <w:t>Communication: Interacting clearly and effectively with guests, colleagues, and suppliers, both verbally and in writing. This includes active listening and interpreting non-verbal cues.</w:t>
      </w:r>
    </w:p>
    <w:p w14:paraId="60872434" w14:textId="77777777" w:rsidR="00557EAA" w:rsidRDefault="00557EAA" w:rsidP="00557EAA">
      <w:r>
        <w:t>Customer service: Anticipating guest needs, handling complaints professionally, and going above and beyond to ensure a positive and memorable stay.</w:t>
      </w:r>
    </w:p>
    <w:p w14:paraId="3B84D760" w14:textId="77777777" w:rsidR="00557EAA" w:rsidRDefault="00557EAA" w:rsidP="00557EAA">
      <w:r>
        <w:t>Teamwork and collaboration: Cooperating effectively with colleagues across different departments to ensure seamless service.</w:t>
      </w:r>
    </w:p>
    <w:p w14:paraId="72475AB5" w14:textId="77777777" w:rsidR="00557EAA" w:rsidRDefault="00557EAA" w:rsidP="00557EAA">
      <w:r>
        <w:t>Problem-solving and adaptability: Thinking quickly to resolve guest issues and adapting to unexpected changes, such as a staff shortage or a guest emergency.</w:t>
      </w:r>
    </w:p>
    <w:p w14:paraId="366FD3FB" w14:textId="77777777" w:rsidR="00557EAA" w:rsidRDefault="00557EAA" w:rsidP="00557EAA">
      <w:r>
        <w:t>Emotional intelligence: The ability to understand and manage one's own emotions while also recognizing and responding to the emotions of guests and teammates.</w:t>
      </w:r>
    </w:p>
    <w:p w14:paraId="7B24122E" w14:textId="77777777" w:rsidR="00557EAA" w:rsidRDefault="00557EAA" w:rsidP="00557EAA">
      <w:r>
        <w:t>Attention to detail: Noticing and acting on small details, from a pristine room to a personalized guest greeting, to elevate the overall experience.</w:t>
      </w:r>
    </w:p>
    <w:p w14:paraId="31DA7249" w14:textId="77777777" w:rsidR="00557EAA" w:rsidRDefault="00557EAA" w:rsidP="00557EAA">
      <w:r>
        <w:t xml:space="preserve">Strong work ethic: Demonstrating dedication, initiative, and a positive attitude, especially during long or irregular shifts. </w:t>
      </w:r>
    </w:p>
    <w:p w14:paraId="245F32DD" w14:textId="77777777" w:rsidR="00557EAA" w:rsidRDefault="00557EAA" w:rsidP="00557EAA">
      <w:r>
        <w:t>Department-specific competencies</w:t>
      </w:r>
    </w:p>
    <w:p w14:paraId="732F01AD" w14:textId="77777777" w:rsidR="00557EAA" w:rsidRDefault="00557EAA" w:rsidP="00557EAA">
      <w:r>
        <w:t xml:space="preserve">A comprehensive model defines unique skills for employees within different departments. </w:t>
      </w:r>
    </w:p>
    <w:p w14:paraId="6D604F4B" w14:textId="77777777" w:rsidR="00557EAA" w:rsidRDefault="00557EAA" w:rsidP="00557EAA">
      <w:r>
        <w:t>Food and beverage</w:t>
      </w:r>
    </w:p>
    <w:p w14:paraId="22CEDD6B" w14:textId="77777777" w:rsidR="00557EAA" w:rsidRDefault="00557EAA" w:rsidP="00557EAA">
      <w:r>
        <w:t>Culinary knowledge: Expertise in food and drink preparation, presentation, and safety standards.</w:t>
      </w:r>
    </w:p>
    <w:p w14:paraId="75111E5F" w14:textId="77777777" w:rsidR="00557EAA" w:rsidRDefault="00557EAA" w:rsidP="00557EAA">
      <w:r>
        <w:t>Inventory management: Controlling food and supply costs, minimizing waste, and managing vendor relationships.</w:t>
      </w:r>
    </w:p>
    <w:p w14:paraId="2CC70DCF" w14:textId="77777777" w:rsidR="00557EAA" w:rsidRDefault="00557EAA" w:rsidP="00557EAA">
      <w:r>
        <w:lastRenderedPageBreak/>
        <w:t xml:space="preserve">Menu and product knowledge: A deep understanding of menu items and ingredients to describe dishes and answer guest questions accurately. </w:t>
      </w:r>
    </w:p>
    <w:p w14:paraId="6B699C3B" w14:textId="77777777" w:rsidR="00557EAA" w:rsidRDefault="00557EAA" w:rsidP="00557EAA">
      <w:r>
        <w:t>Front office and guest services</w:t>
      </w:r>
    </w:p>
    <w:p w14:paraId="4D9B8210" w14:textId="77777777" w:rsidR="00557EAA" w:rsidRDefault="00557EAA" w:rsidP="00557EAA">
      <w:r>
        <w:t>Property management systems (PMS) proficiency: The technical skill to navigate reservation software for bookings, check-ins, and billing.</w:t>
      </w:r>
    </w:p>
    <w:p w14:paraId="61D9789A" w14:textId="77777777" w:rsidR="00557EAA" w:rsidRDefault="00557EAA" w:rsidP="00557EAA">
      <w:r>
        <w:t>Concierge skills: Providing personalized recommendations and arranging services, showing extensive local knowledge.</w:t>
      </w:r>
    </w:p>
    <w:p w14:paraId="6EF48F26" w14:textId="77777777" w:rsidR="00557EAA" w:rsidRDefault="00557EAA" w:rsidP="00557EAA">
      <w:r>
        <w:t xml:space="preserve">Multitasking: Handling guest check-ins, phone calls, and special requests simultaneously and with composure. </w:t>
      </w:r>
    </w:p>
    <w:p w14:paraId="37249187" w14:textId="77777777" w:rsidR="00557EAA" w:rsidRDefault="00557EAA" w:rsidP="00557EAA">
      <w:r>
        <w:t>Housekeeping and maintenance</w:t>
      </w:r>
    </w:p>
    <w:p w14:paraId="10EFB11A" w14:textId="77777777" w:rsidR="00557EAA" w:rsidRDefault="00557EAA" w:rsidP="00557EAA">
      <w:r>
        <w:t>Cleaning and safety procedures: Knowledge of correct techniques for sanitation and hygiene, as well as the safe handling of cleaning products.</w:t>
      </w:r>
    </w:p>
    <w:p w14:paraId="5669E9BE" w14:textId="77777777" w:rsidR="00557EAA" w:rsidRDefault="00557EAA" w:rsidP="00557EAA">
      <w:r>
        <w:t>Maintenance and repair: The technical skills to diagnose and fix common issues with electrical, plumbing, or HVAC systems.</w:t>
      </w:r>
    </w:p>
    <w:p w14:paraId="3838F9D0" w14:textId="77777777" w:rsidR="00557EAA" w:rsidRDefault="00557EAA" w:rsidP="00557EAA">
      <w:r>
        <w:t xml:space="preserve">Logistics: Managing inventory of supplies, prioritizing tasks, and adhering to strict schedules. </w:t>
      </w:r>
    </w:p>
    <w:p w14:paraId="7CD46797" w14:textId="77777777" w:rsidR="00557EAA" w:rsidRDefault="00557EAA" w:rsidP="00557EAA">
      <w:r>
        <w:t>Sales and marketing</w:t>
      </w:r>
    </w:p>
    <w:p w14:paraId="7B97138C" w14:textId="77777777" w:rsidR="00557EAA" w:rsidRDefault="00557EAA" w:rsidP="00557EAA">
      <w:r>
        <w:t>Sales and negotiation: Identifying client needs, persuading them to book, and closing deals.</w:t>
      </w:r>
    </w:p>
    <w:p w14:paraId="6DD5E043" w14:textId="77777777" w:rsidR="00557EAA" w:rsidRDefault="00557EAA" w:rsidP="00557EAA">
      <w:r>
        <w:t>Digital marketing: Using social media, search engine optimization (SEO), and email to attract guests and build brand awareness.</w:t>
      </w:r>
    </w:p>
    <w:p w14:paraId="410954AA" w14:textId="77777777" w:rsidR="00557EAA" w:rsidRDefault="00557EAA" w:rsidP="00557EAA">
      <w:r>
        <w:t xml:space="preserve">Relationship management: Building and maintaining long-term relationships with clients, from corporate bookers to event planners. </w:t>
      </w:r>
    </w:p>
    <w:p w14:paraId="1E01CE02" w14:textId="77777777" w:rsidR="00557EAA" w:rsidRDefault="00557EAA" w:rsidP="00557EAA">
      <w:r>
        <w:t>Leadership competencies</w:t>
      </w:r>
    </w:p>
    <w:p w14:paraId="4648EACF" w14:textId="77777777" w:rsidR="00557EAA" w:rsidRDefault="00557EAA" w:rsidP="00557EAA">
      <w:r>
        <w:t xml:space="preserve">For supervisory and management positions, the model emphasizes competencies related to strategy, team leadership, and business acumen. </w:t>
      </w:r>
    </w:p>
    <w:p w14:paraId="7664D6FF" w14:textId="77777777" w:rsidR="00557EAA" w:rsidRDefault="00557EAA" w:rsidP="00557EAA">
      <w:r>
        <w:t>Strategic thinking: Analyzing market data to create long-term plans for increasing revenue and competitive advantage.</w:t>
      </w:r>
    </w:p>
    <w:p w14:paraId="1598DFA3" w14:textId="77777777" w:rsidR="00557EAA" w:rsidRDefault="00557EAA" w:rsidP="00557EAA">
      <w:r>
        <w:t>Financial management: Managing budgets, forecasting revenue, and controlling costs to achieve financial objectives.</w:t>
      </w:r>
    </w:p>
    <w:p w14:paraId="24C83261" w14:textId="77777777" w:rsidR="00557EAA" w:rsidRDefault="00557EAA" w:rsidP="00557EAA">
      <w:r>
        <w:t>People management: Hiring, training, and motivating a diverse team while managing performance, providing feedback, and resolving conflicts.</w:t>
      </w:r>
    </w:p>
    <w:p w14:paraId="2F4175A0" w14:textId="77777777" w:rsidR="00557EAA" w:rsidRDefault="00557EAA" w:rsidP="00557EAA">
      <w:r>
        <w:lastRenderedPageBreak/>
        <w:t>Crisis management: Staying calm under pressure and making sound decisions during emergencies.</w:t>
      </w:r>
    </w:p>
    <w:p w14:paraId="7D4A526A" w14:textId="77777777" w:rsidR="00557EAA" w:rsidRDefault="00557EAA" w:rsidP="00557EAA">
      <w:r>
        <w:t xml:space="preserve">Change leadership: Communicating and implementing new ideas or processes and managing employee resistance. </w:t>
      </w:r>
    </w:p>
    <w:p w14:paraId="27489DCD" w14:textId="77777777" w:rsidR="00557EAA" w:rsidRDefault="00557EAA" w:rsidP="00557EAA">
      <w:r>
        <w:t>Developing a hospitality competency model</w:t>
      </w:r>
    </w:p>
    <w:p w14:paraId="27DA8D87" w14:textId="77777777" w:rsidR="00557EAA" w:rsidRDefault="00557EAA" w:rsidP="00557EAA">
      <w:r>
        <w:t xml:space="preserve">To create a model, organizations should follow these steps: </w:t>
      </w:r>
    </w:p>
    <w:p w14:paraId="06743589" w14:textId="77777777" w:rsidR="00557EAA" w:rsidRDefault="00557EAA" w:rsidP="00557EAA">
      <w:r>
        <w:t>Define goals: Determine what the model will achieve, such as improving service quality or reducing employee turnover.</w:t>
      </w:r>
    </w:p>
    <w:p w14:paraId="333672CE" w14:textId="77777777" w:rsidR="00557EAA" w:rsidRDefault="00557EAA" w:rsidP="00557EAA">
      <w:r>
        <w:t>Conduct job analysis: Gather input from high-performing employees and senior leaders through surveys and interviews to identify critical competencies for different roles.</w:t>
      </w:r>
    </w:p>
    <w:p w14:paraId="4ADF1EDA" w14:textId="77777777" w:rsidR="00557EAA" w:rsidRDefault="00557EAA" w:rsidP="00557EAA">
      <w:r>
        <w:t xml:space="preserve">Create detailed descriptions: Define each competency clearly and provide examples of </w:t>
      </w:r>
      <w:proofErr w:type="spellStart"/>
      <w:r>
        <w:t>behavioral</w:t>
      </w:r>
      <w:proofErr w:type="spellEnd"/>
      <w:r>
        <w:t xml:space="preserve"> indicators at different levels of proficiency (e.g., beginner, intermediate, expert).</w:t>
      </w:r>
    </w:p>
    <w:p w14:paraId="6CAF7F1D" w14:textId="77777777" w:rsidR="00557EAA" w:rsidRDefault="00557EAA" w:rsidP="00557EAA">
      <w:r>
        <w:t>Integrate into HR processes: Use the model to guide decisions in recruiting, training, performance evaluations, promotions, and succession planning.</w:t>
      </w:r>
    </w:p>
    <w:p w14:paraId="23AC6749" w14:textId="77777777" w:rsidR="00557EAA" w:rsidRDefault="00557EAA" w:rsidP="00557EAA">
      <w:r>
        <w:t>Communicate and train: Launch the model with a communication plan and provide training sessions to help employees and managers understand how to use it.</w:t>
      </w:r>
    </w:p>
    <w:p w14:paraId="639F8AE3" w14:textId="280316A4" w:rsidR="00557EAA" w:rsidRDefault="00557EAA" w:rsidP="00557EAA">
      <w:r>
        <w:t>Monitor and update: Regularly evaluate the model's effectiveness using key performance indicators and update it to reflect new industry trends.</w:t>
      </w:r>
    </w:p>
    <w:sectPr w:rsidR="00557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AA"/>
    <w:rsid w:val="00557EAA"/>
    <w:rsid w:val="009D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8935C"/>
  <w15:chartTrackingRefBased/>
  <w15:docId w15:val="{163A62ED-0921-CF4E-8346-8F1C2643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VIDIT K BHATNAGAR</dc:creator>
  <cp:keywords/>
  <dc:description/>
  <cp:lastModifiedBy>VIDIT K BHATNAGAR</cp:lastModifiedBy>
  <cp:revision>1</cp:revision>
  <dcterms:created xsi:type="dcterms:W3CDTF">2025-11-21T15:58:00Z</dcterms:created>
  <dcterms:modified xsi:type="dcterms:W3CDTF">2025-11-21T15:59:00Z</dcterms:modified>
</cp:coreProperties>
</file>