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pacing w:val="200"/>
          <w:sz w:val="28"/>
          <w:szCs w:val="28"/>
        </w:rPr>
        <w:t xml:space="preserve">PRODUCT REQUIREMENTS DOCUMENT</w:t>
      </w:r>
    </w:p>
    <w:p>
      <w:pPr>
        <w:pBdr>
          <w:bottom w:val="single" w:color="2E75B6" w:sz="4" w:space="12"/>
        </w:pBd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MailPilot AI</w:t>
      </w:r>
    </w:p>
    <w:p>
      <w:pPr>
        <w:spacing w:after="400" w:before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The Autonomous AI Email Agent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Universal Email Intelligence • Privacy-First Architecture • One-Click Action</w:t>
      </w:r>
    </w:p>
    <w:p>
      <w:pPr>
        <w:spacing w:after="1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2.0 — Final Draft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February 23,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Confidential — Internal Use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Ready for Technical Review &amp; Development Planning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60"/>
      </w:pPr>
    </w:p>
    <w:p>
      <w:pPr>
        <w:spacing w:after="180" w:before="0"/>
        <w:jc w:val="lef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MailPilot AI is a next-generation autonomous email management agent delivered as a web application/dashboard. It connects to any email provider (Gmail, Outlook, Yahoo, iCloud, or any IMAP-compatible service), reads and understands all incoming and outgoing emails, and provides intelligent categorization, contextual summaries, AI-drafted replies, and scheduled inbox automation — all within a single, privacy-first platform.</w:t>
      </w:r>
    </w:p>
    <w:p>
      <w:pPr>
        <w:spacing w:after="180" w:before="0"/>
        <w:jc w:val="lef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product addresses a critical gap in the current market: no existing tool combines advanced AI capabilities (autonomous triage, deep contextual understanding, professional draft generation) with universal email provider support and a transparent, privacy-first architecture.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8"/>
              <w:bottom w:val="single" w:color="2E75B6" w:sz="1"/>
              <w:right w:val="single" w:color="2E75B6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Product Vision</w:t>
            </w:r>
          </w:p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MailPilot AI becomes the indispensable command center for every professional’s email — an always-on AI agent that understands context, respects privacy, works everywhere, and transforms email from a time sink into a strategic advantage.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1.1 Key Market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Average daily emails per professional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121 emails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Radicati Group 2025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Hours spent daily on 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4.1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Gmelius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Weekly hours wasted on unproductive 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~10.8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Industry Aggregate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Professionals with inadequate email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61%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Mailbird 2025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Global email 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4.3+ billion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Statista 2025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AI email tools market CAGR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~28% through 2028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Industry Estimates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1.2 Competitive Positioning</w:t>
      </w:r>
    </w:p>
    <w:p>
      <w:pPr>
        <w:spacing w:after="180" w:before="0"/>
        <w:jc w:val="lef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MailPilot AI occupies a unique position — the only product combining deep AI intelligence, universal provider support, and privacy-first design.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60"/>
        <w:gridCol w:w="1260"/>
        <w:gridCol w:w="1440"/>
        <w:gridCol w:w="1440"/>
        <w:gridCol w:w="1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Superhuman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SaneBox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Shortwave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Spark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MailPilot AI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AI Categorization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AI Draft Replies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✘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Deep Thread Context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✘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⚠️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Sender History Analysis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⚠️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✘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⚠️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Scheduled Agent Automation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⚠️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⚠️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Manual Run Dashboard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✘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✘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✘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Gmail Support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Outlook Support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✘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Yahoo/iCloud/IMAP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✘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✘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Privacy-First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✘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✘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Email Analytics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✘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✘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✘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Price (Individual/mo)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$25–33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$7+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$24+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Free/$8+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Product Overview</w:t>
      </w:r>
    </w:p>
    <w:p>
      <w:pPr>
        <w:spacing w:after="60"/>
      </w:pPr>
    </w:p>
    <w:p>
      <w:pPr>
        <w:pStyle w:val="Heading2"/>
      </w:pPr>
      <w:r>
        <w:t xml:space="preserve">2.1 Product Definition</w:t>
      </w:r>
    </w:p>
    <w:p>
      <w:pPr>
        <w:spacing w:after="180" w:before="0"/>
        <w:jc w:val="lef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MailPilot AI is a web-based autonomous email agent that connects to a user’s email account(s), continuously monitors their inbox, and provides intelligent automation. The agent operates on a “draft-and-approve” model: it reads, categorizes, summarizes, and drafts replies — but never sends anything without explicit human approval.</w:t>
      </w:r>
    </w:p>
    <w:p>
      <w:pPr>
        <w:pStyle w:val="Heading2"/>
      </w:pPr>
      <w:r>
        <w:t xml:space="preserve">2.2 Target Users</w:t>
      </w:r>
    </w:p>
    <w:p>
      <w:pPr>
        <w:spacing w:after="180" w:before="0"/>
        <w:jc w:val="lef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MailPilot AI is designed for any individual who logs in with their email credentials. The platform is user-agnostic — it works identically whether the user is a freelancer, startup founder, corporate executive, lawyer, doctor, student, or small business owner.</w:t>
      </w:r>
    </w:p>
    <w:p>
      <w:pPr>
        <w:pStyle w:val="Heading3"/>
      </w:pPr>
      <w:r>
        <w:t xml:space="preserve">2.3 Core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Proposition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Overwhelmed Professional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100–300 emails/day. Manager or sales exec.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Cannot identify truly urgent emails among noise.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AI triage surfaces urgent emails. Context summaries save 2+ hours/day.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Multi-Account Juggler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2–4 accounts across providers.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unified view. Different tools per provider.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Single dashboard for ALL accounts with unified priority queue.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Privacy-Conscious 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Lawyer, healthcare, journalist.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Cannot trust cloud AI with confidential emails.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Header-only default. Zero-retention. No model training on data.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Delegation-Ready Executive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C-suite leader wanting AI chief of staff.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Cannot fully delegate email to humans.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Agent categorizes, drafts, summarizes. Human approves and sends.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Small Business 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Wears many hats. Email is their CRM.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dedicated tools. Cannot afford premium.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$14/mo with built-in relationship context and CRM-lite features.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2.4 Product Principles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Human-in-the-Loop Always: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The AI drafts, categorizes, and recommends — but never takes irreversible action without explicit user approval. Every outgoing email requires a human click.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Privacy by Default, Intelligence by Choice: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Categorization uses metadata only. Full-content AI requires opt-in. No email data ever used for model training.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Universal Access, Zero Lock-In: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Works with Gmail, Outlook, Yahoo, iCloud, and any IMAP provider. Users can disconnect with full data deletion anytime.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Context is Everything: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The AI understands entire relationships: past conversations, tone shifts, open action items, and communication patterns over months.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Speed Meets Depth: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Dashboard loads in &lt;2s. Classification in real-time. Draft generation in &lt;5s. Always faster than manual processing.</w:t>
      </w:r>
    </w:p>
    <w:p>
      <w:r>
        <w:br w:type="page"/>
      </w:r>
    </w:p>
    <w:p>
      <w:pPr>
        <w:pStyle w:val="Heading1"/>
      </w:pPr>
      <w:r>
        <w:t xml:space="preserve">3. Feature Specifications</w:t>
      </w:r>
    </w:p>
    <w:p>
      <w:pPr>
        <w:spacing w:after="60"/>
      </w:pPr>
    </w:p>
    <w:p>
      <w:pPr>
        <w:pStyle w:val="Heading2"/>
      </w:pPr>
      <w:r>
        <w:t xml:space="preserve">3.1 Email Connection &amp; Authentication (F-001)</w:t>
      </w:r>
    </w:p>
    <w:p>
      <w:pPr>
        <w:spacing w:after="180" w:before="0"/>
        <w:jc w:val="lef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foundation of MailPilot AI — secure connection to any email provider via OAuth 2.0 or IMAP credentials.</w:t>
      </w:r>
    </w:p>
    <w:p>
      <w:pPr>
        <w:pStyle w:val="Heading3"/>
      </w:pPr>
      <w:r>
        <w:t xml:space="preserve">3.1.1 Supported 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600"/>
        <w:gridCol w:w="18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API/Protocol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Real-Time Sync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Gmail/Google Workspace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Gmail REST API v1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OAuth 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Google Cloud Pub/Sub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CRUD: read, send, draft, label, thread, search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Outlook/Microsoft 365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Microsoft Graph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OAuth 2.0 (MSAL)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Webhooks via Graph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CRUD: read, send, draft, categorize, search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Yahoo 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IMAP/SMTP via EmailEngine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OAuth 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Polling + webhooks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Read, send, folder management, search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iCloud 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IMAP/SMTP via EmailEngine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App-specific 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Polling + webhooks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Read, send, folder management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Any IMAP 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IMAP/SMTP via EmailEngine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Username/password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Polling + webhooks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Read, send, folder management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3.1.2 Multi-Account Support</w:t>
      </w:r>
    </w:p>
    <w:p>
      <w:pPr>
        <w:spacing w:after="180" w:before="0"/>
        <w:jc w:val="lef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Users can connect up to 5 email accounts (Pro) or unlimited (Business/Enterprise). Each account is processed independently but presented in a unified dashboard with cross-account sender recognition.</w:t>
      </w:r>
    </w:p>
    <w:p>
      <w:pPr>
        <w:spacing w:after="60"/>
      </w:pPr>
    </w:p>
    <w:p>
      <w:pPr>
        <w:pStyle w:val="Heading2"/>
      </w:pPr>
      <w:r>
        <w:t xml:space="preserve">3.2 AI Categorization &amp; Priority Scoring (F-002)</w:t>
      </w:r>
    </w:p>
    <w:p>
      <w:pPr>
        <w:spacing w:after="180" w:before="0"/>
        <w:jc w:val="lef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Every incoming email is automatically analyzed and assigned to a priority tier and category using a two-phase engine.</w:t>
      </w:r>
    </w:p>
    <w:p>
      <w:pPr>
        <w:pStyle w:val="Heading3"/>
      </w:pPr>
      <w:r>
        <w:t xml:space="preserve">3.2.1 Priority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3560"/>
        <w:gridCol w:w="34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🔴 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Immediate Reply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Direct message from known contact. Time-sensitive. Client/VIP sender. Deadline mentioned.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Respond within 1–2 hours. AI draft pre-generated.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🟠 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Important — Today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Project updates. Meeting-related. Known contacts without urgency. Financial/legal docs.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Review same day. AI summary provided.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🟡 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Moderate — This Week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Opted-in newsletters. Non-urgent info. CC’d conversations. Social notifications.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Review when convenient. Grouped in digest.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🔵 P4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Low — FYI Only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Automated notifications. Marketing. System alerts. Receipts.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Auto-archived or weekly digest summary.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⛔ P5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Spam/Noise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Spam, phishing, unsolicited marketing, scams.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Auto-filtered. Quarantined if uncertain.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3.2.2 Categorization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8"/>
              <w:bottom w:val="single" w:color="2E75B6" w:sz="1"/>
              <w:right w:val="single" w:color="2E75B6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Phase 1: Header-Only Analysis (Default — No Content Access)</w:t>
            </w:r>
          </w:p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Analyzes sender, domain, subject, timestamp, CC/BCC, reply chain, and X-headers. Uses classification model on header patterns. Achieves ~92% accuracy. Sender reputation from: frequency, reply rate, average reply time, contact status.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8"/>
              <w:bottom w:val="single" w:color="2E75B6" w:sz="1"/>
              <w:right w:val="single" w:color="2E75B6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Phase 2: Content-Enhanced Analysis (Opt-In)</w:t>
            </w:r>
          </w:p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Processes email body for: urgency detection, action item extraction, sentiment analysis, topic classification, and relationship enrichment. Uses LLM with RAG retrieval. Zero-retention: content discarded after analysis.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3.2.3 Learning &amp; Personalization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Implicit Signals: Open order, reply speed, time spent reading, archive vs. reply patterns.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Explicit Feedback: Re-categorize any email; system adjusts within 24 hours.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VIP List: Mark senders as VIP (always P1), Important, or Muted (always P4/P5).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Natural Language Rules: Create custom rules like “Always mark emails from @acmecorp.com as Client, Priority P1.”</w:t>
      </w:r>
    </w:p>
    <w:p>
      <w:r>
        <w:br w:type="page"/>
      </w:r>
    </w:p>
    <w:p>
      <w:pPr>
        <w:pStyle w:val="Heading2"/>
      </w:pPr>
      <w:r>
        <w:t xml:space="preserve">3.3 Sender Context &amp; Relationship Intelligence (F-003)</w:t>
      </w:r>
    </w:p>
    <w:p>
      <w:pPr>
        <w:spacing w:after="180" w:before="0"/>
        <w:jc w:val="lef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MailPilot AI’s most differentiated feature. When any email arrives, the AI retrieves and synthesizes the complete communication history with that sender.</w:t>
      </w:r>
    </w:p>
    <w:p>
      <w:pPr>
        <w:pStyle w:val="Heading3"/>
      </w:pPr>
      <w:r>
        <w:t xml:space="preserve">3.3.1 Sender Profile Card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Sender Identity: Name, email, organization, title (enriched from signatures + public data).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Relationship Summary: AI-generated 2–3 sentence summary of the overall relationship.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Communication Stats: Total emails, average reply time (yours and theirs), frequency trend, last interaction.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Active Threads: Ongoing conversations with brief summaries.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Open Action Items: Unresolved items extracted from past emails.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Key Decisions: Important agreements from past conversations.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Tone Analysis: Relationship tone (formal/casual/tense) and recent shifts.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Sentiment Trend: Visual graph showing sentiment over time.</w:t>
      </w:r>
    </w:p>
    <w:p>
      <w:pPr>
        <w:spacing w:after="60"/>
      </w:pPr>
    </w:p>
    <w:p>
      <w:pPr>
        <w:pStyle w:val="Heading3"/>
      </w:pPr>
      <w:r>
        <w:t xml:space="preserve">3.3.2 Contextual Email Brief</w:t>
      </w:r>
    </w:p>
    <w:p>
      <w:pPr>
        <w:spacing w:after="180" w:before="0"/>
        <w:jc w:val="lef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When a new email arrives from a known sender, the system generates a Contextual Brief displayed above the email: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8"/>
              <w:bottom w:val="single" w:color="2E75B6" w:sz="1"/>
              <w:right w:val="single" w:color="2E75B6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Example Contextual Brief</w:t>
            </w:r>
          </w:p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From: Sarah Chen (Acme Corp, PM) | Relationship: Active client, 6 months
Context: Email #48 in your Acme relationship. Sarah follows up on Q3 deliverables. In your last exchange (Feb 18), you agreed to send revised mockups by Feb 21. You have NOT sent them yet — this is likely a follow-up.
Background: Q3 budget approved at $45K (email #31). Timeline concern raised Feb 12 (email #42). Deadline: March 1.
Suggested Strategy: Acknowledge delay, provide updated timeline, attach progress.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3.3.3 RAG Architecture</w:t>
      </w:r>
    </w:p>
    <w:p>
      <w:pPr>
        <w:spacing w:after="180" w:before="0"/>
        <w:jc w:val="lef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Follows Shortwave’s proven production pattern: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Email Indexing: Hybrid search combining keyword (Elasticsearch/Meilisearch) with vector embeddings (pgvector). Per-user namespaces. Instructor embedding model.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Query Reformulation: System constructs retrieval query focusing on open action items, recent decisions, and tone patterns.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Multi-Stage Retrieval: Parallel queries for recent thread emails, all sender emails (6 months), and related entity/project emails. Merged and deduplicated.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Re-Ranking: Cross-encoder (MS Marco MiniLM) re-ranks by relevance.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Context Synthesis: Top 10–20 emails fed to LLM to generate contextual brief.</w:t>
      </w:r>
    </w:p>
    <w:p>
      <w:r>
        <w:br w:type="page"/>
      </w:r>
    </w:p>
    <w:p>
      <w:pPr>
        <w:pStyle w:val="Heading2"/>
      </w:pPr>
      <w:r>
        <w:t xml:space="preserve">3.4 AI Draft Reply Generation (F-004)</w:t>
      </w:r>
    </w:p>
    <w:p>
      <w:pPr>
        <w:spacing w:after="180" w:before="0"/>
        <w:jc w:val="lef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Generates professional, context-aware draft replies that match the user’s writing style.</w:t>
      </w:r>
    </w:p>
    <w:p>
      <w:pPr>
        <w:pStyle w:val="Heading3"/>
      </w:pPr>
      <w:r>
        <w:t xml:space="preserve">3.4.1 Draft Generation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2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Auto-Draft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Agent generates draft for every P1/P2 email.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Background on new email arrival.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Review in Action Queue. Send / Edit / Discard.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Quick Reply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 AI-suggested replies (short, medium, detailed).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 clicks Reply.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Select option, optionally edit, send.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Guided Draft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 gives brief instruction; AI expands to full email.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User-initiated from compose.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Type instruction, review AI output, send.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Compose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AI composes entire email from scratch including subject.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 clicks New Email.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Provide context, review complete draft, send.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3.4.2 Style Learning Engine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Vocabulary &amp; Phrasing: Learns preferred words and idiomatic expressions.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Formality Level: Detects per-sender formality and matches it in drafts.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Greeting &amp; Sign-off: Learns patterns per sender relationship.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Response Length: Matches typical length for similar email types.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Emoji &amp; Formatting: Mirrors user’s style preferences.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Contextual Tone: Adjusts based on incoming email’s emotional context.</w:t>
      </w:r>
    </w:p>
    <w:p>
      <w:pPr>
        <w:spacing w:after="60"/>
      </w:pPr>
    </w:p>
    <w:p>
      <w:pPr>
        <w:pStyle w:val="Heading3"/>
      </w:pPr>
      <w:r>
        <w:t xml:space="preserve">3.4.3 Draft Modification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Inline AI Edit: Select text, type instruction (“make more assertive”), AI rewrites only that portion.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Tone Slider: Visual control: Casual↔Formal, Brief↔Detailed, Assertive↔Diplomatic.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Smart Suggestions: Real-time autocomplete as user manually edits.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Version History: Every version saved, revert to any previous state.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“Regenerate” Button: Entirely new draft with different approach.</w:t>
      </w:r>
    </w:p>
    <w:p>
      <w:r>
        <w:br w:type="page"/>
      </w:r>
    </w:p>
    <w:p>
      <w:pPr>
        <w:pStyle w:val="Heading2"/>
      </w:pPr>
      <w:r>
        <w:t xml:space="preserve">3.5 Agent Automation Engine (F-005)</w:t>
      </w:r>
    </w:p>
    <w:p>
      <w:pPr>
        <w:spacing w:after="180" w:before="0"/>
        <w:jc w:val="lef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heart of MailPilot AI — transforms it from a passive tool into an active, always-on assistant.</w:t>
      </w:r>
    </w:p>
    <w:p>
      <w:pPr>
        <w:pStyle w:val="Heading3"/>
      </w:pPr>
      <w:r>
        <w:t xml:space="preserve">3.5.1 Auto-Run Mode (Scheduled)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 Email Triage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Real-time or every 2 min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Categorize, score, and tag within seconds of arrival.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Auto-Draft 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 new P1/P2 arrival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Generate drafts and queue in Action Queue.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Daily Digest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Once daily (configurable)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Morning briefing: new emails, pending actions, follow-ups, meetings.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Follow-Up Detection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Every 6 hours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Scan sent emails for unanswered messages past expected reply time.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Newsletter Digest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Weekly (configurable)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Group P3/P4 newsletters into AI-summarized digest.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Spam &amp; Phishing Scan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Every new email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Enhanced detection, phishing URL analysis, impersonation detection.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Cleanup Suggestions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Weekly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Identify stale unread emails, suggest archive/unsubscribe.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3.5.2 Manual Run Mode (On-Demand)</w:t>
      </w:r>
    </w:p>
    <w:p>
      <w:pPr>
        <w:spacing w:after="180" w:before="0"/>
        <w:jc w:val="lef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User triggers full agent run via “Run Agent Now” button. Performs: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Full Inbox Scan: Re-categorize all emails from last 7 days.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Priority Refresh: Update scores based on current context.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Draft Queue Update: Generate drafts for P1/P2 without drafts.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Follow-Up Report: Comprehensive pending follow-ups with context.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Relationship Updates: Refresh sender profiles and summaries.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Analytics Snapshot: Inbox health score, response metrics, volume trends.</w:t>
      </w:r>
    </w:p>
    <w:p>
      <w:pPr>
        <w:spacing w:after="180" w:before="0"/>
        <w:jc w:val="lef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Completes in 30–60 seconds for typical inbox (500–1000 emails).</w:t>
      </w:r>
    </w:p>
    <w:p>
      <w:pPr>
        <w:spacing w:after="60"/>
      </w:pPr>
    </w:p>
    <w:p>
      <w:pPr>
        <w:pStyle w:val="Heading3"/>
      </w:pPr>
      <w:r>
        <w:t xml:space="preserve">3.5.3 Action Queue (Human-in-the-Loop Hub)</w:t>
      </w:r>
    </w:p>
    <w:p>
      <w:pPr>
        <w:spacing w:after="180" w:before="0"/>
        <w:jc w:val="lef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Central interface where all AI-generated actions await human approval: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 Shown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 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Draft Reply Pending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Original email + context brief + draft + confidence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Send | Edit &amp; Send | Regenerate | Discard | Snooze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Categorization Review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Email + category/priority + reasoning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 | Re-categorize | VIP | Mute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Follow-Up Reminder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Sent email + days waiting + follow-up draft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Send Follow-Up | Edit | Dismiss | Snooze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Cleanup Suggestion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Emails for archive/delete + reasoning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Archive | Delete | Keep | Custom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Security Alert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Suspicious email + risk analysis + evidence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Report Phishing | Mark Safe | Block | Ignore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3.6 Dashboard &amp; Analytics (F-006)</w:t>
      </w:r>
    </w:p>
    <w:p>
      <w:pPr>
        <w:spacing w:after="180" w:before="0"/>
        <w:jc w:val="lef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command center — a single-page web app providing a complete view of the user’s email universe.</w:t>
      </w:r>
    </w:p>
    <w:p>
      <w:pPr>
        <w:pStyle w:val="Heading3"/>
      </w:pPr>
      <w:r>
        <w:t xml:space="preserve">3.6.1 Dashboard Layout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Top Bar: Account switcher, semantic search, notifications, settings, “Run Agent Now” button.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Left Sidebar: Inbox Overview | Action Queue | All Emails | Sent | Drafts | Analytics | Contacts | Settings. Smart folders auto-generated by categories.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Main Area: Priority Inbox — emails sorted by AI priority with sender info, 1-line AI summary, tags, and action buttons.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Right Panel: Sender Profile Card, Contextual Brief, Thread Summary, Action Items, AI Draft. Collapsible.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Bottom Bar: Agent status (running/idle/last run), quick stats (unread, pending actions, response rate).</w:t>
      </w:r>
    </w:p>
    <w:p>
      <w:pPr>
        <w:spacing w:after="60"/>
      </w:pPr>
    </w:p>
    <w:p>
      <w:pPr>
        <w:pStyle w:val="Heading3"/>
      </w:pPr>
      <w:r>
        <w:t xml:space="preserve">3.6.2 Analytics Suite</w:t>
      </w:r>
    </w:p>
    <w:p>
      <w:pPr>
        <w:spacing w:after="180" w:before="0"/>
        <w:jc w:val="lef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“Spotify Wrapped for your inbox” — insights no other email tool offers: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Ranges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Inbox Volume Trend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Line chart by 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7d / 30d / 90d / 1y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Response Time Analytics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Avg time to first reply by sender category. P50/P90 breakdown.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7d / 30d / 90d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Activity Heatmap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When user is most active (hour x day)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30d / 90d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Sender Leaderboard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Ranked by volume, urgency, frequency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30d / 90d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Productivity Score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Composite 0–100: inbox zero streaks, response time, follow-ups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Weekly trend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AI Impact Report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Time saved: emails categorized, drafts used, spam blocked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30d / 90d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Unsubscribe Recommendations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Newsletters never opened + one-click unsubscribe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Rolling 90d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Communication Network Graph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Interactive visualization of email network clusters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90d / 1y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3.7 Security, Privacy &amp; Compliance (F-007)</w:t>
      </w:r>
    </w:p>
    <w:p>
      <w:pPr>
        <w:spacing w:after="180" w:before="0"/>
        <w:jc w:val="lef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Security and privacy are the foundation, not features. Built from ground up to earn trust.</w:t>
      </w:r>
    </w:p>
    <w:p>
      <w:pPr>
        <w:pStyle w:val="Heading3"/>
      </w:pPr>
      <w:r>
        <w:t xml:space="preserve">3.7.1 Privacy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Categorization (Default)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Header-Only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Sender, subject, timestamp, CC/BCC, headers. Never reads body. ~92% accuracy.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Drafting (Opt-In)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Zero-Retention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Body loaded to memory, processed by LLM, immediately discarded. TLS 1.3.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Search (Opt-In)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Encrypted Vectors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Per-user encrypted namespaces. Non-reversible embeddings. User-deletable.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Model Training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NEVER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 customer email data used for training. Contractual commitment.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AES-256 + TLS 1.3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Encrypted at rest and in transit. Tokens in secrets manager.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Deletion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User Control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Complete deletion within 24 hours. Automated confirmation.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3.7.2 Security Measures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Tracking Pixel Blocking: All incoming pixels blocked by default. Users notified on detection.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AI Phishing Detection: Sender spoofing, URL analysis, attachment scanning, impersonation detection.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2FA Required: TOTP, WebAuthn/FIDO2, SMS fallback.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Session Security: JWT with 24h expiry. 30-min inactivity logout. Remote logout capability.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SOC 2 Type 2: Target within 12 months of launch. Annual audits.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GDPR/CCPA/EU AI Act: Full compliance with Privacy by Design, DPA, right to erasure, data portability.</w:t>
      </w:r>
    </w:p>
    <w:p>
      <w:r>
        <w:br w:type="page"/>
      </w:r>
    </w:p>
    <w:p>
      <w:pPr>
        <w:pStyle w:val="Heading1"/>
      </w:pPr>
      <w:r>
        <w:t xml:space="preserve">4. Technical Architecture</w:t>
      </w:r>
    </w:p>
    <w:p>
      <w:pPr>
        <w:spacing w:after="60"/>
      </w:pPr>
    </w:p>
    <w:p>
      <w:pPr>
        <w:pStyle w:val="Heading2"/>
      </w:pPr>
      <w:r>
        <w:t xml:space="preserve">4.1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Next.js 14+ / React / TypeScript / Tailwind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SSR for speed. Shared language. Following Inbox Zero’s stack.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Node.js (Fastify) / TypeScript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Excellent async I/O for email. Vast ecosystem.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AI Orchestration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Python (FastAPI) / LangGraph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Python AI ecosystem. LangGraph for agent workflows.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PostgreSQL 16+ with pgvector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Relational + vector search in one DB.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Search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Meilisearch (MVP) / Elasticsearch (scale)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Fast full-text with typo tolerance.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Queue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Redis (Upstash) / BullMQ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Job queue for email pipeline. Caching.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Real-Time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WebSocket or SSE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Push updates on new emails, completed tasks.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Email APIs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Gmail API + Pub/Sub | Graph API | EmailEngine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Native APIs for top providers. IMAP fallback.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AI Models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GPT-4o + Claude Sonnet + Instructor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Multi-model for resilience and quality.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NextAuth.js / OAuth 2.0 / JWT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Multi-provider OAuth. Session management.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AWS or Vercel + Railway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Scalable. Separate AI inference servers.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Sentry + PostHog + Grafana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Errors, product analytics, infrastructure.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4.2 Email Processing Pipeline</w:t>
      </w:r>
    </w:p>
    <w:p>
      <w:pPr>
        <w:spacing w:after="180" w:before="0"/>
        <w:jc w:val="lef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End-to-end flow when a new email arrives: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1. Ingestion: Webhook received. Fetch email from provider API.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2. Deduplication: Check Message-ID. Skip if already processed.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3. Header Extraction: Parse all headers into structured data.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4. Classification Phase 1 (Header-Only): Priority P1–P5 + categories. ~50ms.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5. Content Processing Phase 2 (If Opt-In): Parse body, extract entities, generate embedding. ~200ms.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6. Context Retrieval: Query email index for sender history and related threads. ~300ms.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7. AI Analysis: Feed context + email to LLM. Generate brief + draft. ~2–4s.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8. State Update: Write to PostgreSQL. Update sender profile. Push to dashboard.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9. Notification: P1 = push notification. P2 = badge update. P3–P5 = digest.</w:t>
      </w:r>
    </w:p>
    <w:p>
      <w:pPr>
        <w:spacing w:after="40"/>
      </w:pPr>
    </w:p>
    <w:p>
      <w:pPr>
        <w:spacing w:after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Total latency: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~3–5 seconds end-to-end. Header-only classification &lt;500ms.</w:t>
      </w:r>
    </w:p>
    <w:p>
      <w:r>
        <w:br w:type="page"/>
      </w:r>
    </w:p>
    <w:p>
      <w:pPr>
        <w:pStyle w:val="Heading2"/>
      </w:pPr>
      <w:r>
        <w:t xml:space="preserve">4.3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id, email, name, plan, preferences, style_profile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Has many EmailAccounts, SenderProfiles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EmailAccount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id, user_id, provider, auth_tokens_encrypted, sync_status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Belongs to User. Has many Emails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Email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id, account_id, message_id, thread_id, sender_id, subject, priority, categories[]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Belongs to Account/Sender. Has ActionItems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SenderProfile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id, user_id, email_address, name, org, relationship_summary, tone, stats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Belongs to User. Has many Emails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AIDraft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id, email_id, draft_content, style_mode, confidence, status, versions[]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Belongs to Email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ActionItem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id, email_id, description, status, due_date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Belongs to Email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AgentRun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id, user_id, type (auto/manual), results_summary, emails_processed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Belongs to User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UserRule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id, user_id, rule_text, conditions, actions, is_active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Belongs to User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EmailEmbedding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id, email_id, vector (pgvector), metadata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Belongs to Email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User Flows</w:t>
      </w:r>
    </w:p>
    <w:p>
      <w:pPr>
        <w:spacing w:after="60"/>
      </w:pPr>
    </w:p>
    <w:p>
      <w:pPr>
        <w:pStyle w:val="Heading2"/>
      </w:pPr>
      <w:r>
        <w:t xml:space="preserve">5.1 First-Time Onboarding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1. Landing Page: Clear value prop + CTA “Connect Your Email — Free for 14 Days.”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2. Sign Up: Email + password, or Google/Microsoft SSO.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3. Connect Email: Provider selection → OAuth or IMAP setup → validate connection.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4. Privacy Preferences: Choose Header-Only (default) or Full AI Mode (opt-in).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5. Initial Sync: 1–3 min loading. Fetch 90 days of history. Build priority model.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6. Dashboard Tour: 5-step guided walkthrough of key features.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7. First Review: Confirm/adjust 5–10 initial classifications to train the model.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8. Ready: Fully categorized inbox with context briefs and draft replies.</w:t>
      </w:r>
    </w:p>
    <w:p>
      <w:pPr>
        <w:spacing w:after="60"/>
      </w:pPr>
    </w:p>
    <w:p>
      <w:pPr>
        <w:pStyle w:val="Heading2"/>
      </w:pPr>
      <w:r>
        <w:t xml:space="preserve">5.2 Daily Usage — Morning Inbox Review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1. Open dashboard. See Morning Briefing: X new emails, Y need attention, Z drafts ready.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2. Enter Action Queue — 3 draft replies pending.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3. For each: read contextual brief, review AI draft, click Send (or Edit).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4. Scan Priority Inbox. P1 emails on top with red indicators.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5. Re-categorize any misclassified email (system learns from correction).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6. Check Analytics: response time trending down, 4 unanswered follow-ups to address.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7. Total time: ~12 minutes vs. ~45 minutes without MailPilot.</w:t>
      </w:r>
    </w:p>
    <w:p>
      <w:r>
        <w:br w:type="page"/>
      </w:r>
    </w:p>
    <w:p>
      <w:pPr>
        <w:pStyle w:val="Heading1"/>
      </w:pPr>
      <w:r>
        <w:t xml:space="preserve">6. Non-Functional Requirements</w:t>
      </w:r>
    </w:p>
    <w:p>
      <w:pPr>
        <w:spacing w:after="60"/>
      </w:pPr>
    </w:p>
    <w:p>
      <w:pPr>
        <w:pStyle w:val="Heading2"/>
      </w:pPr>
      <w:r>
        <w:t xml:space="preserve">6.1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Dashboard load (cold)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Lighthouse TTI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Dashboard refresh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500ms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Client-side refresh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Classification (header-only)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500ms/email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Webhook to DB write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Classification (full content)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3 seconds/email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Webhook to full analysis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AI draft generation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5 seconds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Request to display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Keyword 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200ms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Full-text query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Semantic 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1 second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Vector similarity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Manual Run (500 emails)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60 seconds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re-categorization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Real-time sync delay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10 seconds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Email arrival to notification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response (P95)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300ms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non-AI endpoints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6.2 Scalability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10,000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500,000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Emails/day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 million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250 million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Uptime SLA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99.9%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99.99%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Vector embeddings/user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100K emails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500K emails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6.3 Accessibility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WCAG 2.1 AA compliance.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Full keyboard navigation (Vim-style shortcuts for power users).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Screen reader compatible (ARIA labels).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High contrast + dark mode.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Responsive: desktop, tablet, mobile.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i18n ready for future localization.</w:t>
      </w:r>
    </w:p>
    <w:p>
      <w:r>
        <w:br w:type="page"/>
      </w:r>
    </w:p>
    <w:p>
      <w:pPr>
        <w:pStyle w:val="Heading1"/>
      </w:pPr>
      <w:r>
        <w:t xml:space="preserve">7. Pricing &amp; Business Model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($14/mo)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($28/mo)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Accounts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Up to 5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Unlimited + shared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AI Drafts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5/day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Providers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Gmail only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+ custom SMTP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Categorization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Header-only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Header + Full AI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Header + Full AI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Header + Full AI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Sender Context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Last 5 emails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 months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 year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Auto-Run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✘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Hourly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Real-time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Manual Run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2x/day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Analytics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Basic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+ team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+ 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Style Learning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✘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 + team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 + org-wide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CRM Integrations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✘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✘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 (custom)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SSO/SAML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✘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✘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✘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Support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Community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Email 24h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Priority 4h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Dedicated CSM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Annual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Free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$10/mo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$22/mo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$35–50/seat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Development Roadmap</w:t>
      </w:r>
    </w:p>
    <w:p>
      <w:pPr>
        <w:spacing w:after="60"/>
      </w:pPr>
    </w:p>
    <w:p>
      <w:pPr>
        <w:pStyle w:val="Heading2"/>
      </w:pPr>
      <w:r>
        <w:t xml:space="preserve">8.1 Phase 1 — MVP (Months 1–4)</w:t>
      </w:r>
    </w:p>
    <w:p>
      <w:pPr>
        <w:spacing w:after="180" w:before="0"/>
        <w:jc w:val="left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Goal: Core email intelligence for Gmail. Invite-only beta.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000"/>
        <w:gridCol w:w="1600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Auth (email + Google SSO)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Sprint 1–2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Gmail OAuth + initial sync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Sprint 1–3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Header-only categorization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Sprint 2–4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Priority Inbox 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Sprint 3–5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Quick Reply AI drafts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Sprint 4–6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Manual Run Agent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Sprint 5–6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Basic sender context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Sprint 5–7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Action Queue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Sprint 6–8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Pub/Sub real-time notifications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Sprint 7–8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Beta launch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Sprint 8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8.2 Phase 2 — Multi-Provider &amp; AI Depth (Months 5–8)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000"/>
        <w:gridCol w:w="1600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Outlook/M365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Sprint 9–11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IMAP/SMTP via EmailEngine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Sprint 10–12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content AI (opt-in)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Sprint 10–12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RAG sender context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Sprint 11–13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Style Learning Engine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Sprint 12–14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Auto-Draft mode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Sprint 13–15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Daily Digest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Sprint 14–15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Tracking pixel blocking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Sprint 14–16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 plan public beta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Sprint 16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8.3 Phase 3 — Automation &amp; Analytics (Months 9–12)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000"/>
        <w:gridCol w:w="1600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Auto-Run agent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Sprint 17–19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Follow-up detection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Sprint 18–20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analytics 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Sprint 19–22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Natural language rules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Sprint 20–22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Inline AI edit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Sprint 21–23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Business plan launch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Sprint 24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SOC 2 audit start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Sprint 22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8.4 Phase 4 — Enterprise (Months 13–18)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000"/>
        <w:gridCol w:w="1600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SSO/SAML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Sprint 25–27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CRM integrations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Sprint 26–29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Network graph visualization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Sprint 27–30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HIPAA BAA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Sprint 28–31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Developer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Sprint 29–32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PWA for mobile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Sprint 30–33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Enterprise plan launch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Sprint 34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Success Metrics &amp; KPIs</w:t>
      </w:r>
    </w:p>
    <w:p>
      <w:pPr>
        <w:spacing w:after="6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(Year 1)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Acquisition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Monthly new signups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2,500+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Activation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Onboarding completion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60%+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Engagement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DAU/MAU ratio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40%+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Engagement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Avg session duration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8–15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AI Quality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Draft approval rate (no major edits)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65%+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AI Quality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Classification accuracy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92%+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Retention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1 retention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55%+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Retention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 3 retention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35%+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Revenue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Free-to-paid conversion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10%+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Revenue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Monthly paid churn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Revenue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Net Revenue Retention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110%+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Dashboard load P95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&lt; 2 seconds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Trust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Security incidents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Risks &amp; Mitigations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6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AI generates incorrect draft user sends carelessly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Critical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Never auto-send. Require click. Confidence scores. 5-second undo.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breach / unauthorized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Critical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SOC 2. Encryption everywhere. Pen testing. Bug bounty.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User trust erosion (privacy concerns)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Header-only default. No training on data. Annual privacy audit.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Email provider API changes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IMAP fallback. Monitor changelogs. Exponential backoff. Aggressive caching.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AI model quality/pricing changes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Medium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Multi-model (GPT-4o + Claude). Abstract layer for switching. OSS fallback.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Google/Microsoft bundle free alternatives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Differentiate: multi-provider, deeper AI, privacy, premium UX.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Prompt injection via malicious email content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Sanitize all content pre-LLM. Output validation. Separate pipelines.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Regulatory compliance (EU AI Act, GDPR)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High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Proactive compliance. DPO appointed. Quarterly audits.</w:t>
            </w:r>
          </w:p>
        </w:tc>
      </w:tr>
    </w:tbl>
    <w:p>
      <w:pPr>
        <w:spacing w:after="200"/>
      </w:pPr>
    </w:p>
    <w:p>
      <w:pPr>
        <w:pBdr>
          <w:bottom w:val="single" w:color="2E75B6" w:sz="3" w:space="8"/>
        </w:pBdr>
        <w:spacing w:before="300" w:after="3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MailPilot AI — PRD v2.0 — Confidential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MailPilot AI</w:t>
    </w:r>
    <w:r>
      <w:rPr>
        <w:rFonts w:ascii="Arial" w:cs="Arial" w:eastAsia="Arial" w:hAnsi="Arial"/>
        <w:color w:val="666666"/>
        <w:sz w:val="16"/>
        <w:szCs w:val="16"/>
      </w:rPr>
      <w:t xml:space="preserve">  |  Product Requirements Document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2026-02-23T10:42:44.568Z</dcterms:created>
  <dcterms:modified xsi:type="dcterms:W3CDTF">2026-02-23T10:42:44.569Z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