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Growency GTM Operator Profile</w:t>
      </w:r>
    </w:p>
    <w:p>
      <w:pPr>
        <w:pStyle w:val="Subtitle"/>
      </w:pPr>
      <w:r>
        <w:t>Ideal employee profile</w:t>
      </w:r>
    </w:p>
    <w:p>
      <w:r>
        <w:t>We are looking for a student or someone with 0–1 years of experience who wants to build a career in go-to-market operations. They take responsibility for their work, put in consistent effort, and bring original thinking to client campaigns. We can teach the tools and process; they need to bring the commitment.</w:t>
      </w:r>
    </w:p>
    <w:p>
      <w:pPr>
        <w:pStyle w:val="Heading1"/>
      </w:pPr>
      <w:r>
        <w:t>The qualities we hire for</w:t>
      </w:r>
    </w:p>
    <w:p>
      <w:r>
        <w:rPr>
          <w:b/>
        </w:rPr>
        <w:t xml:space="preserve">Ownership. </w:t>
      </w:r>
      <w:r>
        <w:t>They take responsibility from research through to follow-up. They check their work, flag problems early, and come with ideas for what to try next. When a campaign underperforms, they investigate the targeting, message, and buyer responses instead of waiting to be told what to do.</w:t>
      </w:r>
    </w:p>
    <w:p>
      <w:r>
        <w:rPr>
          <w:b/>
        </w:rPr>
        <w:t xml:space="preserve">Discipline. </w:t>
      </w:r>
      <w:r>
        <w:t>They show up consistently, protect time for focused work, and finish what they commit to. They keep campaign information organised, follow through on replies, and maintain quality even when the work is repetitive or results take time.</w:t>
      </w:r>
    </w:p>
    <w:p>
      <w:r>
        <w:rPr>
          <w:b/>
        </w:rPr>
        <w:t xml:space="preserve">Creativity. </w:t>
      </w:r>
      <w:r>
        <w:t>They find relevant outreach angles by understanding the buyer and the business. They test thoughtful alternatives, learn from responses, and adapt. Their messages sound credible and human, with no fake familiarity or unsupported claims.</w:t>
      </w:r>
    </w:p>
    <w:p>
      <w:pPr>
        <w:pStyle w:val="Heading1"/>
      </w:pPr>
      <w:r>
        <w:t>How they work</w:t>
      </w:r>
    </w:p>
    <w:p>
      <w:r>
        <w:t>They write clearly, learn tools quickly, and apply feedback to their next attempt. They are willing to learn Clay, Apollo, and Origami and build the judgment to use them well. Their work includes researching accounts, building target lists, writing outreach, handling replies, and tracking outcomes while protecting the client’s brand.</w:t>
      </w:r>
    </w:p>
    <w:p>
      <w:r>
        <w:t>They send a daily progress update covering what they completed, what they learned or achieved, any blockers, and their next priorities. We should have a clear view of progress without chasing them for it.</w:t>
      </w:r>
    </w:p>
    <w:p>
      <w:pPr>
        <w:pStyle w:val="Heading1"/>
      </w:pPr>
      <w:r>
        <w:t>Commitment and pilot</w:t>
      </w:r>
    </w:p>
    <w:p>
      <w:r>
        <w:t>They can dedicate at least five hours a day and are comfortable completing a one-week unpaid pilot. They understand the commitment before starting and can make room for it alongside studies or other responsibilities. During the pilot, they demonstrate consistent effort, follow-through, learning, and progress towards measurable campaign results.</w:t>
      </w:r>
    </w:p>
    <w:p>
      <w:pPr>
        <w:pStyle w:val="Heading1"/>
      </w:pPr>
      <w:r>
        <w:t>What makes someone a strong fit</w:t>
      </w:r>
    </w:p>
    <w:p>
      <w:r>
        <w:t>A strong candidate follows through on commitments, asks thoughtful questions, and improves with feedback. Prior GTM experience is welcome, but we will consider someone starting from zero. Insufficient time or effort, repeated missed commitments, and needing constant reminders are clear signs of a poor fit.</w:t>
      </w:r>
    </w:p>
    <w:sectPr w:rsidR="00FC693F" w:rsidRPr="0006063C" w:rsidSect="00034616">
      <w:pgSz w:w="11909" w:h="16834"/>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7"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0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Growency GTM Operator Profile</dc:title>
  <dc:subject>Ideal employee profile for early-career GTM operators</dc:subject>
  <dc:creator>Growency</dc:creator>
  <cp:keywords/>
  <dc:description>generated by python-docx</dc:description>
  <cp:lastModifiedBy/>
  <cp:revision>1</cp:revision>
  <dcterms:created xsi:type="dcterms:W3CDTF">2013-12-23T23:15:00Z</dcterms:created>
  <dcterms:modified xsi:type="dcterms:W3CDTF">2013-12-23T23:15:00Z</dcterms:modified>
  <cp:category/>
</cp:coreProperties>
</file>