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r>
        <w:t xml:space="preserve"/>
      </w:r>
    </w:p>
    <w:p>
      <w:pPr>
        <w:spacing w:before="0" w:after="120"/>
        <w:jc w:val="center"/>
      </w:pPr>
      <w:r>
        <w:rPr>
          <w:rFonts w:ascii="Arial" w:cs="Arial" w:eastAsia="Arial" w:hAnsi="Arial"/>
          <w:b/>
          <w:bCs/>
          <w:color w:val="1F4E79"/>
          <w:sz w:val="72"/>
          <w:szCs w:val="72"/>
        </w:rPr>
        <w:t xml:space="preserve">FORGE</w:t>
      </w:r>
    </w:p>
    <w:p>
      <w:pPr>
        <w:spacing w:before="0" w:after="80"/>
        <w:jc w:val="center"/>
      </w:pPr>
      <w:r>
        <w:rPr>
          <w:rFonts w:ascii="Arial" w:cs="Arial" w:eastAsia="Arial" w:hAnsi="Arial"/>
          <w:color w:val="2E75B6"/>
          <w:sz w:val="36"/>
          <w:szCs w:val="36"/>
        </w:rPr>
        <w:t xml:space="preserve">Distributed Task Queue Engine</w:t>
      </w:r>
    </w:p>
    <w:p>
      <w:pPr>
        <w:spacing w:before="0" w:after="600"/>
        <w:jc w:val="center"/>
      </w:pPr>
      <w:r>
        <w:rPr>
          <w:rFonts w:ascii="Arial" w:cs="Arial" w:eastAsia="Arial" w:hAnsi="Arial"/>
          <w:i/>
          <w:iCs/>
          <w:color w:val="595959"/>
          <w:sz w:val="24"/>
          <w:szCs w:val="24"/>
        </w:rPr>
        <w:t xml:space="preserve">System Design &amp; Engineering Specification</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spacing w:before="0" w:after="0"/>
            </w:pPr>
            <w:r>
              <w:rPr>
                <w:rFonts w:ascii="Arial" w:cs="Arial" w:eastAsia="Arial" w:hAnsi="Arial"/>
                <w:b/>
                <w:bCs/>
                <w:color w:val="000000"/>
                <w:sz w:val="22"/>
                <w:szCs w:val="22"/>
              </w:rPr>
              <w:t xml:space="preserve">Author</w:t>
            </w:r>
          </w:p>
        </w:tc>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0" w:after="0"/>
            </w:pPr>
            <w:r>
              <w:rPr>
                <w:rFonts w:ascii="Arial" w:cs="Arial" w:eastAsia="Arial" w:hAnsi="Arial"/>
                <w:color w:val="000000"/>
                <w:sz w:val="22"/>
                <w:szCs w:val="22"/>
              </w:rPr>
              <w:t xml:space="preserve">Vidit Pandey</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spacing w:before="0" w:after="0"/>
            </w:pPr>
            <w:r>
              <w:rPr>
                <w:rFonts w:ascii="Arial" w:cs="Arial" w:eastAsia="Arial" w:hAnsi="Arial"/>
                <w:b/>
                <w:bCs/>
                <w:color w:val="000000"/>
                <w:sz w:val="22"/>
                <w:szCs w:val="22"/>
              </w:rPr>
              <w:t xml:space="preserve">Version</w:t>
            </w:r>
          </w:p>
        </w:tc>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0" w:after="0"/>
            </w:pPr>
            <w:r>
              <w:rPr>
                <w:rFonts w:ascii="Arial" w:cs="Arial" w:eastAsia="Arial" w:hAnsi="Arial"/>
                <w:color w:val="000000"/>
                <w:sz w:val="22"/>
                <w:szCs w:val="22"/>
              </w:rPr>
              <w:t xml:space="preserve">1.0</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spacing w:before="0" w:after="0"/>
            </w:pPr>
            <w:r>
              <w:rPr>
                <w:rFonts w:ascii="Arial" w:cs="Arial" w:eastAsia="Arial" w:hAnsi="Arial"/>
                <w:b/>
                <w:bCs/>
                <w:color w:val="000000"/>
                <w:sz w:val="22"/>
                <w:szCs w:val="22"/>
              </w:rPr>
              <w:t xml:space="preserve">Status</w:t>
            </w:r>
          </w:p>
        </w:tc>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0" w:after="0"/>
            </w:pPr>
            <w:r>
              <w:rPr>
                <w:rFonts w:ascii="Arial" w:cs="Arial" w:eastAsia="Arial" w:hAnsi="Arial"/>
                <w:color w:val="000000"/>
                <w:sz w:val="22"/>
                <w:szCs w:val="22"/>
              </w:rPr>
              <w:t xml:space="preserve">Final</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spacing w:before="0" w:after="0"/>
            </w:pPr>
            <w:r>
              <w:rPr>
                <w:rFonts w:ascii="Arial" w:cs="Arial" w:eastAsia="Arial" w:hAnsi="Arial"/>
                <w:b/>
                <w:bCs/>
                <w:color w:val="000000"/>
                <w:sz w:val="22"/>
                <w:szCs w:val="22"/>
              </w:rPr>
              <w:t xml:space="preserve">Date</w:t>
            </w:r>
          </w:p>
        </w:tc>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0" w:after="0"/>
            </w:pPr>
            <w:r>
              <w:rPr>
                <w:rFonts w:ascii="Arial" w:cs="Arial" w:eastAsia="Arial" w:hAnsi="Arial"/>
                <w:color w:val="000000"/>
                <w:sz w:val="22"/>
                <w:szCs w:val="22"/>
              </w:rPr>
              <w:t xml:space="preserve">March 2026</w:t>
            </w:r>
          </w:p>
        </w:tc>
      </w:tr>
    </w:tbl>
    <w:p>
      <w:r>
        <w:br w:type="page"/>
      </w:r>
    </w:p>
    <w:p>
      <w:pPr>
        <w:pStyle w:val="Heading1"/>
        <w:pBdr>
          <w:bottom w:val="single" w:color="2E75B6" w:sz="6" w:space="4"/>
        </w:pBdr>
        <w:spacing w:before="360" w:after="160"/>
      </w:pPr>
      <w:r>
        <w:rPr>
          <w:rFonts w:ascii="Arial" w:cs="Arial" w:eastAsia="Arial" w:hAnsi="Arial"/>
          <w:b/>
          <w:bCs/>
          <w:color w:val="1F4E79"/>
          <w:sz w:val="32"/>
          <w:szCs w:val="32"/>
        </w:rPr>
        <w:t xml:space="preserve">Table of Contents</w:t>
      </w:r>
    </w:p>
    <w:sdt>
      <w:sdtPr>
        <w:alias w:val="Table of Contents"/>
      </w:sdtPr>
      <w:sdtContent>
        <w:p>
          <w:r>
            <w:fldChar w:fldCharType="begin" w:dirty="true"/>
            <w:instrText xml:space="preserve">TOC \h \o "1-3" \t "Heading1,1,Heading2,2,Heading3,3"</w:instrText>
            <w:fldChar w:fldCharType="separate"/>
          </w:r>
        </w:p>
        <w:p>
          <w:r>
            <w:fldChar w:fldCharType="end"/>
          </w:r>
        </w:p>
      </w:sdtContent>
    </w:sdt>
    <w:p>
      <w:r>
        <w:br w:type="page"/>
      </w:r>
    </w:p>
    <w:p>
      <w:pPr>
        <w:pStyle w:val="Heading1"/>
        <w:pBdr>
          <w:bottom w:val="single" w:color="2E75B6" w:sz="6" w:space="4"/>
        </w:pBdr>
        <w:spacing w:before="360" w:after="160"/>
      </w:pPr>
      <w:r>
        <w:rPr>
          <w:rFonts w:ascii="Arial" w:cs="Arial" w:eastAsia="Arial" w:hAnsi="Arial"/>
          <w:b/>
          <w:bCs/>
          <w:color w:val="1F4E79"/>
          <w:sz w:val="32"/>
          <w:szCs w:val="32"/>
        </w:rPr>
        <w:t xml:space="preserve">1. Project Overview</w:t>
      </w:r>
    </w:p>
    <w:p>
      <w:pPr>
        <w:pStyle w:val="Heading2"/>
        <w:spacing w:before="280" w:after="120"/>
      </w:pPr>
      <w:r>
        <w:rPr>
          <w:rFonts w:ascii="Arial" w:cs="Arial" w:eastAsia="Arial" w:hAnsi="Arial"/>
          <w:b/>
          <w:bCs/>
          <w:color w:val="2E75B6"/>
          <w:sz w:val="26"/>
          <w:szCs w:val="26"/>
        </w:rPr>
        <w:t xml:space="preserve">1.1 Purpose</w:t>
      </w:r>
    </w:p>
    <w:p>
      <w:pPr>
        <w:spacing w:before="80" w:after="80"/>
      </w:pPr>
      <w:r>
        <w:rPr>
          <w:rFonts w:ascii="Arial" w:cs="Arial" w:eastAsia="Arial" w:hAnsi="Arial"/>
          <w:color w:val="000000"/>
          <w:sz w:val="22"/>
          <w:szCs w:val="22"/>
        </w:rPr>
        <w:t xml:space="preserve">Forge is a production-grade distributed task queue engine built from the ground up in Node.js + TypeScript. It enables applications to offload CPU-intensive or time-consuming work to background worker processes, providing reliable async job execution with priority scheduling, automatic retries, dead-letter handling, job persistence, and a real-time observability dashboard.</w:t>
      </w:r>
    </w:p>
    <w:p>
      <w:pPr>
        <w:spacing w:before="80" w:after="0"/>
      </w:pPr>
      <w:r>
        <w:t xml:space="preserve"/>
      </w:r>
    </w:p>
    <w:p>
      <w:pPr>
        <w:spacing w:before="80" w:after="80"/>
      </w:pPr>
      <w:r>
        <w:rPr>
          <w:rFonts w:ascii="Arial" w:cs="Arial" w:eastAsia="Arial" w:hAnsi="Arial"/>
          <w:color w:val="000000"/>
          <w:sz w:val="22"/>
          <w:szCs w:val="22"/>
        </w:rPr>
        <w:t xml:space="preserve">Forge is architected to mirror the systems used daily at companies like Meta, Google, and Amazon — where async job queues underpin every major product surface, from image processing pipelines to notification delivery to recommendation model refreshes.</w:t>
      </w:r>
    </w:p>
    <w:p>
      <w:pPr>
        <w:spacing w:before="80" w:after="0"/>
      </w:pPr>
      <w:r>
        <w:t xml:space="preserve"/>
      </w:r>
    </w:p>
    <w:p>
      <w:pPr>
        <w:pStyle w:val="Heading2"/>
        <w:spacing w:before="280" w:after="120"/>
      </w:pPr>
      <w:r>
        <w:rPr>
          <w:rFonts w:ascii="Arial" w:cs="Arial" w:eastAsia="Arial" w:hAnsi="Arial"/>
          <w:b/>
          <w:bCs/>
          <w:color w:val="2E75B6"/>
          <w:sz w:val="26"/>
          <w:szCs w:val="26"/>
        </w:rPr>
        <w:t xml:space="preserve">1.2 Motivation &amp; Resume Positioning</w:t>
      </w:r>
    </w:p>
    <w:p>
      <w:pPr>
        <w:spacing w:before="80" w:after="80"/>
      </w:pPr>
      <w:r>
        <w:rPr>
          <w:rFonts w:ascii="Arial" w:cs="Arial" w:eastAsia="Arial" w:hAnsi="Arial"/>
          <w:color w:val="000000"/>
          <w:sz w:val="22"/>
          <w:szCs w:val="22"/>
        </w:rPr>
        <w:t xml:space="preserve">Forge directly addresses the gap between knowing distributed systems theory and having built one. Every FAANG system design interview round eventually asks: "How would you design an async job processing system?" or "How do you handle failures in a distributed pipeline?" Forge provides concrete, code-backed answers to every sub-question in those interviews: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spacing w:before="0" w:after="0"/>
            </w:pPr>
            <w:r>
              <w:rPr>
                <w:rFonts w:ascii="Arial" w:cs="Arial" w:eastAsia="Arial" w:hAnsi="Arial"/>
                <w:b/>
                <w:bCs/>
                <w:color w:val="000000"/>
                <w:sz w:val="22"/>
                <w:szCs w:val="22"/>
              </w:rPr>
              <w:t xml:space="preserve">Interview Question</w:t>
            </w:r>
          </w:p>
        </w:tc>
        <w:tc>
          <w:tcPr>
            <w:tcW w:type="dxa" w:w="468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spacing w:before="0" w:after="0"/>
            </w:pPr>
            <w:r>
              <w:rPr>
                <w:rFonts w:ascii="Arial" w:cs="Arial" w:eastAsia="Arial" w:hAnsi="Arial"/>
                <w:b/>
                <w:bCs/>
                <w:color w:val="000000"/>
                <w:sz w:val="22"/>
                <w:szCs w:val="22"/>
              </w:rPr>
              <w:t xml:space="preserve">Forge Demonstrates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How do you handle job failures?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Exponential backoff retry + dead-letter queue</w:t>
            </w:r>
          </w:p>
        </w:tc>
      </w:tr>
      <w:tr>
        <w:tc>
          <w:tcPr>
            <w:tcW w:type="dxa" w:w="468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How do you prioritise urgent work?</w:t>
            </w:r>
          </w:p>
        </w:tc>
        <w:tc>
          <w:tcPr>
            <w:tcW w:type="dxa" w:w="468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Three-tier Redis priority queue (HIGH / DEFAULT / DLQ)</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How do you prevent duplicate processing?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Atomic LPOP + worker ACK pattern with Redis</w:t>
            </w:r>
          </w:p>
        </w:tc>
      </w:tr>
      <w:tr>
        <w:tc>
          <w:tcPr>
            <w:tcW w:type="dxa" w:w="468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How do you scale workers horizontally?</w:t>
            </w:r>
          </w:p>
        </w:tc>
        <w:tc>
          <w:tcPr>
            <w:tcW w:type="dxa" w:w="468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Stateless workers + configurable concurrency pool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How do you observe a distributed system?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Live dashboard with Socket.io, jobs/sec, p99 latency</w:t>
            </w:r>
          </w:p>
        </w:tc>
      </w:tr>
      <w:tr>
        <w:tc>
          <w:tcPr>
            <w:tcW w:type="dxa" w:w="468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How do you persist job state?</w:t>
            </w:r>
          </w:p>
        </w:tc>
        <w:tc>
          <w:tcPr>
            <w:tcW w:type="dxa" w:w="468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MongoDB job lifecycle store with full audit trail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How do you rate-limit job types?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Per-queue sliding window rate limiter via Redis</w:t>
            </w:r>
          </w:p>
        </w:tc>
      </w:tr>
    </w:tbl>
    <w:p>
      <w:pPr>
        <w:spacing w:before="120" w:after="0"/>
      </w:pPr>
      <w:r>
        <w:t xml:space="preserve"/>
      </w:r>
    </w:p>
    <w:p>
      <w:pPr>
        <w:pStyle w:val="Heading2"/>
        <w:spacing w:before="280" w:after="120"/>
      </w:pPr>
      <w:r>
        <w:rPr>
          <w:rFonts w:ascii="Arial" w:cs="Arial" w:eastAsia="Arial" w:hAnsi="Arial"/>
          <w:b/>
          <w:bCs/>
          <w:color w:val="2E75B6"/>
          <w:sz w:val="26"/>
          <w:szCs w:val="26"/>
        </w:rPr>
        <w:t xml:space="preserve">1.3 Scope</w:t>
      </w:r>
    </w:p>
    <w:p>
      <w:pPr>
        <w:pStyle w:val="ListParagraph"/>
        <w:numPr>
          <w:ilvl w:val="0"/>
          <w:numId w:val="2"/>
        </w:numPr>
        <w:spacing w:before="40" w:after="40"/>
      </w:pPr>
      <w:r>
        <w:rPr>
          <w:rFonts w:ascii="Arial" w:cs="Arial" w:eastAsia="Arial" w:hAnsi="Arial"/>
          <w:sz w:val="22"/>
          <w:szCs w:val="22"/>
        </w:rPr>
        <w:t xml:space="preserve">Async job producer API (REST endpoints to enqueue jobs)</w:t>
      </w:r>
    </w:p>
    <w:p>
      <w:pPr>
        <w:pStyle w:val="ListParagraph"/>
        <w:numPr>
          <w:ilvl w:val="0"/>
          <w:numId w:val="2"/>
        </w:numPr>
        <w:spacing w:before="40" w:after="40"/>
      </w:pPr>
      <w:r>
        <w:rPr>
          <w:rFonts w:ascii="Arial" w:cs="Arial" w:eastAsia="Arial" w:hAnsi="Arial"/>
          <w:sz w:val="22"/>
          <w:szCs w:val="22"/>
        </w:rPr>
        <w:t xml:space="preserve">Redis-backed priority broker with three queue tiers</w:t>
      </w:r>
    </w:p>
    <w:p>
      <w:pPr>
        <w:pStyle w:val="ListParagraph"/>
        <w:numPr>
          <w:ilvl w:val="0"/>
          <w:numId w:val="2"/>
        </w:numPr>
        <w:spacing w:before="40" w:after="40"/>
      </w:pPr>
      <w:r>
        <w:rPr>
          <w:rFonts w:ascii="Arial" w:cs="Arial" w:eastAsia="Arial" w:hAnsi="Arial"/>
          <w:sz w:val="22"/>
          <w:szCs w:val="22"/>
        </w:rPr>
        <w:t xml:space="preserve">Configurable worker pool with concurrency control</w:t>
      </w:r>
    </w:p>
    <w:p>
      <w:pPr>
        <w:pStyle w:val="ListParagraph"/>
        <w:numPr>
          <w:ilvl w:val="0"/>
          <w:numId w:val="2"/>
        </w:numPr>
        <w:spacing w:before="40" w:after="40"/>
      </w:pPr>
      <w:r>
        <w:rPr>
          <w:rFonts w:ascii="Arial" w:cs="Arial" w:eastAsia="Arial" w:hAnsi="Arial"/>
          <w:sz w:val="22"/>
          <w:szCs w:val="22"/>
        </w:rPr>
        <w:t xml:space="preserve">Exponential backoff retry logic with configurable max attempts</w:t>
      </w:r>
    </w:p>
    <w:p>
      <w:pPr>
        <w:pStyle w:val="ListParagraph"/>
        <w:numPr>
          <w:ilvl w:val="0"/>
          <w:numId w:val="2"/>
        </w:numPr>
        <w:spacing w:before="40" w:after="40"/>
      </w:pPr>
      <w:r>
        <w:rPr>
          <w:rFonts w:ascii="Arial" w:cs="Arial" w:eastAsia="Arial" w:hAnsi="Arial"/>
          <w:sz w:val="22"/>
          <w:szCs w:val="22"/>
        </w:rPr>
        <w:t xml:space="preserve">Dead-letter queue for permanently failed jobs</w:t>
      </w:r>
    </w:p>
    <w:p>
      <w:pPr>
        <w:pStyle w:val="ListParagraph"/>
        <w:numPr>
          <w:ilvl w:val="0"/>
          <w:numId w:val="2"/>
        </w:numPr>
        <w:spacing w:before="40" w:after="40"/>
      </w:pPr>
      <w:r>
        <w:rPr>
          <w:rFonts w:ascii="Arial" w:cs="Arial" w:eastAsia="Arial" w:hAnsi="Arial"/>
          <w:sz w:val="22"/>
          <w:szCs w:val="22"/>
        </w:rPr>
        <w:t xml:space="preserve">Per-queue rate limiting (sliding window)</w:t>
      </w:r>
    </w:p>
    <w:p>
      <w:pPr>
        <w:pStyle w:val="ListParagraph"/>
        <w:numPr>
          <w:ilvl w:val="0"/>
          <w:numId w:val="2"/>
        </w:numPr>
        <w:spacing w:before="40" w:after="40"/>
      </w:pPr>
      <w:r>
        <w:rPr>
          <w:rFonts w:ascii="Arial" w:cs="Arial" w:eastAsia="Arial" w:hAnsi="Arial"/>
          <w:sz w:val="22"/>
          <w:szCs w:val="22"/>
        </w:rPr>
        <w:t xml:space="preserve">Full job lifecycle persistence in MongoDB</w:t>
      </w:r>
    </w:p>
    <w:p>
      <w:pPr>
        <w:pStyle w:val="ListParagraph"/>
        <w:numPr>
          <w:ilvl w:val="0"/>
          <w:numId w:val="2"/>
        </w:numPr>
        <w:spacing w:before="40" w:after="40"/>
      </w:pPr>
      <w:r>
        <w:rPr>
          <w:rFonts w:ascii="Arial" w:cs="Arial" w:eastAsia="Arial" w:hAnsi="Arial"/>
          <w:sz w:val="22"/>
          <w:szCs w:val="22"/>
        </w:rPr>
        <w:t xml:space="preserve">Real-time observability dashboard (React + Socket.io)</w:t>
      </w:r>
    </w:p>
    <w:p>
      <w:pPr>
        <w:pStyle w:val="ListParagraph"/>
        <w:numPr>
          <w:ilvl w:val="0"/>
          <w:numId w:val="2"/>
        </w:numPr>
        <w:spacing w:before="40" w:after="40"/>
      </w:pPr>
      <w:r>
        <w:rPr>
          <w:rFonts w:ascii="Arial" w:cs="Arial" w:eastAsia="Arial" w:hAnsi="Arial"/>
          <w:sz w:val="22"/>
          <w:szCs w:val="22"/>
        </w:rPr>
        <w:t xml:space="preserve">Benchmark CLI to generate load and measure throughput / latency</w:t>
      </w:r>
    </w:p>
    <w:p>
      <w:pPr>
        <w:pStyle w:val="ListParagraph"/>
        <w:numPr>
          <w:ilvl w:val="0"/>
          <w:numId w:val="2"/>
        </w:numPr>
        <w:spacing w:before="40" w:after="40"/>
      </w:pPr>
      <w:r>
        <w:rPr>
          <w:rFonts w:ascii="Arial" w:cs="Arial" w:eastAsia="Arial" w:hAnsi="Arial"/>
          <w:sz w:val="22"/>
          <w:szCs w:val="22"/>
        </w:rPr>
        <w:t xml:space="preserve">Docker Compose environment for one-command startup</w:t>
      </w:r>
    </w:p>
    <w:p>
      <w:r>
        <w:br w:type="page"/>
      </w:r>
    </w:p>
    <w:p>
      <w:pPr>
        <w:pStyle w:val="Heading1"/>
        <w:pBdr>
          <w:bottom w:val="single" w:color="2E75B6" w:sz="6" w:space="4"/>
        </w:pBdr>
        <w:spacing w:before="360" w:after="160"/>
      </w:pPr>
      <w:r>
        <w:rPr>
          <w:rFonts w:ascii="Arial" w:cs="Arial" w:eastAsia="Arial" w:hAnsi="Arial"/>
          <w:b/>
          <w:bCs/>
          <w:color w:val="1F4E79"/>
          <w:sz w:val="32"/>
          <w:szCs w:val="32"/>
        </w:rPr>
        <w:t xml:space="preserve">2. Requirements Specification</w:t>
      </w:r>
    </w:p>
    <w:p>
      <w:pPr>
        <w:pStyle w:val="Heading2"/>
        <w:spacing w:before="280" w:after="120"/>
      </w:pPr>
      <w:r>
        <w:rPr>
          <w:rFonts w:ascii="Arial" w:cs="Arial" w:eastAsia="Arial" w:hAnsi="Arial"/>
          <w:b/>
          <w:bCs/>
          <w:color w:val="2E75B6"/>
          <w:sz w:val="26"/>
          <w:szCs w:val="26"/>
        </w:rPr>
        <w:t xml:space="preserve">2.1 Functional Requirements</w:t>
      </w:r>
    </w:p>
    <w:p>
      <w:pPr>
        <w:pStyle w:val="Heading3"/>
        <w:spacing w:before="200" w:after="80"/>
      </w:pPr>
      <w:r>
        <w:rPr>
          <w:rFonts w:ascii="Arial" w:cs="Arial" w:eastAsia="Arial" w:hAnsi="Arial"/>
          <w:b/>
          <w:bCs/>
          <w:color w:val="2F5496"/>
          <w:sz w:val="22"/>
          <w:szCs w:val="22"/>
        </w:rPr>
        <w:t xml:space="preserve">FR-01  Job Enqueue API</w:t>
      </w:r>
    </w:p>
    <w:p>
      <w:pPr>
        <w:spacing w:before="80" w:after="80"/>
      </w:pPr>
      <w:r>
        <w:rPr>
          <w:rFonts w:ascii="Arial" w:cs="Arial" w:eastAsia="Arial" w:hAnsi="Arial"/>
          <w:b/>
          <w:bCs/>
          <w:color w:val="000000"/>
          <w:sz w:val="22"/>
          <w:szCs w:val="22"/>
        </w:rPr>
        <w:t xml:space="preserve">Description: </w:t>
      </w:r>
      <w:r>
        <w:rPr>
          <w:rFonts w:ascii="Arial" w:cs="Arial" w:eastAsia="Arial" w:hAnsi="Arial"/>
          <w:color w:val="000000"/>
          <w:sz w:val="22"/>
          <w:szCs w:val="22"/>
        </w:rPr>
        <w:t xml:space="preserve">Any client (REST call, cron trigger, internal event) can enqueue a job by POSTing a payload to the Forge API.</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120"/>
        <w:gridCol w:w="1800"/>
      </w:tblGrid>
      <w:tr>
        <w:trPr>
          <w:tblHeader/>
        </w:trPr>
        <w:tc>
          <w:tcPr>
            <w:tcW w:type="dxa" w:w="144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spacing w:before="0" w:after="0"/>
            </w:pPr>
            <w:r>
              <w:rPr>
                <w:rFonts w:ascii="Arial" w:cs="Arial" w:eastAsia="Arial" w:hAnsi="Arial"/>
                <w:b/>
                <w:bCs/>
                <w:color w:val="000000"/>
                <w:sz w:val="22"/>
                <w:szCs w:val="22"/>
              </w:rPr>
              <w:t xml:space="preserve">Requirement ID</w:t>
            </w:r>
          </w:p>
        </w:tc>
        <w:tc>
          <w:tcPr>
            <w:tcW w:type="dxa" w:w="612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spacing w:before="0" w:after="0"/>
            </w:pPr>
            <w:r>
              <w:rPr>
                <w:rFonts w:ascii="Arial" w:cs="Arial" w:eastAsia="Arial" w:hAnsi="Arial"/>
                <w:b/>
                <w:bCs/>
                <w:color w:val="000000"/>
                <w:sz w:val="22"/>
                <w:szCs w:val="22"/>
              </w:rPr>
              <w:t xml:space="preserve">Requirement</w:t>
            </w:r>
          </w:p>
        </w:tc>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spacing w:before="0" w:after="0"/>
            </w:pPr>
            <w:r>
              <w:rPr>
                <w:rFonts w:ascii="Arial" w:cs="Arial" w:eastAsia="Arial" w:hAnsi="Arial"/>
                <w:b/>
                <w:bCs/>
                <w:color w:val="000000"/>
                <w:sz w:val="22"/>
                <w:szCs w:val="22"/>
              </w:rPr>
              <w:t xml:space="preserve">Priority</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FR-01-A</w:t>
            </w:r>
          </w:p>
        </w:tc>
        <w:tc>
          <w:tcPr>
            <w:tcW w:type="dxa" w:w="6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API must accept job type, payload (JSON), priority level (HIGH | DEFAULT), and optional delay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MUST</w:t>
            </w:r>
          </w:p>
        </w:tc>
      </w:tr>
      <w:tr>
        <w:tc>
          <w:tcPr>
            <w:tcW w:type="dxa" w:w="144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FR-01-B</w:t>
            </w:r>
          </w:p>
        </w:tc>
        <w:tc>
          <w:tcPr>
            <w:tcW w:type="dxa" w:w="612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API must return a unique job_id immediately (fire-and-forget pattern)</w:t>
            </w:r>
          </w:p>
        </w:tc>
        <w:tc>
          <w:tcPr>
            <w:tcW w:type="dxa" w:w="18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MUST</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FR-01-C</w:t>
            </w:r>
          </w:p>
        </w:tc>
        <w:tc>
          <w:tcPr>
            <w:tcW w:type="dxa" w:w="6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API must validate payload schema; reject malformed requests with 400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MUST</w:t>
            </w:r>
          </w:p>
        </w:tc>
      </w:tr>
      <w:tr>
        <w:tc>
          <w:tcPr>
            <w:tcW w:type="dxa" w:w="144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FR-01-D</w:t>
            </w:r>
          </w:p>
        </w:tc>
        <w:tc>
          <w:tcPr>
            <w:tcW w:type="dxa" w:w="612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API must support delayed jobs (execute after N seconds)</w:t>
            </w:r>
          </w:p>
        </w:tc>
        <w:tc>
          <w:tcPr>
            <w:tcW w:type="dxa" w:w="18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SHOULD</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FR-01-E</w:t>
            </w:r>
          </w:p>
        </w:tc>
        <w:tc>
          <w:tcPr>
            <w:tcW w:type="dxa" w:w="6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API must support job deduplication via an optional idempotency key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SHOULD</w:t>
            </w:r>
          </w:p>
        </w:tc>
      </w:tr>
    </w:tbl>
    <w:p>
      <w:pPr>
        <w:spacing w:before="120" w:after="0"/>
      </w:pPr>
      <w:r>
        <w:t xml:space="preserve"/>
      </w:r>
    </w:p>
    <w:p>
      <w:pPr>
        <w:pStyle w:val="Heading3"/>
        <w:spacing w:before="200" w:after="80"/>
      </w:pPr>
      <w:r>
        <w:rPr>
          <w:rFonts w:ascii="Arial" w:cs="Arial" w:eastAsia="Arial" w:hAnsi="Arial"/>
          <w:b/>
          <w:bCs/>
          <w:color w:val="2F5496"/>
          <w:sz w:val="22"/>
          <w:szCs w:val="22"/>
        </w:rPr>
        <w:t xml:space="preserve">FR-02  Priority Queue Broker</w:t>
      </w:r>
    </w:p>
    <w:p>
      <w:pPr>
        <w:spacing w:before="80" w:after="80"/>
      </w:pPr>
      <w:r>
        <w:rPr>
          <w:rFonts w:ascii="Arial" w:cs="Arial" w:eastAsia="Arial" w:hAnsi="Arial"/>
          <w:b/>
          <w:bCs/>
          <w:color w:val="000000"/>
          <w:sz w:val="22"/>
          <w:szCs w:val="22"/>
        </w:rPr>
        <w:t xml:space="preserve">Description: </w:t>
      </w:r>
      <w:r>
        <w:rPr>
          <w:rFonts w:ascii="Arial" w:cs="Arial" w:eastAsia="Arial" w:hAnsi="Arial"/>
          <w:color w:val="000000"/>
          <w:sz w:val="22"/>
          <w:szCs w:val="22"/>
        </w:rPr>
        <w:t xml:space="preserve">Redis acts as the message broker with three logical queues, drained in strict priority order.</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120"/>
        <w:gridCol w:w="1800"/>
      </w:tblGrid>
      <w:tr>
        <w:trPr>
          <w:tblHeader/>
        </w:trPr>
        <w:tc>
          <w:tcPr>
            <w:tcW w:type="dxa" w:w="144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spacing w:before="0" w:after="0"/>
            </w:pPr>
            <w:r>
              <w:rPr>
                <w:rFonts w:ascii="Arial" w:cs="Arial" w:eastAsia="Arial" w:hAnsi="Arial"/>
                <w:b/>
                <w:bCs/>
                <w:color w:val="000000"/>
                <w:sz w:val="22"/>
                <w:szCs w:val="22"/>
              </w:rPr>
              <w:t xml:space="preserve">Requirement ID</w:t>
            </w:r>
          </w:p>
        </w:tc>
        <w:tc>
          <w:tcPr>
            <w:tcW w:type="dxa" w:w="612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spacing w:before="0" w:after="0"/>
            </w:pPr>
            <w:r>
              <w:rPr>
                <w:rFonts w:ascii="Arial" w:cs="Arial" w:eastAsia="Arial" w:hAnsi="Arial"/>
                <w:b/>
                <w:bCs/>
                <w:color w:val="000000"/>
                <w:sz w:val="22"/>
                <w:szCs w:val="22"/>
              </w:rPr>
              <w:t xml:space="preserve">Requirement</w:t>
            </w:r>
          </w:p>
        </w:tc>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spacing w:before="0" w:after="0"/>
            </w:pPr>
            <w:r>
              <w:rPr>
                <w:rFonts w:ascii="Arial" w:cs="Arial" w:eastAsia="Arial" w:hAnsi="Arial"/>
                <w:b/>
                <w:bCs/>
                <w:color w:val="000000"/>
                <w:sz w:val="22"/>
                <w:szCs w:val="22"/>
              </w:rPr>
              <w:t xml:space="preserve">Priority</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FR-02-A</w:t>
            </w:r>
          </w:p>
        </w:tc>
        <w:tc>
          <w:tcPr>
            <w:tcW w:type="dxa" w:w="6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Broker must maintain three queues: forge:queue:high, forge:queue:default, forge:dlq</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MUST</w:t>
            </w:r>
          </w:p>
        </w:tc>
      </w:tr>
      <w:tr>
        <w:tc>
          <w:tcPr>
            <w:tcW w:type="dxa" w:w="144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FR-02-B</w:t>
            </w:r>
          </w:p>
        </w:tc>
        <w:tc>
          <w:tcPr>
            <w:tcW w:type="dxa" w:w="612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Workers must drain HIGH queue fully before consuming from DEFAULT</w:t>
            </w:r>
          </w:p>
        </w:tc>
        <w:tc>
          <w:tcPr>
            <w:tcW w:type="dxa" w:w="18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MUST</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FR-02-C</w:t>
            </w:r>
          </w:p>
        </w:tc>
        <w:tc>
          <w:tcPr>
            <w:tcW w:type="dxa" w:w="6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Jobs in the DLQ must never be re-processed automatically; manual retry only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MUST</w:t>
            </w:r>
          </w:p>
        </w:tc>
      </w:tr>
      <w:tr>
        <w:tc>
          <w:tcPr>
            <w:tcW w:type="dxa" w:w="144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FR-02-D</w:t>
            </w:r>
          </w:p>
        </w:tc>
        <w:tc>
          <w:tcPr>
            <w:tcW w:type="dxa" w:w="612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Enqueue and dequeue operations must be atomic (LPUSH / BRPOP)</w:t>
            </w:r>
          </w:p>
        </w:tc>
        <w:tc>
          <w:tcPr>
            <w:tcW w:type="dxa" w:w="18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MUST</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FR-02-E</w:t>
            </w:r>
          </w:p>
        </w:tc>
        <w:tc>
          <w:tcPr>
            <w:tcW w:type="dxa" w:w="6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Broker must support a scheduled job index (Redis Sorted Set, score = run_at timestamp)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SHOULD</w:t>
            </w:r>
          </w:p>
        </w:tc>
      </w:tr>
    </w:tbl>
    <w:p>
      <w:pPr>
        <w:spacing w:before="120" w:after="0"/>
      </w:pPr>
      <w:r>
        <w:t xml:space="preserve"/>
      </w:r>
    </w:p>
    <w:p>
      <w:pPr>
        <w:pStyle w:val="Heading3"/>
        <w:spacing w:before="200" w:after="80"/>
      </w:pPr>
      <w:r>
        <w:rPr>
          <w:rFonts w:ascii="Arial" w:cs="Arial" w:eastAsia="Arial" w:hAnsi="Arial"/>
          <w:b/>
          <w:bCs/>
          <w:color w:val="2F5496"/>
          <w:sz w:val="22"/>
          <w:szCs w:val="22"/>
        </w:rPr>
        <w:t xml:space="preserve">FR-03  Worker Pool</w:t>
      </w:r>
    </w:p>
    <w:p>
      <w:pPr>
        <w:spacing w:before="80" w:after="80"/>
      </w:pPr>
      <w:r>
        <w:rPr>
          <w:rFonts w:ascii="Arial" w:cs="Arial" w:eastAsia="Arial" w:hAnsi="Arial"/>
          <w:b/>
          <w:bCs/>
          <w:color w:val="000000"/>
          <w:sz w:val="22"/>
          <w:szCs w:val="22"/>
        </w:rPr>
        <w:t xml:space="preserve">Description: </w:t>
      </w:r>
      <w:r>
        <w:rPr>
          <w:rFonts w:ascii="Arial" w:cs="Arial" w:eastAsia="Arial" w:hAnsi="Arial"/>
          <w:color w:val="000000"/>
          <w:sz w:val="22"/>
          <w:szCs w:val="22"/>
        </w:rPr>
        <w:t xml:space="preserve">A configurable pool of worker processes that pull jobs from the broker and execute registered job handlers.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120"/>
        <w:gridCol w:w="1800"/>
      </w:tblGrid>
      <w:tr>
        <w:trPr>
          <w:tblHeader/>
        </w:trPr>
        <w:tc>
          <w:tcPr>
            <w:tcW w:type="dxa" w:w="144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spacing w:before="0" w:after="0"/>
            </w:pPr>
            <w:r>
              <w:rPr>
                <w:rFonts w:ascii="Arial" w:cs="Arial" w:eastAsia="Arial" w:hAnsi="Arial"/>
                <w:b/>
                <w:bCs/>
                <w:color w:val="000000"/>
                <w:sz w:val="22"/>
                <w:szCs w:val="22"/>
              </w:rPr>
              <w:t xml:space="preserve">Requirement ID</w:t>
            </w:r>
          </w:p>
        </w:tc>
        <w:tc>
          <w:tcPr>
            <w:tcW w:type="dxa" w:w="612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spacing w:before="0" w:after="0"/>
            </w:pPr>
            <w:r>
              <w:rPr>
                <w:rFonts w:ascii="Arial" w:cs="Arial" w:eastAsia="Arial" w:hAnsi="Arial"/>
                <w:b/>
                <w:bCs/>
                <w:color w:val="000000"/>
                <w:sz w:val="22"/>
                <w:szCs w:val="22"/>
              </w:rPr>
              <w:t xml:space="preserve">Requirement</w:t>
            </w:r>
          </w:p>
        </w:tc>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spacing w:before="0" w:after="0"/>
            </w:pPr>
            <w:r>
              <w:rPr>
                <w:rFonts w:ascii="Arial" w:cs="Arial" w:eastAsia="Arial" w:hAnsi="Arial"/>
                <w:b/>
                <w:bCs/>
                <w:color w:val="000000"/>
                <w:sz w:val="22"/>
                <w:szCs w:val="22"/>
              </w:rPr>
              <w:t xml:space="preserve">Priority</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FR-03-A</w:t>
            </w:r>
          </w:p>
        </w:tc>
        <w:tc>
          <w:tcPr>
            <w:tcW w:type="dxa" w:w="6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Worker pool size must be configurable via environment variable (default: CPU count - 1)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MUST</w:t>
            </w:r>
          </w:p>
        </w:tc>
      </w:tr>
      <w:tr>
        <w:tc>
          <w:tcPr>
            <w:tcW w:type="dxa" w:w="144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FR-03-B</w:t>
            </w:r>
          </w:p>
        </w:tc>
        <w:tc>
          <w:tcPr>
            <w:tcW w:type="dxa" w:w="612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Each worker must support configurable concurrency (simultaneous jobs per worker)</w:t>
            </w:r>
          </w:p>
        </w:tc>
        <w:tc>
          <w:tcPr>
            <w:tcW w:type="dxa" w:w="18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MUST</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FR-03-C</w:t>
            </w:r>
          </w:p>
        </w:tc>
        <w:tc>
          <w:tcPr>
            <w:tcW w:type="dxa" w:w="6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Workers must register typed job handlers (jobType -&gt; async function)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MUST</w:t>
            </w:r>
          </w:p>
        </w:tc>
      </w:tr>
      <w:tr>
        <w:tc>
          <w:tcPr>
            <w:tcW w:type="dxa" w:w="144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FR-03-D</w:t>
            </w:r>
          </w:p>
        </w:tc>
        <w:tc>
          <w:tcPr>
            <w:tcW w:type="dxa" w:w="612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Workers must update job status to PROCESSING atomically when claiming a job</w:t>
            </w:r>
          </w:p>
        </w:tc>
        <w:tc>
          <w:tcPr>
            <w:tcW w:type="dxa" w:w="18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MUST</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FR-03-E</w:t>
            </w:r>
          </w:p>
        </w:tc>
        <w:tc>
          <w:tcPr>
            <w:tcW w:type="dxa" w:w="6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Workers must support graceful shutdown (drain in-progress jobs before exit)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MUST</w:t>
            </w:r>
          </w:p>
        </w:tc>
      </w:tr>
      <w:tr>
        <w:tc>
          <w:tcPr>
            <w:tcW w:type="dxa" w:w="144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FR-03-F</w:t>
            </w:r>
          </w:p>
        </w:tc>
        <w:tc>
          <w:tcPr>
            <w:tcW w:type="dxa" w:w="612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Workers must enforce a per-job execution timeout; kill and fail jobs that exceed it</w:t>
            </w:r>
          </w:p>
        </w:tc>
        <w:tc>
          <w:tcPr>
            <w:tcW w:type="dxa" w:w="18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MUST</w:t>
            </w:r>
          </w:p>
        </w:tc>
      </w:tr>
    </w:tbl>
    <w:p>
      <w:pPr>
        <w:spacing w:before="120" w:after="0"/>
      </w:pPr>
      <w:r>
        <w:t xml:space="preserve"/>
      </w:r>
    </w:p>
    <w:p>
      <w:pPr>
        <w:pStyle w:val="Heading3"/>
        <w:spacing w:before="200" w:after="80"/>
      </w:pPr>
      <w:r>
        <w:rPr>
          <w:rFonts w:ascii="Arial" w:cs="Arial" w:eastAsia="Arial" w:hAnsi="Arial"/>
          <w:b/>
          <w:bCs/>
          <w:color w:val="2F5496"/>
          <w:sz w:val="22"/>
          <w:szCs w:val="22"/>
        </w:rPr>
        <w:t xml:space="preserve">FR-04  Retry &amp; Failure Handling</w:t>
      </w:r>
    </w:p>
    <w:p>
      <w:pPr>
        <w:spacing w:before="80" w:after="80"/>
      </w:pPr>
      <w:r>
        <w:rPr>
          <w:rFonts w:ascii="Arial" w:cs="Arial" w:eastAsia="Arial" w:hAnsi="Arial"/>
          <w:b/>
          <w:bCs/>
          <w:color w:val="000000"/>
          <w:sz w:val="22"/>
          <w:szCs w:val="22"/>
        </w:rPr>
        <w:t xml:space="preserve">Description: </w:t>
      </w:r>
      <w:r>
        <w:rPr>
          <w:rFonts w:ascii="Arial" w:cs="Arial" w:eastAsia="Arial" w:hAnsi="Arial"/>
          <w:color w:val="000000"/>
          <w:sz w:val="22"/>
          <w:szCs w:val="22"/>
        </w:rPr>
        <w:t xml:space="preserve">Forge must automatically retry failed jobs using exponential backoff and eventually move permanently failed jobs to the dead-letter queue.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120"/>
        <w:gridCol w:w="1800"/>
      </w:tblGrid>
      <w:tr>
        <w:trPr>
          <w:tblHeader/>
        </w:trPr>
        <w:tc>
          <w:tcPr>
            <w:tcW w:type="dxa" w:w="144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spacing w:before="0" w:after="0"/>
            </w:pPr>
            <w:r>
              <w:rPr>
                <w:rFonts w:ascii="Arial" w:cs="Arial" w:eastAsia="Arial" w:hAnsi="Arial"/>
                <w:b/>
                <w:bCs/>
                <w:color w:val="000000"/>
                <w:sz w:val="22"/>
                <w:szCs w:val="22"/>
              </w:rPr>
              <w:t xml:space="preserve">Requirement ID</w:t>
            </w:r>
          </w:p>
        </w:tc>
        <w:tc>
          <w:tcPr>
            <w:tcW w:type="dxa" w:w="612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spacing w:before="0" w:after="0"/>
            </w:pPr>
            <w:r>
              <w:rPr>
                <w:rFonts w:ascii="Arial" w:cs="Arial" w:eastAsia="Arial" w:hAnsi="Arial"/>
                <w:b/>
                <w:bCs/>
                <w:color w:val="000000"/>
                <w:sz w:val="22"/>
                <w:szCs w:val="22"/>
              </w:rPr>
              <w:t xml:space="preserve">Requirement</w:t>
            </w:r>
          </w:p>
        </w:tc>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spacing w:before="0" w:after="0"/>
            </w:pPr>
            <w:r>
              <w:rPr>
                <w:rFonts w:ascii="Arial" w:cs="Arial" w:eastAsia="Arial" w:hAnsi="Arial"/>
                <w:b/>
                <w:bCs/>
                <w:color w:val="000000"/>
                <w:sz w:val="22"/>
                <w:szCs w:val="22"/>
              </w:rPr>
              <w:t xml:space="preserve">Priority</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FR-04-A</w:t>
            </w:r>
          </w:p>
        </w:tc>
        <w:tc>
          <w:tcPr>
            <w:tcW w:type="dxa" w:w="6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Failed jobs must be retried up to a configurable max_attempts (default: 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MUST</w:t>
            </w:r>
          </w:p>
        </w:tc>
      </w:tr>
      <w:tr>
        <w:tc>
          <w:tcPr>
            <w:tcW w:type="dxa" w:w="144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FR-04-B</w:t>
            </w:r>
          </w:p>
        </w:tc>
        <w:tc>
          <w:tcPr>
            <w:tcW w:type="dxa" w:w="612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Retry delay must follow exponential backoff: base_delay * 2^(attempt - 1) with jitter</w:t>
            </w:r>
          </w:p>
        </w:tc>
        <w:tc>
          <w:tcPr>
            <w:tcW w:type="dxa" w:w="18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MUST</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FR-04-C</w:t>
            </w:r>
          </w:p>
        </w:tc>
        <w:tc>
          <w:tcPr>
            <w:tcW w:type="dxa" w:w="6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Jobs exceeding max_attempts must be moved to DLQ with full failure context (error, stack, attempts)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MUST</w:t>
            </w:r>
          </w:p>
        </w:tc>
      </w:tr>
      <w:tr>
        <w:tc>
          <w:tcPr>
            <w:tcW w:type="dxa" w:w="144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FR-04-D</w:t>
            </w:r>
          </w:p>
        </w:tc>
        <w:tc>
          <w:tcPr>
            <w:tcW w:type="dxa" w:w="612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DLQ must expose a manual retry endpoint: POST /jobs/:id/retry</w:t>
            </w:r>
          </w:p>
        </w:tc>
        <w:tc>
          <w:tcPr>
            <w:tcW w:type="dxa" w:w="18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MUST</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FR-04-E</w:t>
            </w:r>
          </w:p>
        </w:tc>
        <w:tc>
          <w:tcPr>
            <w:tcW w:type="dxa" w:w="6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Job handlers must be able to indicate non-retryable failures (throw FatalError)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SHOULD</w:t>
            </w:r>
          </w:p>
        </w:tc>
      </w:tr>
    </w:tbl>
    <w:p>
      <w:pPr>
        <w:spacing w:before="120" w:after="0"/>
      </w:pPr>
      <w:r>
        <w:t xml:space="preserve"/>
      </w:r>
    </w:p>
    <w:p>
      <w:pPr>
        <w:pStyle w:val="Heading3"/>
        <w:spacing w:before="200" w:after="80"/>
      </w:pPr>
      <w:r>
        <w:rPr>
          <w:rFonts w:ascii="Arial" w:cs="Arial" w:eastAsia="Arial" w:hAnsi="Arial"/>
          <w:b/>
          <w:bCs/>
          <w:color w:val="2F5496"/>
          <w:sz w:val="22"/>
          <w:szCs w:val="22"/>
        </w:rPr>
        <w:t xml:space="preserve">FR-05  Job Lifecycle &amp; Persistence</w:t>
      </w:r>
    </w:p>
    <w:p>
      <w:pPr>
        <w:spacing w:before="80" w:after="80"/>
      </w:pPr>
      <w:r>
        <w:rPr>
          <w:rFonts w:ascii="Arial" w:cs="Arial" w:eastAsia="Arial" w:hAnsi="Arial"/>
          <w:b/>
          <w:bCs/>
          <w:color w:val="000000"/>
          <w:sz w:val="22"/>
          <w:szCs w:val="22"/>
        </w:rPr>
        <w:t xml:space="preserve">Description: </w:t>
      </w:r>
      <w:r>
        <w:rPr>
          <w:rFonts w:ascii="Arial" w:cs="Arial" w:eastAsia="Arial" w:hAnsi="Arial"/>
          <w:color w:val="000000"/>
          <w:sz w:val="22"/>
          <w:szCs w:val="22"/>
        </w:rPr>
        <w:t xml:space="preserve">Every job must be persisted in MongoDB with full lifecycle tracking from creation to completion or failure.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120"/>
        <w:gridCol w:w="1800"/>
      </w:tblGrid>
      <w:tr>
        <w:trPr>
          <w:tblHeader/>
        </w:trPr>
        <w:tc>
          <w:tcPr>
            <w:tcW w:type="dxa" w:w="144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spacing w:before="0" w:after="0"/>
            </w:pPr>
            <w:r>
              <w:rPr>
                <w:rFonts w:ascii="Arial" w:cs="Arial" w:eastAsia="Arial" w:hAnsi="Arial"/>
                <w:b/>
                <w:bCs/>
                <w:color w:val="000000"/>
                <w:sz w:val="22"/>
                <w:szCs w:val="22"/>
              </w:rPr>
              <w:t xml:space="preserve">Requirement ID</w:t>
            </w:r>
          </w:p>
        </w:tc>
        <w:tc>
          <w:tcPr>
            <w:tcW w:type="dxa" w:w="612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spacing w:before="0" w:after="0"/>
            </w:pPr>
            <w:r>
              <w:rPr>
                <w:rFonts w:ascii="Arial" w:cs="Arial" w:eastAsia="Arial" w:hAnsi="Arial"/>
                <w:b/>
                <w:bCs/>
                <w:color w:val="000000"/>
                <w:sz w:val="22"/>
                <w:szCs w:val="22"/>
              </w:rPr>
              <w:t xml:space="preserve">Requirement</w:t>
            </w:r>
          </w:p>
        </w:tc>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spacing w:before="0" w:after="0"/>
            </w:pPr>
            <w:r>
              <w:rPr>
                <w:rFonts w:ascii="Arial" w:cs="Arial" w:eastAsia="Arial" w:hAnsi="Arial"/>
                <w:b/>
                <w:bCs/>
                <w:color w:val="000000"/>
                <w:sz w:val="22"/>
                <w:szCs w:val="22"/>
              </w:rPr>
              <w:t xml:space="preserve">Priority</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FR-05-A</w:t>
            </w:r>
          </w:p>
        </w:tc>
        <w:tc>
          <w:tcPr>
            <w:tcW w:type="dxa" w:w="6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Each job document must store: id, type, payload, priority, status, attempts, created_at, updated_at, result, error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MUST</w:t>
            </w:r>
          </w:p>
        </w:tc>
      </w:tr>
      <w:tr>
        <w:tc>
          <w:tcPr>
            <w:tcW w:type="dxa" w:w="144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FR-05-B</w:t>
            </w:r>
          </w:p>
        </w:tc>
        <w:tc>
          <w:tcPr>
            <w:tcW w:type="dxa" w:w="612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Status must transition through: PENDING -&gt; PROCESSING -&gt; COMPLETED | FAILED | DLQ</w:t>
            </w:r>
          </w:p>
        </w:tc>
        <w:tc>
          <w:tcPr>
            <w:tcW w:type="dxa" w:w="18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MUST</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FR-05-C</w:t>
            </w:r>
          </w:p>
        </w:tc>
        <w:tc>
          <w:tcPr>
            <w:tcW w:type="dxa" w:w="6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All status transitions must be timestamped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MUST</w:t>
            </w:r>
          </w:p>
        </w:tc>
      </w:tr>
      <w:tr>
        <w:tc>
          <w:tcPr>
            <w:tcW w:type="dxa" w:w="144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FR-05-D</w:t>
            </w:r>
          </w:p>
        </w:tc>
        <w:tc>
          <w:tcPr>
            <w:tcW w:type="dxa" w:w="612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Completed job results must be stored and queryable via GET /jobs/:id</w:t>
            </w:r>
          </w:p>
        </w:tc>
        <w:tc>
          <w:tcPr>
            <w:tcW w:type="dxa" w:w="18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MUST</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FR-05-E</w:t>
            </w:r>
          </w:p>
        </w:tc>
        <w:tc>
          <w:tcPr>
            <w:tcW w:type="dxa" w:w="6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Jobs must be queryable by status, type, date range, and priority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SHOULD</w:t>
            </w:r>
          </w:p>
        </w:tc>
      </w:tr>
    </w:tbl>
    <w:p>
      <w:pPr>
        <w:spacing w:before="120" w:after="0"/>
      </w:pPr>
      <w:r>
        <w:t xml:space="preserve"/>
      </w:r>
    </w:p>
    <w:p>
      <w:pPr>
        <w:pStyle w:val="Heading3"/>
        <w:spacing w:before="200" w:after="80"/>
      </w:pPr>
      <w:r>
        <w:rPr>
          <w:rFonts w:ascii="Arial" w:cs="Arial" w:eastAsia="Arial" w:hAnsi="Arial"/>
          <w:b/>
          <w:bCs/>
          <w:color w:val="2F5496"/>
          <w:sz w:val="22"/>
          <w:szCs w:val="22"/>
        </w:rPr>
        <w:t xml:space="preserve">FR-06  Rate Limiting</w:t>
      </w:r>
    </w:p>
    <w:p>
      <w:pPr>
        <w:spacing w:before="80" w:after="80"/>
      </w:pPr>
      <w:r>
        <w:rPr>
          <w:rFonts w:ascii="Arial" w:cs="Arial" w:eastAsia="Arial" w:hAnsi="Arial"/>
          <w:b/>
          <w:bCs/>
          <w:color w:val="000000"/>
          <w:sz w:val="22"/>
          <w:szCs w:val="22"/>
        </w:rPr>
        <w:t xml:space="preserve">Description: </w:t>
      </w:r>
      <w:r>
        <w:rPr>
          <w:rFonts w:ascii="Arial" w:cs="Arial" w:eastAsia="Arial" w:hAnsi="Arial"/>
          <w:color w:val="000000"/>
          <w:sz w:val="22"/>
          <w:szCs w:val="22"/>
        </w:rPr>
        <w:t xml:space="preserve">Forge must enforce per-queue and per-job-type rate limits to prevent any single producer from flooding the system.</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120"/>
        <w:gridCol w:w="1800"/>
      </w:tblGrid>
      <w:tr>
        <w:trPr>
          <w:tblHeader/>
        </w:trPr>
        <w:tc>
          <w:tcPr>
            <w:tcW w:type="dxa" w:w="144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spacing w:before="0" w:after="0"/>
            </w:pPr>
            <w:r>
              <w:rPr>
                <w:rFonts w:ascii="Arial" w:cs="Arial" w:eastAsia="Arial" w:hAnsi="Arial"/>
                <w:b/>
                <w:bCs/>
                <w:color w:val="000000"/>
                <w:sz w:val="22"/>
                <w:szCs w:val="22"/>
              </w:rPr>
              <w:t xml:space="preserve">Requirement ID</w:t>
            </w:r>
          </w:p>
        </w:tc>
        <w:tc>
          <w:tcPr>
            <w:tcW w:type="dxa" w:w="612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spacing w:before="0" w:after="0"/>
            </w:pPr>
            <w:r>
              <w:rPr>
                <w:rFonts w:ascii="Arial" w:cs="Arial" w:eastAsia="Arial" w:hAnsi="Arial"/>
                <w:b/>
                <w:bCs/>
                <w:color w:val="000000"/>
                <w:sz w:val="22"/>
                <w:szCs w:val="22"/>
              </w:rPr>
              <w:t xml:space="preserve">Requirement</w:t>
            </w:r>
          </w:p>
        </w:tc>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spacing w:before="0" w:after="0"/>
            </w:pPr>
            <w:r>
              <w:rPr>
                <w:rFonts w:ascii="Arial" w:cs="Arial" w:eastAsia="Arial" w:hAnsi="Arial"/>
                <w:b/>
                <w:bCs/>
                <w:color w:val="000000"/>
                <w:sz w:val="22"/>
                <w:szCs w:val="22"/>
              </w:rPr>
              <w:t xml:space="preserve">Priority</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FR-06-A</w:t>
            </w:r>
          </w:p>
        </w:tc>
        <w:tc>
          <w:tcPr>
            <w:tcW w:type="dxa" w:w="6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Rate limits must be configurable per job type (e.g., email:send = 100/min)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MUST</w:t>
            </w:r>
          </w:p>
        </w:tc>
      </w:tr>
      <w:tr>
        <w:tc>
          <w:tcPr>
            <w:tcW w:type="dxa" w:w="144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FR-06-B</w:t>
            </w:r>
          </w:p>
        </w:tc>
        <w:tc>
          <w:tcPr>
            <w:tcW w:type="dxa" w:w="612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Rate limiter must use a sliding window algorithm implemented in Redis</w:t>
            </w:r>
          </w:p>
        </w:tc>
        <w:tc>
          <w:tcPr>
            <w:tcW w:type="dxa" w:w="18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MUST</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FR-06-C</w:t>
            </w:r>
          </w:p>
        </w:tc>
        <w:tc>
          <w:tcPr>
            <w:tcW w:type="dxa" w:w="6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Requests exceeding the rate limit must return HTTP 429 with Retry-After header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MUST</w:t>
            </w:r>
          </w:p>
        </w:tc>
      </w:tr>
      <w:tr>
        <w:tc>
          <w:tcPr>
            <w:tcW w:type="dxa" w:w="144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FR-06-D</w:t>
            </w:r>
          </w:p>
        </w:tc>
        <w:tc>
          <w:tcPr>
            <w:tcW w:type="dxa" w:w="612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Rate limit counters must be stored in Redis with TTL equal to the window duration</w:t>
            </w:r>
          </w:p>
        </w:tc>
        <w:tc>
          <w:tcPr>
            <w:tcW w:type="dxa" w:w="18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MUST</w:t>
            </w:r>
          </w:p>
        </w:tc>
      </w:tr>
    </w:tbl>
    <w:p>
      <w:pPr>
        <w:spacing w:before="120" w:after="0"/>
      </w:pPr>
      <w:r>
        <w:t xml:space="preserve"/>
      </w:r>
    </w:p>
    <w:p>
      <w:pPr>
        <w:pStyle w:val="Heading3"/>
        <w:spacing w:before="200" w:after="80"/>
      </w:pPr>
      <w:r>
        <w:rPr>
          <w:rFonts w:ascii="Arial" w:cs="Arial" w:eastAsia="Arial" w:hAnsi="Arial"/>
          <w:b/>
          <w:bCs/>
          <w:color w:val="2F5496"/>
          <w:sz w:val="22"/>
          <w:szCs w:val="22"/>
        </w:rPr>
        <w:t xml:space="preserve">FR-07  Observability Dashboard</w:t>
      </w:r>
    </w:p>
    <w:p>
      <w:pPr>
        <w:spacing w:before="80" w:after="80"/>
      </w:pPr>
      <w:r>
        <w:rPr>
          <w:rFonts w:ascii="Arial" w:cs="Arial" w:eastAsia="Arial" w:hAnsi="Arial"/>
          <w:b/>
          <w:bCs/>
          <w:color w:val="000000"/>
          <w:sz w:val="22"/>
          <w:szCs w:val="22"/>
        </w:rPr>
        <w:t xml:space="preserve">Description: </w:t>
      </w:r>
      <w:r>
        <w:rPr>
          <w:rFonts w:ascii="Arial" w:cs="Arial" w:eastAsia="Arial" w:hAnsi="Arial"/>
          <w:color w:val="000000"/>
          <w:sz w:val="22"/>
          <w:szCs w:val="22"/>
        </w:rPr>
        <w:t xml:space="preserve">A React-based real-time dashboard must show live system metrics and allow basic job management operations.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120"/>
        <w:gridCol w:w="1800"/>
      </w:tblGrid>
      <w:tr>
        <w:trPr>
          <w:tblHeader/>
        </w:trPr>
        <w:tc>
          <w:tcPr>
            <w:tcW w:type="dxa" w:w="144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spacing w:before="0" w:after="0"/>
            </w:pPr>
            <w:r>
              <w:rPr>
                <w:rFonts w:ascii="Arial" w:cs="Arial" w:eastAsia="Arial" w:hAnsi="Arial"/>
                <w:b/>
                <w:bCs/>
                <w:color w:val="000000"/>
                <w:sz w:val="22"/>
                <w:szCs w:val="22"/>
              </w:rPr>
              <w:t xml:space="preserve">Requirement ID</w:t>
            </w:r>
          </w:p>
        </w:tc>
        <w:tc>
          <w:tcPr>
            <w:tcW w:type="dxa" w:w="612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spacing w:before="0" w:after="0"/>
            </w:pPr>
            <w:r>
              <w:rPr>
                <w:rFonts w:ascii="Arial" w:cs="Arial" w:eastAsia="Arial" w:hAnsi="Arial"/>
                <w:b/>
                <w:bCs/>
                <w:color w:val="000000"/>
                <w:sz w:val="22"/>
                <w:szCs w:val="22"/>
              </w:rPr>
              <w:t xml:space="preserve">Requirement</w:t>
            </w:r>
          </w:p>
        </w:tc>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spacing w:before="0" w:after="0"/>
            </w:pPr>
            <w:r>
              <w:rPr>
                <w:rFonts w:ascii="Arial" w:cs="Arial" w:eastAsia="Arial" w:hAnsi="Arial"/>
                <w:b/>
                <w:bCs/>
                <w:color w:val="000000"/>
                <w:sz w:val="22"/>
                <w:szCs w:val="22"/>
              </w:rPr>
              <w:t xml:space="preserve">Priority</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FR-07-A</w:t>
            </w:r>
          </w:p>
        </w:tc>
        <w:tc>
          <w:tcPr>
            <w:tcW w:type="dxa" w:w="6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Dashboard must display: jobs/sec throughput, queue depths (HIGH/DEFAULT/DLQ), worker utilisation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MUST</w:t>
            </w:r>
          </w:p>
        </w:tc>
      </w:tr>
      <w:tr>
        <w:tc>
          <w:tcPr>
            <w:tcW w:type="dxa" w:w="144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FR-07-B</w:t>
            </w:r>
          </w:p>
        </w:tc>
        <w:tc>
          <w:tcPr>
            <w:tcW w:type="dxa" w:w="612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Dashboard must display p50, p95, p99 job execution latency in real time</w:t>
            </w:r>
          </w:p>
        </w:tc>
        <w:tc>
          <w:tcPr>
            <w:tcW w:type="dxa" w:w="18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MUST</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FR-07-C</w:t>
            </w:r>
          </w:p>
        </w:tc>
        <w:tc>
          <w:tcPr>
            <w:tcW w:type="dxa" w:w="6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Dashboard must show recent job activity feed (live updates via Socket.io)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MUST</w:t>
            </w:r>
          </w:p>
        </w:tc>
      </w:tr>
      <w:tr>
        <w:tc>
          <w:tcPr>
            <w:tcW w:type="dxa" w:w="144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FR-07-D</w:t>
            </w:r>
          </w:p>
        </w:tc>
        <w:tc>
          <w:tcPr>
            <w:tcW w:type="dxa" w:w="612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Dashboard must allow filtering jobs by status, type, and time range</w:t>
            </w:r>
          </w:p>
        </w:tc>
        <w:tc>
          <w:tcPr>
            <w:tcW w:type="dxa" w:w="18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MUST</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FR-07-E</w:t>
            </w:r>
          </w:p>
        </w:tc>
        <w:tc>
          <w:tcPr>
            <w:tcW w:type="dxa" w:w="6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Dashboard must allow manual retry of DLQ jobs from the UI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SHOULD</w:t>
            </w:r>
          </w:p>
        </w:tc>
      </w:tr>
      <w:tr>
        <w:tc>
          <w:tcPr>
            <w:tcW w:type="dxa" w:w="144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FR-07-F</w:t>
            </w:r>
          </w:p>
        </w:tc>
        <w:tc>
          <w:tcPr>
            <w:tcW w:type="dxa" w:w="612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Dashboard must display historical throughput as a time-series chart</w:t>
            </w:r>
          </w:p>
        </w:tc>
        <w:tc>
          <w:tcPr>
            <w:tcW w:type="dxa" w:w="18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SHOULD</w:t>
            </w:r>
          </w:p>
        </w:tc>
      </w:tr>
    </w:tbl>
    <w:p>
      <w:pPr>
        <w:spacing w:before="120" w:after="0"/>
      </w:pPr>
      <w:r>
        <w:t xml:space="preserve"/>
      </w:r>
    </w:p>
    <w:p>
      <w:pPr>
        <w:pStyle w:val="Heading3"/>
        <w:spacing w:before="200" w:after="80"/>
      </w:pPr>
      <w:r>
        <w:rPr>
          <w:rFonts w:ascii="Arial" w:cs="Arial" w:eastAsia="Arial" w:hAnsi="Arial"/>
          <w:b/>
          <w:bCs/>
          <w:color w:val="2F5496"/>
          <w:sz w:val="22"/>
          <w:szCs w:val="22"/>
        </w:rPr>
        <w:t xml:space="preserve">FR-08  Benchmark CLI</w:t>
      </w:r>
    </w:p>
    <w:p>
      <w:pPr>
        <w:spacing w:before="80" w:after="80"/>
      </w:pPr>
      <w:r>
        <w:rPr>
          <w:rFonts w:ascii="Arial" w:cs="Arial" w:eastAsia="Arial" w:hAnsi="Arial"/>
          <w:b/>
          <w:bCs/>
          <w:color w:val="000000"/>
          <w:sz w:val="22"/>
          <w:szCs w:val="22"/>
        </w:rPr>
        <w:t xml:space="preserve">Description: </w:t>
      </w:r>
      <w:r>
        <w:rPr>
          <w:rFonts w:ascii="Arial" w:cs="Arial" w:eastAsia="Arial" w:hAnsi="Arial"/>
          <w:color w:val="000000"/>
          <w:sz w:val="22"/>
          <w:szCs w:val="22"/>
        </w:rPr>
        <w:t xml:space="preserve">A CLI tool that generates synthetic load and prints performance metrics, mirroring the benchmark output in the DPI engine.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120"/>
        <w:gridCol w:w="1800"/>
      </w:tblGrid>
      <w:tr>
        <w:trPr>
          <w:tblHeader/>
        </w:trPr>
        <w:tc>
          <w:tcPr>
            <w:tcW w:type="dxa" w:w="144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spacing w:before="0" w:after="0"/>
            </w:pPr>
            <w:r>
              <w:rPr>
                <w:rFonts w:ascii="Arial" w:cs="Arial" w:eastAsia="Arial" w:hAnsi="Arial"/>
                <w:b/>
                <w:bCs/>
                <w:color w:val="000000"/>
                <w:sz w:val="22"/>
                <w:szCs w:val="22"/>
              </w:rPr>
              <w:t xml:space="preserve">Requirement ID</w:t>
            </w:r>
          </w:p>
        </w:tc>
        <w:tc>
          <w:tcPr>
            <w:tcW w:type="dxa" w:w="612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spacing w:before="0" w:after="0"/>
            </w:pPr>
            <w:r>
              <w:rPr>
                <w:rFonts w:ascii="Arial" w:cs="Arial" w:eastAsia="Arial" w:hAnsi="Arial"/>
                <w:b/>
                <w:bCs/>
                <w:color w:val="000000"/>
                <w:sz w:val="22"/>
                <w:szCs w:val="22"/>
              </w:rPr>
              <w:t xml:space="preserve">Requirement</w:t>
            </w:r>
          </w:p>
        </w:tc>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spacing w:before="0" w:after="0"/>
            </w:pPr>
            <w:r>
              <w:rPr>
                <w:rFonts w:ascii="Arial" w:cs="Arial" w:eastAsia="Arial" w:hAnsi="Arial"/>
                <w:b/>
                <w:bCs/>
                <w:color w:val="000000"/>
                <w:sz w:val="22"/>
                <w:szCs w:val="22"/>
              </w:rPr>
              <w:t xml:space="preserve">Priority</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FR-08-A</w:t>
            </w:r>
          </w:p>
        </w:tc>
        <w:tc>
          <w:tcPr>
            <w:tcW w:type="dxa" w:w="6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CLI must enqueue N jobs of configurable type, payload size, and priority mix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MUST</w:t>
            </w:r>
          </w:p>
        </w:tc>
      </w:tr>
      <w:tr>
        <w:tc>
          <w:tcPr>
            <w:tcW w:type="dxa" w:w="144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FR-08-B</w:t>
            </w:r>
          </w:p>
        </w:tc>
        <w:tc>
          <w:tcPr>
            <w:tcW w:type="dxa" w:w="612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CLI must report: total jobs processed, duration, throughput (jobs/sec), p99 latency</w:t>
            </w:r>
          </w:p>
        </w:tc>
        <w:tc>
          <w:tcPr>
            <w:tcW w:type="dxa" w:w="18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MUST</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FR-08-C</w:t>
            </w:r>
          </w:p>
        </w:tc>
        <w:tc>
          <w:tcPr>
            <w:tcW w:type="dxa" w:w="6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CLI must report retry success rate and DLQ rate under injected failure conditions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MUST</w:t>
            </w:r>
          </w:p>
        </w:tc>
      </w:tr>
      <w:tr>
        <w:tc>
          <w:tcPr>
            <w:tcW w:type="dxa" w:w="144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FR-08-D</w:t>
            </w:r>
          </w:p>
        </w:tc>
        <w:tc>
          <w:tcPr>
            <w:tcW w:type="dxa" w:w="612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CLI output must be structured for easy copy-paste into README</w:t>
            </w:r>
          </w:p>
        </w:tc>
        <w:tc>
          <w:tcPr>
            <w:tcW w:type="dxa" w:w="18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SHOULD</w:t>
            </w:r>
          </w:p>
        </w:tc>
      </w:tr>
    </w:tbl>
    <w:p>
      <w:r>
        <w:br w:type="page"/>
      </w:r>
    </w:p>
    <w:p>
      <w:pPr>
        <w:pStyle w:val="Heading1"/>
        <w:pBdr>
          <w:bottom w:val="single" w:color="2E75B6" w:sz="6" w:space="4"/>
        </w:pBdr>
        <w:spacing w:before="360" w:after="160"/>
      </w:pPr>
      <w:r>
        <w:rPr>
          <w:rFonts w:ascii="Arial" w:cs="Arial" w:eastAsia="Arial" w:hAnsi="Arial"/>
          <w:b/>
          <w:bCs/>
          <w:color w:val="1F4E79"/>
          <w:sz w:val="32"/>
          <w:szCs w:val="32"/>
        </w:rPr>
        <w:t xml:space="preserve">3.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20"/>
        <w:gridCol w:w="4860"/>
        <w:gridCol w:w="1980"/>
      </w:tblGrid>
      <w:tr>
        <w:trPr>
          <w:tblHeader/>
        </w:trPr>
        <w:tc>
          <w:tcPr>
            <w:tcW w:type="dxa" w:w="9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spacing w:before="0" w:after="0"/>
            </w:pPr>
            <w:r>
              <w:rPr>
                <w:rFonts w:ascii="Arial" w:cs="Arial" w:eastAsia="Arial" w:hAnsi="Arial"/>
                <w:b/>
                <w:bCs/>
                <w:color w:val="000000"/>
                <w:sz w:val="22"/>
                <w:szCs w:val="22"/>
              </w:rPr>
              <w:t xml:space="preserve">ID</w:t>
            </w:r>
          </w:p>
        </w:tc>
        <w:tc>
          <w:tcPr>
            <w:tcW w:type="dxa" w:w="162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spacing w:before="0" w:after="0"/>
            </w:pPr>
            <w:r>
              <w:rPr>
                <w:rFonts w:ascii="Arial" w:cs="Arial" w:eastAsia="Arial" w:hAnsi="Arial"/>
                <w:b/>
                <w:bCs/>
                <w:color w:val="000000"/>
                <w:sz w:val="22"/>
                <w:szCs w:val="22"/>
              </w:rPr>
              <w:t xml:space="preserve">Category</w:t>
            </w:r>
          </w:p>
        </w:tc>
        <w:tc>
          <w:tcPr>
            <w:tcW w:type="dxa" w:w="48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spacing w:before="0" w:after="0"/>
            </w:pPr>
            <w:r>
              <w:rPr>
                <w:rFonts w:ascii="Arial" w:cs="Arial" w:eastAsia="Arial" w:hAnsi="Arial"/>
                <w:b/>
                <w:bCs/>
                <w:color w:val="000000"/>
                <w:sz w:val="22"/>
                <w:szCs w:val="22"/>
              </w:rPr>
              <w:t xml:space="preserve">Requirement</w:t>
            </w:r>
          </w:p>
        </w:tc>
        <w:tc>
          <w:tcPr>
            <w:tcW w:type="dxa" w:w="198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spacing w:before="0" w:after="0"/>
            </w:pPr>
            <w:r>
              <w:rPr>
                <w:rFonts w:ascii="Arial" w:cs="Arial" w:eastAsia="Arial" w:hAnsi="Arial"/>
                <w:b/>
                <w:bCs/>
                <w:color w:val="000000"/>
                <w:sz w:val="22"/>
                <w:szCs w:val="22"/>
              </w:rPr>
              <w:t xml:space="preserve">Target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NFR-01</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Performance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System must sustain at least 10,000 jobs/sec on commodity hardware (4 core / 8 GB)</w:t>
            </w:r>
          </w:p>
        </w:tc>
        <w:tc>
          <w:tcPr>
            <w:tcW w:type="dxa" w:w="19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 10k jobs/sec</w:t>
            </w:r>
          </w:p>
        </w:tc>
      </w:tr>
      <w:tr>
        <w:tc>
          <w:tcPr>
            <w:tcW w:type="dxa" w:w="9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NFR-02</w:t>
            </w:r>
          </w:p>
        </w:tc>
        <w:tc>
          <w:tcPr>
            <w:tcW w:type="dxa" w:w="162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Latency</w:t>
            </w:r>
          </w:p>
        </w:tc>
        <w:tc>
          <w:tcPr>
            <w:tcW w:type="dxa" w:w="48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p99 job pick-up latency (time from enqueue to worker claim) must stay below 10ms under load</w:t>
            </w:r>
          </w:p>
        </w:tc>
        <w:tc>
          <w:tcPr>
            <w:tcW w:type="dxa" w:w="198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&lt; 10ms p99</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NFR-03</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Reliability</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No job loss on worker crash — jobs in PROCESSING state must be re-enqueued on startup via orphan recovery</w:t>
            </w:r>
          </w:p>
        </w:tc>
        <w:tc>
          <w:tcPr>
            <w:tcW w:type="dxa" w:w="19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Zero job loss</w:t>
            </w:r>
          </w:p>
        </w:tc>
      </w:tr>
      <w:tr>
        <w:tc>
          <w:tcPr>
            <w:tcW w:type="dxa" w:w="9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NFR-04</w:t>
            </w:r>
          </w:p>
        </w:tc>
        <w:tc>
          <w:tcPr>
            <w:tcW w:type="dxa" w:w="162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Durability</w:t>
            </w:r>
          </w:p>
        </w:tc>
        <w:tc>
          <w:tcPr>
            <w:tcW w:type="dxa" w:w="48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All job state must survive Redis restart via AOF persistence and MongoDB primary storage</w:t>
            </w:r>
          </w:p>
        </w:tc>
        <w:tc>
          <w:tcPr>
            <w:tcW w:type="dxa" w:w="198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Durable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NFR-05</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Scalability</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Additional worker processes must be startable without restarting the broker or API</w:t>
            </w:r>
          </w:p>
        </w:tc>
        <w:tc>
          <w:tcPr>
            <w:tcW w:type="dxa" w:w="19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Horizontal scale</w:t>
            </w:r>
          </w:p>
        </w:tc>
      </w:tr>
      <w:tr>
        <w:tc>
          <w:tcPr>
            <w:tcW w:type="dxa" w:w="9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NFR-06</w:t>
            </w:r>
          </w:p>
        </w:tc>
        <w:tc>
          <w:tcPr>
            <w:tcW w:type="dxa" w:w="162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Observability</w:t>
            </w:r>
          </w:p>
        </w:tc>
        <w:tc>
          <w:tcPr>
            <w:tcW w:type="dxa" w:w="48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Metrics must update in the dashboard within 500ms of events occurring</w:t>
            </w:r>
          </w:p>
        </w:tc>
        <w:tc>
          <w:tcPr>
            <w:tcW w:type="dxa" w:w="198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&lt; 500ms lag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NFR-07</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Developer Experience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Full system must start with a single docker compose up command</w:t>
            </w:r>
          </w:p>
        </w:tc>
        <w:tc>
          <w:tcPr>
            <w:tcW w:type="dxa" w:w="19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One command</w:t>
            </w:r>
          </w:p>
        </w:tc>
      </w:tr>
      <w:tr>
        <w:tc>
          <w:tcPr>
            <w:tcW w:type="dxa" w:w="9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NFR-08</w:t>
            </w:r>
          </w:p>
        </w:tc>
        <w:tc>
          <w:tcPr>
            <w:tcW w:type="dxa" w:w="162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Type Safety</w:t>
            </w:r>
          </w:p>
        </w:tc>
        <w:tc>
          <w:tcPr>
            <w:tcW w:type="dxa" w:w="48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All backend code must be written in TypeScript with strict mode enabled</w:t>
            </w:r>
          </w:p>
        </w:tc>
        <w:tc>
          <w:tcPr>
            <w:tcW w:type="dxa" w:w="198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Strict TS</w:t>
            </w:r>
          </w:p>
        </w:tc>
      </w:tr>
    </w:tbl>
    <w:p>
      <w:r>
        <w:br w:type="page"/>
      </w:r>
    </w:p>
    <w:p>
      <w:pPr>
        <w:pStyle w:val="Heading1"/>
        <w:pBdr>
          <w:bottom w:val="single" w:color="2E75B6" w:sz="6" w:space="4"/>
        </w:pBdr>
        <w:spacing w:before="360" w:after="160"/>
      </w:pPr>
      <w:r>
        <w:rPr>
          <w:rFonts w:ascii="Arial" w:cs="Arial" w:eastAsia="Arial" w:hAnsi="Arial"/>
          <w:b/>
          <w:bCs/>
          <w:color w:val="1F4E79"/>
          <w:sz w:val="32"/>
          <w:szCs w:val="32"/>
        </w:rPr>
        <w:t xml:space="preserve">4. High-Level Design (HLD)</w:t>
      </w:r>
    </w:p>
    <w:p>
      <w:pPr>
        <w:pStyle w:val="Heading2"/>
        <w:spacing w:before="280" w:after="120"/>
      </w:pPr>
      <w:r>
        <w:rPr>
          <w:rFonts w:ascii="Arial" w:cs="Arial" w:eastAsia="Arial" w:hAnsi="Arial"/>
          <w:b/>
          <w:bCs/>
          <w:color w:val="2E75B6"/>
          <w:sz w:val="26"/>
          <w:szCs w:val="26"/>
        </w:rPr>
        <w:t xml:space="preserve">4.1 Architecture Overview</w:t>
      </w:r>
    </w:p>
    <w:p>
      <w:pPr>
        <w:spacing w:before="80" w:after="80"/>
      </w:pPr>
      <w:r>
        <w:rPr>
          <w:rFonts w:ascii="Arial" w:cs="Arial" w:eastAsia="Arial" w:hAnsi="Arial"/>
          <w:color w:val="000000"/>
          <w:sz w:val="22"/>
          <w:szCs w:val="22"/>
        </w:rPr>
        <w:t xml:space="preserve">Forge follows a classic producer–broker–consumer pattern, extended with a persistence layer and an observability layer. All five layers are independently deployable and communicate through well-defined interfaces.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2F7FC" w:val="clear"/>
            <w:tcMar>
              <w:top w:type="dxa" w:w="120"/>
              <w:left w:type="dxa" w:w="180"/>
              <w:bottom w:type="dxa" w:w="120"/>
              <w:right w:type="dxa" w:w="180"/>
            </w:tcMar>
          </w:tcPr>
          <w:p>
            <w:pPr>
              <w:spacing w:before="0" w:after="60"/>
            </w:pPr>
            <w:r>
              <w:rPr>
                <w:rFonts w:ascii="Arial" w:cs="Arial" w:eastAsia="Arial" w:hAnsi="Arial"/>
                <w:b/>
                <w:bCs/>
                <w:color w:val="2E75B6"/>
                <w:sz w:val="22"/>
                <w:szCs w:val="22"/>
              </w:rPr>
              <w:t xml:space="preserve">Core Architectural Principle</w:t>
            </w:r>
          </w:p>
          <w:p>
            <w:pPr>
              <w:spacing w:before="0" w:after="0"/>
            </w:pPr>
            <w:r>
              <w:rPr>
                <w:rFonts w:ascii="Arial" w:cs="Arial" w:eastAsia="Arial" w:hAnsi="Arial"/>
                <w:i/>
                <w:iCs/>
                <w:sz w:val="20"/>
                <w:szCs w:val="20"/>
              </w:rPr>
              <w:t xml:space="preserve">No job is ever held exclusively in memory. Every job is written to MongoDB before being pushed to Redis. If Redis is wiped, an orphan recovery scan restores PENDING jobs. This gives Forge "at-least-once" delivery semantics.</w:t>
            </w:r>
          </w:p>
        </w:tc>
      </w:tr>
    </w:tbl>
    <w:p>
      <w:pPr>
        <w:spacing w:before="120" w:after="0"/>
      </w:pPr>
      <w:r>
        <w:t xml:space="preserve"/>
      </w:r>
    </w:p>
    <w:p>
      <w:pPr>
        <w:pStyle w:val="Heading3"/>
        <w:spacing w:before="200" w:after="80"/>
      </w:pPr>
      <w:r>
        <w:rPr>
          <w:rFonts w:ascii="Arial" w:cs="Arial" w:eastAsia="Arial" w:hAnsi="Arial"/>
          <w:b/>
          <w:bCs/>
          <w:color w:val="2F5496"/>
          <w:sz w:val="22"/>
          <w:szCs w:val="22"/>
        </w:rPr>
        <w:t xml:space="preserve">System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520"/>
        <w:gridCol w:w="2160"/>
        <w:gridCol w:w="3240"/>
      </w:tblGrid>
      <w:tr>
        <w:trPr>
          <w:tblHeader/>
        </w:trPr>
        <w:tc>
          <w:tcPr>
            <w:tcW w:type="dxa" w:w="144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spacing w:before="0" w:after="0"/>
            </w:pPr>
            <w:r>
              <w:rPr>
                <w:rFonts w:ascii="Arial" w:cs="Arial" w:eastAsia="Arial" w:hAnsi="Arial"/>
                <w:b/>
                <w:bCs/>
                <w:color w:val="000000"/>
                <w:sz w:val="22"/>
                <w:szCs w:val="22"/>
              </w:rPr>
              <w:t xml:space="preserve">Layer</w:t>
            </w:r>
          </w:p>
        </w:tc>
        <w:tc>
          <w:tcPr>
            <w:tcW w:type="dxa" w:w="252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spacing w:before="0" w:after="0"/>
            </w:pPr>
            <w:r>
              <w:rPr>
                <w:rFonts w:ascii="Arial" w:cs="Arial" w:eastAsia="Arial" w:hAnsi="Arial"/>
                <w:b/>
                <w:bCs/>
                <w:color w:val="000000"/>
                <w:sz w:val="22"/>
                <w:szCs w:val="22"/>
              </w:rPr>
              <w:t xml:space="preserve">Components</w:t>
            </w:r>
          </w:p>
        </w:tc>
        <w:tc>
          <w:tcPr>
            <w:tcW w:type="dxa" w:w="21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spacing w:before="0" w:after="0"/>
            </w:pPr>
            <w:r>
              <w:rPr>
                <w:rFonts w:ascii="Arial" w:cs="Arial" w:eastAsia="Arial" w:hAnsi="Arial"/>
                <w:b/>
                <w:bCs/>
                <w:color w:val="000000"/>
                <w:sz w:val="22"/>
                <w:szCs w:val="22"/>
              </w:rPr>
              <w:t xml:space="preserve">Technology</w:t>
            </w:r>
          </w:p>
        </w:tc>
        <w:tc>
          <w:tcPr>
            <w:tcW w:type="dxa" w:w="324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spacing w:before="0" w:after="0"/>
            </w:pPr>
            <w:r>
              <w:rPr>
                <w:rFonts w:ascii="Arial" w:cs="Arial" w:eastAsia="Arial" w:hAnsi="Arial"/>
                <w:b/>
                <w:bCs/>
                <w:color w:val="000000"/>
                <w:sz w:val="22"/>
                <w:szCs w:val="22"/>
              </w:rPr>
              <w:t xml:space="preserve">Responsibility</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Producer Layer</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REST API, Cron Scheduler, Webhook Receiver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Node.js + Express + TypeScript</w:t>
            </w:r>
          </w:p>
        </w:tc>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Accepts job submissions, validates payloads, writes to MongoDB, pushes to Redis</w:t>
            </w:r>
          </w:p>
        </w:tc>
      </w:tr>
      <w:tr>
        <w:tc>
          <w:tcPr>
            <w:tcW w:type="dxa" w:w="144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Broker Layer</w:t>
            </w:r>
          </w:p>
        </w:tc>
        <w:tc>
          <w:tcPr>
            <w:tcW w:type="dxa" w:w="252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Priority Queue, Delay Queue, Dead-Letter Queue</w:t>
            </w:r>
          </w:p>
        </w:tc>
        <w:tc>
          <w:tcPr>
            <w:tcW w:type="dxa" w:w="21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Redis 7 (LPUSH / BRPOP / ZADD)</w:t>
            </w:r>
          </w:p>
        </w:tc>
        <w:tc>
          <w:tcPr>
            <w:tcW w:type="dxa" w:w="324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Durable ordered job delivery with priority, delay, and DLQ support</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Worker Layer</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Worker Pool, Handler Registry, Timeout Manager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Node.js child processes / cluster</w:t>
            </w:r>
          </w:p>
        </w:tc>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Pulls jobs, executes handlers, manages retries, ACKs completion</w:t>
            </w:r>
          </w:p>
        </w:tc>
      </w:tr>
      <w:tr>
        <w:tc>
          <w:tcPr>
            <w:tcW w:type="dxa" w:w="144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Persistence Layer</w:t>
            </w:r>
          </w:p>
        </w:tc>
        <w:tc>
          <w:tcPr>
            <w:tcW w:type="dxa" w:w="252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Job Store, Audit Log</w:t>
            </w:r>
          </w:p>
        </w:tc>
        <w:tc>
          <w:tcPr>
            <w:tcW w:type="dxa" w:w="21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MongoDB Atlas</w:t>
            </w:r>
          </w:p>
        </w:tc>
        <w:tc>
          <w:tcPr>
            <w:tcW w:type="dxa" w:w="324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Full job lifecycle history, queryable job state, retry history</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Observability Layer</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Metrics Collector, Dashboard API, Real-time Feed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React + Socket.io + Chart.js</w:t>
            </w:r>
          </w:p>
        </w:tc>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Live metrics, queue depth, latency percentiles, job activity feed</w:t>
            </w:r>
          </w:p>
        </w:tc>
      </w:tr>
    </w:tbl>
    <w:p>
      <w:pPr>
        <w:spacing w:before="120" w:after="0"/>
      </w:pPr>
      <w:r>
        <w:t xml:space="preserve"/>
      </w:r>
    </w:p>
    <w:p>
      <w:pPr>
        <w:pStyle w:val="Heading2"/>
        <w:spacing w:before="280" w:after="120"/>
      </w:pPr>
      <w:r>
        <w:rPr>
          <w:rFonts w:ascii="Arial" w:cs="Arial" w:eastAsia="Arial" w:hAnsi="Arial"/>
          <w:b/>
          <w:bCs/>
          <w:color w:val="2E75B6"/>
          <w:sz w:val="26"/>
          <w:szCs w:val="26"/>
        </w:rPr>
        <w:t xml:space="preserve">4.2 Component Interaction Flow</w:t>
      </w:r>
    </w:p>
    <w:p>
      <w:pPr>
        <w:spacing w:before="80" w:after="80"/>
      </w:pPr>
      <w:r>
        <w:rPr>
          <w:rFonts w:ascii="Arial" w:cs="Arial" w:eastAsia="Arial" w:hAnsi="Arial"/>
          <w:color w:val="000000"/>
          <w:sz w:val="22"/>
          <w:szCs w:val="22"/>
        </w:rPr>
        <w:t xml:space="preserve">The following describes the complete lifecycle of a job from submission to completion:</w:t>
      </w:r>
    </w:p>
    <w:p>
      <w:pPr>
        <w:spacing w:before="60" w:after="0"/>
      </w:pPr>
      <w:r>
        <w:t xml:space="preserve"/>
      </w:r>
    </w:p>
    <w:p>
      <w:pPr>
        <w:pStyle w:val="ListParagraph"/>
        <w:numPr>
          <w:ilvl w:val="0"/>
          <w:numId w:val="3"/>
        </w:numPr>
        <w:spacing w:before="40" w:after="40"/>
      </w:pPr>
      <w:r>
        <w:rPr>
          <w:rFonts w:ascii="Arial" w:cs="Arial" w:eastAsia="Arial" w:hAnsi="Arial"/>
          <w:sz w:val="22"/>
          <w:szCs w:val="22"/>
        </w:rPr>
        <w:t xml:space="preserve">Client sends POST /jobs with job type, payload, and priority to the Producer API.</w:t>
      </w:r>
    </w:p>
    <w:p>
      <w:pPr>
        <w:pStyle w:val="ListParagraph"/>
        <w:numPr>
          <w:ilvl w:val="0"/>
          <w:numId w:val="3"/>
        </w:numPr>
        <w:spacing w:before="40" w:after="40"/>
      </w:pPr>
      <w:r>
        <w:rPr>
          <w:rFonts w:ascii="Arial" w:cs="Arial" w:eastAsia="Arial" w:hAnsi="Arial"/>
          <w:sz w:val="22"/>
          <w:szCs w:val="22"/>
        </w:rPr>
        <w:t xml:space="preserve">Producer validates the request schema. If invalid, returns HTTP 400 immediately.</w:t>
      </w:r>
    </w:p>
    <w:p>
      <w:pPr>
        <w:pStyle w:val="ListParagraph"/>
        <w:numPr>
          <w:ilvl w:val="0"/>
          <w:numId w:val="3"/>
        </w:numPr>
        <w:spacing w:before="40" w:after="40"/>
      </w:pPr>
      <w:r>
        <w:rPr>
          <w:rFonts w:ascii="Arial" w:cs="Arial" w:eastAsia="Arial" w:hAnsi="Arial"/>
          <w:sz w:val="22"/>
          <w:szCs w:val="22"/>
        </w:rPr>
        <w:t xml:space="preserve">Producer checks the rate limiter for this job type (sliding window in Redis). If exceeded, returns HTTP 429.</w:t>
      </w:r>
    </w:p>
    <w:p>
      <w:pPr>
        <w:pStyle w:val="ListParagraph"/>
        <w:numPr>
          <w:ilvl w:val="0"/>
          <w:numId w:val="3"/>
        </w:numPr>
        <w:spacing w:before="40" w:after="40"/>
      </w:pPr>
      <w:r>
        <w:rPr>
          <w:rFonts w:ascii="Arial" w:cs="Arial" w:eastAsia="Arial" w:hAnsi="Arial"/>
          <w:sz w:val="22"/>
          <w:szCs w:val="22"/>
        </w:rPr>
        <w:t xml:space="preserve">Producer writes a job document to MongoDB with status PENDING and a unique job_id.</w:t>
      </w:r>
    </w:p>
    <w:p>
      <w:pPr>
        <w:pStyle w:val="ListParagraph"/>
        <w:numPr>
          <w:ilvl w:val="0"/>
          <w:numId w:val="3"/>
        </w:numPr>
        <w:spacing w:before="40" w:after="40"/>
      </w:pPr>
      <w:r>
        <w:rPr>
          <w:rFonts w:ascii="Arial" w:cs="Arial" w:eastAsia="Arial" w:hAnsi="Arial"/>
          <w:sz w:val="22"/>
          <w:szCs w:val="22"/>
        </w:rPr>
        <w:t xml:space="preserve">Producer atomically pushes the job_id (not the full payload) to the appropriate Redis queue (LPUSH forge:queue:high or forge:queue:default).</w:t>
      </w:r>
    </w:p>
    <w:p>
      <w:pPr>
        <w:pStyle w:val="ListParagraph"/>
        <w:numPr>
          <w:ilvl w:val="0"/>
          <w:numId w:val="3"/>
        </w:numPr>
        <w:spacing w:before="40" w:after="40"/>
      </w:pPr>
      <w:r>
        <w:rPr>
          <w:rFonts w:ascii="Arial" w:cs="Arial" w:eastAsia="Arial" w:hAnsi="Arial"/>
          <w:sz w:val="22"/>
          <w:szCs w:val="22"/>
        </w:rPr>
        <w:t xml:space="preserve">Producer returns { job_id, status: 'PENDING' } to the client immediately.</w:t>
      </w:r>
    </w:p>
    <w:p>
      <w:pPr>
        <w:pStyle w:val="ListParagraph"/>
        <w:numPr>
          <w:ilvl w:val="0"/>
          <w:numId w:val="3"/>
        </w:numPr>
        <w:spacing w:before="40" w:after="40"/>
      </w:pPr>
      <w:r>
        <w:rPr>
          <w:rFonts w:ascii="Arial" w:cs="Arial" w:eastAsia="Arial" w:hAnsi="Arial"/>
          <w:sz w:val="22"/>
          <w:szCs w:val="22"/>
        </w:rPr>
        <w:t xml:space="preserve">A worker (BRPOP with 5s timeout) claims the job_id from Redis, starting with the HIGH queue.</w:t>
      </w:r>
    </w:p>
    <w:p>
      <w:pPr>
        <w:pStyle w:val="ListParagraph"/>
        <w:numPr>
          <w:ilvl w:val="0"/>
          <w:numId w:val="3"/>
        </w:numPr>
        <w:spacing w:before="40" w:after="40"/>
      </w:pPr>
      <w:r>
        <w:rPr>
          <w:rFonts w:ascii="Arial" w:cs="Arial" w:eastAsia="Arial" w:hAnsi="Arial"/>
          <w:sz w:val="22"/>
          <w:szCs w:val="22"/>
        </w:rPr>
        <w:t xml:space="preserve">Worker atomically updates the job document in MongoDB to status PROCESSING with a claimed_at timestamp.</w:t>
      </w:r>
    </w:p>
    <w:p>
      <w:pPr>
        <w:pStyle w:val="ListParagraph"/>
        <w:numPr>
          <w:ilvl w:val="0"/>
          <w:numId w:val="3"/>
        </w:numPr>
        <w:spacing w:before="40" w:after="40"/>
      </w:pPr>
      <w:r>
        <w:rPr>
          <w:rFonts w:ascii="Arial" w:cs="Arial" w:eastAsia="Arial" w:hAnsi="Arial"/>
          <w:sz w:val="22"/>
          <w:szCs w:val="22"/>
        </w:rPr>
        <w:t xml:space="preserve">Worker fetches full job payload from MongoDB and executes the registered handler for the job type.</w:t>
      </w:r>
    </w:p>
    <w:p>
      <w:pPr>
        <w:pStyle w:val="ListParagraph"/>
        <w:numPr>
          <w:ilvl w:val="0"/>
          <w:numId w:val="3"/>
        </w:numPr>
        <w:spacing w:before="40" w:after="40"/>
      </w:pPr>
      <w:r>
        <w:rPr>
          <w:rFonts w:ascii="Arial" w:cs="Arial" w:eastAsia="Arial" w:hAnsi="Arial"/>
          <w:sz w:val="22"/>
          <w:szCs w:val="22"/>
        </w:rPr>
        <w:t xml:space="preserve">On success: Worker updates job to COMPLETED with result and execution_time. Emits metrics event.</w:t>
      </w:r>
    </w:p>
    <w:p>
      <w:pPr>
        <w:pStyle w:val="ListParagraph"/>
        <w:numPr>
          <w:ilvl w:val="0"/>
          <w:numId w:val="3"/>
        </w:numPr>
        <w:spacing w:before="40" w:after="40"/>
      </w:pPr>
      <w:r>
        <w:rPr>
          <w:rFonts w:ascii="Arial" w:cs="Arial" w:eastAsia="Arial" w:hAnsi="Arial"/>
          <w:sz w:val="22"/>
          <w:szCs w:val="22"/>
        </w:rPr>
        <w:t xml:space="preserve">On failure: Worker increments attempt count. If attempts &lt; max_attempts, re-enqueues with delay. If attempts &gt;= max_attempts, moves job to DLQ and status to FAILED.</w:t>
      </w:r>
    </w:p>
    <w:p>
      <w:pPr>
        <w:pStyle w:val="ListParagraph"/>
        <w:numPr>
          <w:ilvl w:val="0"/>
          <w:numId w:val="3"/>
        </w:numPr>
        <w:spacing w:before="40" w:after="40"/>
      </w:pPr>
      <w:r>
        <w:rPr>
          <w:rFonts w:ascii="Arial" w:cs="Arial" w:eastAsia="Arial" w:hAnsi="Arial"/>
          <w:sz w:val="22"/>
          <w:szCs w:val="22"/>
        </w:rPr>
        <w:t xml:space="preserve">Metrics Collector aggregates events and pushes real-time updates to the Dashboard via Socket.io.</w:t>
      </w:r>
    </w:p>
    <w:p>
      <w:pPr>
        <w:spacing w:before="120" w:after="0"/>
      </w:pPr>
      <w:r>
        <w:t xml:space="preserve"/>
      </w:r>
    </w:p>
    <w:p>
      <w:pPr>
        <w:pStyle w:val="Heading2"/>
        <w:spacing w:before="280" w:after="120"/>
      </w:pPr>
      <w:r>
        <w:rPr>
          <w:rFonts w:ascii="Arial" w:cs="Arial" w:eastAsia="Arial" w:hAnsi="Arial"/>
          <w:b/>
          <w:bCs/>
          <w:color w:val="2E75B6"/>
          <w:sz w:val="26"/>
          <w:szCs w:val="26"/>
        </w:rPr>
        <w:t xml:space="preserve">4.3 Data Flow Diagram</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2F7FC" w:val="clear"/>
            <w:tcMar>
              <w:top w:type="dxa" w:w="120"/>
              <w:left w:type="dxa" w:w="180"/>
              <w:bottom w:type="dxa" w:w="120"/>
              <w:right w:type="dxa" w:w="180"/>
            </w:tcMar>
          </w:tcPr>
          <w:p>
            <w:pPr>
              <w:spacing w:before="0" w:after="60"/>
            </w:pPr>
            <w:r>
              <w:rPr>
                <w:rFonts w:ascii="Arial" w:cs="Arial" w:eastAsia="Arial" w:hAnsi="Arial"/>
                <w:b/>
                <w:bCs/>
                <w:color w:val="2E75B6"/>
                <w:sz w:val="22"/>
                <w:szCs w:val="22"/>
              </w:rPr>
              <w:t xml:space="preserve">Note</w:t>
            </w:r>
          </w:p>
          <w:p>
            <w:pPr>
              <w:spacing w:before="0" w:after="0"/>
            </w:pPr>
            <w:r>
              <w:rPr>
                <w:rFonts w:ascii="Arial" w:cs="Arial" w:eastAsia="Arial" w:hAnsi="Arial"/>
                <w:i/>
                <w:iCs/>
                <w:sz w:val="20"/>
                <w:szCs w:val="20"/>
              </w:rPr>
              <w:t xml:space="preserve">The diagram below represents the logical data flow. Arrows marked [Redis] are in-memory queue operations. Arrows marked [Mongo] are durable writes.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160"/>
        <w:gridCol w:w="3600"/>
      </w:tblGrid>
      <w:tr>
        <w:trPr>
          <w:tblHeader/>
        </w:trPr>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spacing w:before="0" w:after="0"/>
            </w:pPr>
            <w:r>
              <w:rPr>
                <w:rFonts w:ascii="Arial" w:cs="Arial" w:eastAsia="Arial" w:hAnsi="Arial"/>
                <w:b/>
                <w:bCs/>
                <w:color w:val="000000"/>
                <w:sz w:val="22"/>
                <w:szCs w:val="22"/>
              </w:rPr>
              <w:t xml:space="preserve">Source</w:t>
            </w:r>
          </w:p>
        </w:tc>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spacing w:before="0" w:after="0"/>
            </w:pPr>
            <w:r>
              <w:rPr>
                <w:rFonts w:ascii="Arial" w:cs="Arial" w:eastAsia="Arial" w:hAnsi="Arial"/>
                <w:b/>
                <w:bCs/>
                <w:color w:val="000000"/>
                <w:sz w:val="22"/>
                <w:szCs w:val="22"/>
              </w:rPr>
              <w:t xml:space="preserve">Destination</w:t>
            </w:r>
          </w:p>
        </w:tc>
        <w:tc>
          <w:tcPr>
            <w:tcW w:type="dxa" w:w="21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spacing w:before="0" w:after="0"/>
            </w:pPr>
            <w:r>
              <w:rPr>
                <w:rFonts w:ascii="Arial" w:cs="Arial" w:eastAsia="Arial" w:hAnsi="Arial"/>
                <w:b/>
                <w:bCs/>
                <w:color w:val="000000"/>
                <w:sz w:val="22"/>
                <w:szCs w:val="22"/>
              </w:rPr>
              <w:t xml:space="preserve">Channel</w:t>
            </w:r>
          </w:p>
        </w:tc>
        <w:tc>
          <w:tcPr>
            <w:tcW w:type="dxa" w:w="3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spacing w:before="0" w:after="0"/>
            </w:pPr>
            <w:r>
              <w:rPr>
                <w:rFonts w:ascii="Arial" w:cs="Arial" w:eastAsia="Arial" w:hAnsi="Arial"/>
                <w:b/>
                <w:bCs/>
                <w:color w:val="000000"/>
                <w:sz w:val="22"/>
                <w:szCs w:val="22"/>
              </w:rPr>
              <w:t xml:space="preserve">Data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Client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Producer API</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HTTP POST /jobs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 type, payload, priority, idempotency_key? }</w:t>
            </w:r>
          </w:p>
        </w:tc>
      </w:tr>
      <w:tr>
        <w:tc>
          <w:tcPr>
            <w:tcW w:type="dxa" w:w="18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Producer API</w:t>
            </w:r>
          </w:p>
        </w:tc>
        <w:tc>
          <w:tcPr>
            <w:tcW w:type="dxa" w:w="18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Redis Rate Limiter</w:t>
            </w:r>
          </w:p>
        </w:tc>
        <w:tc>
          <w:tcPr>
            <w:tcW w:type="dxa" w:w="21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Redis INCR/EXPIRE</w:t>
            </w:r>
          </w:p>
        </w:tc>
        <w:tc>
          <w:tcPr>
            <w:tcW w:type="dxa" w:w="36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job_type key, sliding window counter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Producer API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MongoDB</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Mongo insertOne()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Full job document (status: PENDING)</w:t>
            </w:r>
          </w:p>
        </w:tc>
      </w:tr>
      <w:tr>
        <w:tc>
          <w:tcPr>
            <w:tcW w:type="dxa" w:w="18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Producer API</w:t>
            </w:r>
          </w:p>
        </w:tc>
        <w:tc>
          <w:tcPr>
            <w:tcW w:type="dxa" w:w="18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Redis Queue</w:t>
            </w:r>
          </w:p>
        </w:tc>
        <w:tc>
          <w:tcPr>
            <w:tcW w:type="dxa" w:w="21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LPUSH forge:queue:{priority}</w:t>
            </w:r>
          </w:p>
        </w:tc>
        <w:tc>
          <w:tcPr>
            <w:tcW w:type="dxa" w:w="36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job_id (string reference only)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Worker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Redis Queue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BRPOP forge:queue:high | default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job_id claimed atomically</w:t>
            </w:r>
          </w:p>
        </w:tc>
      </w:tr>
      <w:tr>
        <w:tc>
          <w:tcPr>
            <w:tcW w:type="dxa" w:w="18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Worker</w:t>
            </w:r>
          </w:p>
        </w:tc>
        <w:tc>
          <w:tcPr>
            <w:tcW w:type="dxa" w:w="18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MongoDB</w:t>
            </w:r>
          </w:p>
        </w:tc>
        <w:tc>
          <w:tcPr>
            <w:tcW w:type="dxa" w:w="21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Mongo findOneAndUpdate()</w:t>
            </w:r>
          </w:p>
        </w:tc>
        <w:tc>
          <w:tcPr>
            <w:tcW w:type="dxa" w:w="36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status -&gt; PROCESSING, claimed_at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Worker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MongoDB</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Mongo findOne()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Full job payload fetch</w:t>
            </w:r>
          </w:p>
        </w:tc>
      </w:tr>
      <w:tr>
        <w:tc>
          <w:tcPr>
            <w:tcW w:type="dxa" w:w="18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Worker</w:t>
            </w:r>
          </w:p>
        </w:tc>
        <w:tc>
          <w:tcPr>
            <w:tcW w:type="dxa" w:w="18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Handler Registry</w:t>
            </w:r>
          </w:p>
        </w:tc>
        <w:tc>
          <w:tcPr>
            <w:tcW w:type="dxa" w:w="21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In-process function call</w:t>
            </w:r>
          </w:p>
        </w:tc>
        <w:tc>
          <w:tcPr>
            <w:tcW w:type="dxa" w:w="36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job payload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Worker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MongoDB</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Mongo updateOne()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status -&gt; COMPLETED | FAILED, result | error</w:t>
            </w:r>
          </w:p>
        </w:tc>
      </w:tr>
      <w:tr>
        <w:tc>
          <w:tcPr>
            <w:tcW w:type="dxa" w:w="18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Worker (on retry)</w:t>
            </w:r>
          </w:p>
        </w:tc>
        <w:tc>
          <w:tcPr>
            <w:tcW w:type="dxa" w:w="18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Redis Queue</w:t>
            </w:r>
          </w:p>
        </w:tc>
        <w:tc>
          <w:tcPr>
            <w:tcW w:type="dxa" w:w="21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LPUSH (after delay)</w:t>
            </w:r>
          </w:p>
        </w:tc>
        <w:tc>
          <w:tcPr>
            <w:tcW w:type="dxa" w:w="36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job_id re-enqueued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Worker (on DLQ)</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Redis DLQ</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LPUSH forge:dlq</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job_id</w:t>
            </w:r>
          </w:p>
        </w:tc>
      </w:tr>
      <w:tr>
        <w:tc>
          <w:tcPr>
            <w:tcW w:type="dxa" w:w="18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Metrics Collector</w:t>
            </w:r>
          </w:p>
        </w:tc>
        <w:tc>
          <w:tcPr>
            <w:tcW w:type="dxa" w:w="18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Dashboard</w:t>
            </w:r>
          </w:p>
        </w:tc>
        <w:tc>
          <w:tcPr>
            <w:tcW w:type="dxa" w:w="21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Socket.io emit()</w:t>
            </w:r>
          </w:p>
        </w:tc>
        <w:tc>
          <w:tcPr>
            <w:tcW w:type="dxa" w:w="36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throughput, latency, queue depth events</w:t>
            </w:r>
          </w:p>
        </w:tc>
      </w:tr>
    </w:tbl>
    <w:p>
      <w:pPr>
        <w:spacing w:before="120" w:after="0"/>
      </w:pPr>
      <w:r>
        <w:t xml:space="preserve"/>
      </w:r>
    </w:p>
    <w:p>
      <w:pPr>
        <w:pStyle w:val="Heading2"/>
        <w:spacing w:before="280" w:after="120"/>
      </w:pPr>
      <w:r>
        <w:rPr>
          <w:rFonts w:ascii="Arial" w:cs="Arial" w:eastAsia="Arial" w:hAnsi="Arial"/>
          <w:b/>
          <w:bCs/>
          <w:color w:val="2E75B6"/>
          <w:sz w:val="26"/>
          <w:szCs w:val="26"/>
        </w:rPr>
        <w:t xml:space="preserve">4.4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880"/>
        <w:gridCol w:w="4320"/>
      </w:tblGrid>
      <w:tr>
        <w:trPr>
          <w:tblHeader/>
        </w:trPr>
        <w:tc>
          <w:tcPr>
            <w:tcW w:type="dxa" w:w="21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spacing w:before="0" w:after="0"/>
            </w:pPr>
            <w:r>
              <w:rPr>
                <w:rFonts w:ascii="Arial" w:cs="Arial" w:eastAsia="Arial" w:hAnsi="Arial"/>
                <w:b/>
                <w:bCs/>
                <w:color w:val="000000"/>
                <w:sz w:val="22"/>
                <w:szCs w:val="22"/>
              </w:rPr>
              <w:t xml:space="preserve">Component</w:t>
            </w:r>
          </w:p>
        </w:tc>
        <w:tc>
          <w:tcPr>
            <w:tcW w:type="dxa" w:w="288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spacing w:before="0" w:after="0"/>
            </w:pPr>
            <w:r>
              <w:rPr>
                <w:rFonts w:ascii="Arial" w:cs="Arial" w:eastAsia="Arial" w:hAnsi="Arial"/>
                <w:b/>
                <w:bCs/>
                <w:color w:val="000000"/>
                <w:sz w:val="22"/>
                <w:szCs w:val="22"/>
              </w:rPr>
              <w:t xml:space="preserve">Technology</w:t>
            </w:r>
          </w:p>
        </w:tc>
        <w:tc>
          <w:tcPr>
            <w:tcW w:type="dxa" w:w="432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spacing w:before="0" w:after="0"/>
            </w:pPr>
            <w:r>
              <w:rPr>
                <w:rFonts w:ascii="Arial" w:cs="Arial" w:eastAsia="Arial" w:hAnsi="Arial"/>
                <w:b/>
                <w:bCs/>
                <w:color w:val="000000"/>
                <w:sz w:val="22"/>
                <w:szCs w:val="22"/>
              </w:rPr>
              <w:t xml:space="preserve">Justification</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API Server</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Node.js 20 + Express 5 + TypeScript 5</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Non-blocking I/O ideal for high-frequency job submissions; matches your existing MERN expertise</w:t>
            </w:r>
          </w:p>
        </w:tc>
      </w:tr>
      <w:tr>
        <w:tc>
          <w:tcPr>
            <w:tcW w:type="dxa" w:w="21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Message Broker</w:t>
            </w:r>
          </w:p>
        </w:tc>
        <w:tc>
          <w:tcPr>
            <w:tcW w:type="dxa" w:w="288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Redis 7 (LPUSH/BRPOP/ZADD)</w:t>
            </w:r>
          </w:p>
        </w:tc>
        <w:tc>
          <w:tcPr>
            <w:tcW w:type="dxa" w:w="432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Sub-millisecond queue operations; BRPOP provides blocking pop with zero-CPU idle wait; ZADD for sorted delay queue</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Job Persistence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MongoDB Atlas</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Flexible schema for heterogeneous job payloads; rich query support for dashboard filtering; existing expertise</w:t>
            </w:r>
          </w:p>
        </w:tc>
      </w:tr>
      <w:tr>
        <w:tc>
          <w:tcPr>
            <w:tcW w:type="dxa" w:w="21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Worker Runtime</w:t>
            </w:r>
          </w:p>
        </w:tc>
        <w:tc>
          <w:tcPr>
            <w:tcW w:type="dxa" w:w="288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Node.js Cluster / Child Process</w:t>
            </w:r>
          </w:p>
        </w:tc>
        <w:tc>
          <w:tcPr>
            <w:tcW w:type="dxa" w:w="432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Leverages all CPU cores; each worker is an isolated process preventing handler crashes from killing siblings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Rate Limiting</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Redis sliding window</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Atomic Redis operations ensure accurate rate limiting across multiple API instances</w:t>
            </w:r>
          </w:p>
        </w:tc>
      </w:tr>
      <w:tr>
        <w:tc>
          <w:tcPr>
            <w:tcW w:type="dxa" w:w="21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Dashboard Frontend</w:t>
            </w:r>
          </w:p>
        </w:tc>
        <w:tc>
          <w:tcPr>
            <w:tcW w:type="dxa" w:w="288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React 18 + Vite + Chart.js + Socket.io-client</w:t>
            </w:r>
          </w:p>
        </w:tc>
        <w:tc>
          <w:tcPr>
            <w:tcW w:type="dxa" w:w="432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Fast HMR development; Chart.js for time-series graphs; Socket.io for live event streaming</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Real-time Metrics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Socket.io (WebSocket)</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Bidirectional events for live dashboard updates without polling</w:t>
            </w:r>
          </w:p>
        </w:tc>
      </w:tr>
      <w:tr>
        <w:tc>
          <w:tcPr>
            <w:tcW w:type="dxa" w:w="21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Containerization</w:t>
            </w:r>
          </w:p>
        </w:tc>
        <w:tc>
          <w:tcPr>
            <w:tcW w:type="dxa" w:w="288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Docker + Docker Compose</w:t>
            </w:r>
          </w:p>
        </w:tc>
        <w:tc>
          <w:tcPr>
            <w:tcW w:type="dxa" w:w="432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Single-command reproducible environment; prod-like setup for demos and interviews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Benchmarking</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Custom Node.js CLI + autocannon</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Generate synthetic load; measure throughput, latency percentiles, failure rates</w:t>
            </w:r>
          </w:p>
        </w:tc>
      </w:tr>
    </w:tbl>
    <w:p>
      <w:r>
        <w:br w:type="page"/>
      </w:r>
    </w:p>
    <w:p>
      <w:pPr>
        <w:pStyle w:val="Heading1"/>
        <w:pBdr>
          <w:bottom w:val="single" w:color="2E75B6" w:sz="6" w:space="4"/>
        </w:pBdr>
        <w:spacing w:before="360" w:after="160"/>
      </w:pPr>
      <w:r>
        <w:rPr>
          <w:rFonts w:ascii="Arial" w:cs="Arial" w:eastAsia="Arial" w:hAnsi="Arial"/>
          <w:b/>
          <w:bCs/>
          <w:color w:val="1F4E79"/>
          <w:sz w:val="32"/>
          <w:szCs w:val="32"/>
        </w:rPr>
        <w:t xml:space="preserve">5. Low-Level Design (LLD)</w:t>
      </w:r>
    </w:p>
    <w:p>
      <w:pPr>
        <w:pStyle w:val="Heading2"/>
        <w:spacing w:before="280" w:after="120"/>
      </w:pPr>
      <w:r>
        <w:rPr>
          <w:rFonts w:ascii="Arial" w:cs="Arial" w:eastAsia="Arial" w:hAnsi="Arial"/>
          <w:b/>
          <w:bCs/>
          <w:color w:val="2E75B6"/>
          <w:sz w:val="26"/>
          <w:szCs w:val="26"/>
        </w:rPr>
        <w:t xml:space="preserve">5.1 Project Structure</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C1C1E" w:val="clear"/>
            <w:tcMar>
              <w:top w:type="dxa" w:w="120"/>
              <w:left w:type="dxa" w:w="180"/>
              <w:bottom w:type="dxa" w:w="120"/>
              <w:right w:type="dxa" w:w="180"/>
            </w:tcMar>
          </w:tcPr>
          <w:p>
            <w:pPr>
              <w:spacing w:before="0" w:after="0"/>
            </w:pPr>
            <w:r>
              <w:rPr>
                <w:rFonts w:ascii="Courier New" w:cs="Courier New" w:eastAsia="Courier New" w:hAnsi="Courier New"/>
                <w:color w:val="A8FF78"/>
                <w:sz w:val="18"/>
                <w:szCs w:val="18"/>
              </w:rPr>
              <w:t xml:space="preserve">forge/</w:t>
            </w:r>
          </w:p>
          <w:p>
            <w:pPr>
              <w:spacing w:before="0" w:after="0"/>
            </w:pPr>
            <w:r>
              <w:rPr>
                <w:rFonts w:ascii="Courier New" w:cs="Courier New" w:eastAsia="Courier New" w:hAnsi="Courier New"/>
                <w:color w:val="A8FF78"/>
                <w:sz w:val="18"/>
                <w:szCs w:val="18"/>
              </w:rPr>
              <w:t xml:space="preserve">├── packages/</w:t>
            </w:r>
          </w:p>
          <w:p>
            <w:pPr>
              <w:spacing w:before="0" w:after="0"/>
            </w:pPr>
            <w:r>
              <w:rPr>
                <w:rFonts w:ascii="Courier New" w:cs="Courier New" w:eastAsia="Courier New" w:hAnsi="Courier New"/>
                <w:color w:val="A8FF78"/>
                <w:sz w:val="18"/>
                <w:szCs w:val="18"/>
              </w:rPr>
              <w:t xml:space="preserve">│   ├── api/                    # Express REST API (Producer)</w:t>
            </w:r>
          </w:p>
          <w:p>
            <w:pPr>
              <w:spacing w:before="0" w:after="0"/>
            </w:pPr>
            <w:r>
              <w:rPr>
                <w:rFonts w:ascii="Courier New" w:cs="Courier New" w:eastAsia="Courier New" w:hAnsi="Courier New"/>
                <w:color w:val="A8FF78"/>
                <w:sz w:val="18"/>
                <w:szCs w:val="18"/>
              </w:rPr>
              <w:t xml:space="preserve">│   │   ├── src/</w:t>
            </w:r>
          </w:p>
          <w:p>
            <w:pPr>
              <w:spacing w:before="0" w:after="0"/>
            </w:pPr>
            <w:r>
              <w:rPr>
                <w:rFonts w:ascii="Courier New" w:cs="Courier New" w:eastAsia="Courier New" w:hAnsi="Courier New"/>
                <w:color w:val="A8FF78"/>
                <w:sz w:val="18"/>
                <w:szCs w:val="18"/>
              </w:rPr>
              <w:t xml:space="preserve">│   │   │   ├── routes/         # job.routes.ts, health.routes.ts</w:t>
            </w:r>
          </w:p>
          <w:p>
            <w:pPr>
              <w:spacing w:before="0" w:after="0"/>
            </w:pPr>
            <w:r>
              <w:rPr>
                <w:rFonts w:ascii="Courier New" w:cs="Courier New" w:eastAsia="Courier New" w:hAnsi="Courier New"/>
                <w:color w:val="A8FF78"/>
                <w:sz w:val="18"/>
                <w:szCs w:val="18"/>
              </w:rPr>
              <w:t xml:space="preserve">│   │   │   ├── middleware/     # rateLimiter.ts, validate.ts, auth.ts</w:t>
            </w:r>
          </w:p>
          <w:p>
            <w:pPr>
              <w:spacing w:before="0" w:after="0"/>
            </w:pPr>
            <w:r>
              <w:rPr>
                <w:rFonts w:ascii="Courier New" w:cs="Courier New" w:eastAsia="Courier New" w:hAnsi="Courier New"/>
                <w:color w:val="A8FF78"/>
                <w:sz w:val="18"/>
                <w:szCs w:val="18"/>
              </w:rPr>
              <w:t xml:space="preserve">│   │   │   ├── services/       # jobService.ts, enqueueService.ts</w:t>
            </w:r>
          </w:p>
          <w:p>
            <w:pPr>
              <w:spacing w:before="0" w:after="0"/>
            </w:pPr>
            <w:r>
              <w:rPr>
                <w:rFonts w:ascii="Courier New" w:cs="Courier New" w:eastAsia="Courier New" w:hAnsi="Courier New"/>
                <w:color w:val="A8FF78"/>
                <w:sz w:val="18"/>
                <w:szCs w:val="18"/>
              </w:rPr>
              <w:t xml:space="preserve">│   │   │   └── index.ts        # Express app bootstrap</w:t>
            </w:r>
          </w:p>
          <w:p>
            <w:pPr>
              <w:spacing w:before="0" w:after="0"/>
            </w:pPr>
            <w:r>
              <w:rPr>
                <w:rFonts w:ascii="Courier New" w:cs="Courier New" w:eastAsia="Courier New" w:hAnsi="Courier New"/>
                <w:color w:val="A8FF78"/>
                <w:sz w:val="18"/>
                <w:szCs w:val="18"/>
              </w:rPr>
              <w:t xml:space="preserve">│   ├── worker/                 # Worker pool + handler registry</w:t>
            </w:r>
          </w:p>
          <w:p>
            <w:pPr>
              <w:spacing w:before="0" w:after="0"/>
            </w:pPr>
            <w:r>
              <w:rPr>
                <w:rFonts w:ascii="Courier New" w:cs="Courier New" w:eastAsia="Courier New" w:hAnsi="Courier New"/>
                <w:color w:val="A8FF78"/>
                <w:sz w:val="18"/>
                <w:szCs w:val="18"/>
              </w:rPr>
              <w:t xml:space="preserve">│   │   ├── src/</w:t>
            </w:r>
          </w:p>
          <w:p>
            <w:pPr>
              <w:spacing w:before="0" w:after="0"/>
            </w:pPr>
            <w:r>
              <w:rPr>
                <w:rFonts w:ascii="Courier New" w:cs="Courier New" w:eastAsia="Courier New" w:hAnsi="Courier New"/>
                <w:color w:val="A8FF78"/>
                <w:sz w:val="18"/>
                <w:szCs w:val="18"/>
              </w:rPr>
              <w:t xml:space="preserve">│   │   │   ├── pool/           # WorkerPool.ts, WorkerProcess.ts</w:t>
            </w:r>
          </w:p>
          <w:p>
            <w:pPr>
              <w:spacing w:before="0" w:after="0"/>
            </w:pPr>
            <w:r>
              <w:rPr>
                <w:rFonts w:ascii="Courier New" w:cs="Courier New" w:eastAsia="Courier New" w:hAnsi="Courier New"/>
                <w:color w:val="A8FF78"/>
                <w:sz w:val="18"/>
                <w:szCs w:val="18"/>
              </w:rPr>
              <w:t xml:space="preserve">│   │   │   ├── handlers/       # emailHandler.ts, imageHandler.ts, etc.</w:t>
            </w:r>
          </w:p>
          <w:p>
            <w:pPr>
              <w:spacing w:before="0" w:after="0"/>
            </w:pPr>
            <w:r>
              <w:rPr>
                <w:rFonts w:ascii="Courier New" w:cs="Courier New" w:eastAsia="Courier New" w:hAnsi="Courier New"/>
                <w:color w:val="A8FF78"/>
                <w:sz w:val="18"/>
                <w:szCs w:val="18"/>
              </w:rPr>
              <w:t xml:space="preserve">│   │   │   ├── registry/       # HandlerRegistry.ts</w:t>
            </w:r>
          </w:p>
          <w:p>
            <w:pPr>
              <w:spacing w:before="0" w:after="0"/>
            </w:pPr>
            <w:r>
              <w:rPr>
                <w:rFonts w:ascii="Courier New" w:cs="Courier New" w:eastAsia="Courier New" w:hAnsi="Courier New"/>
                <w:color w:val="A8FF78"/>
                <w:sz w:val="18"/>
                <w:szCs w:val="18"/>
              </w:rPr>
              <w:t xml:space="preserve">│   │   │   ├── retry/          # RetryStrategy.ts, BackoffCalculator.ts</w:t>
            </w:r>
          </w:p>
          <w:p>
            <w:pPr>
              <w:spacing w:before="0" w:after="0"/>
            </w:pPr>
            <w:r>
              <w:rPr>
                <w:rFonts w:ascii="Courier New" w:cs="Courier New" w:eastAsia="Courier New" w:hAnsi="Courier New"/>
                <w:color w:val="A8FF78"/>
                <w:sz w:val="18"/>
                <w:szCs w:val="18"/>
              </w:rPr>
              <w:t xml:space="preserve">│   │   │   └── index.ts        # Worker bootstrap + orphan recovery</w:t>
            </w:r>
          </w:p>
          <w:p>
            <w:pPr>
              <w:spacing w:before="0" w:after="0"/>
            </w:pPr>
            <w:r>
              <w:rPr>
                <w:rFonts w:ascii="Courier New" w:cs="Courier New" w:eastAsia="Courier New" w:hAnsi="Courier New"/>
                <w:color w:val="A8FF78"/>
                <w:sz w:val="18"/>
                <w:szCs w:val="18"/>
              </w:rPr>
              <w:t xml:space="preserve">│   ├── broker/                 # Redis queue abstraction</w:t>
            </w:r>
          </w:p>
          <w:p>
            <w:pPr>
              <w:spacing w:before="0" w:after="0"/>
            </w:pPr>
            <w:r>
              <w:rPr>
                <w:rFonts w:ascii="Courier New" w:cs="Courier New" w:eastAsia="Courier New" w:hAnsi="Courier New"/>
                <w:color w:val="A8FF78"/>
                <w:sz w:val="18"/>
                <w:szCs w:val="18"/>
              </w:rPr>
              <w:t xml:space="preserve">│   │   └── src/</w:t>
            </w:r>
          </w:p>
          <w:p>
            <w:pPr>
              <w:spacing w:before="0" w:after="0"/>
            </w:pPr>
            <w:r>
              <w:rPr>
                <w:rFonts w:ascii="Courier New" w:cs="Courier New" w:eastAsia="Courier New" w:hAnsi="Courier New"/>
                <w:color w:val="A8FF78"/>
                <w:sz w:val="18"/>
                <w:szCs w:val="18"/>
              </w:rPr>
              <w:t xml:space="preserve">│   │       ├── QueueClient.ts  # LPUSH, BRPOP, ZADD wrappers</w:t>
            </w:r>
          </w:p>
          <w:p>
            <w:pPr>
              <w:spacing w:before="0" w:after="0"/>
            </w:pPr>
            <w:r>
              <w:rPr>
                <w:rFonts w:ascii="Courier New" w:cs="Courier New" w:eastAsia="Courier New" w:hAnsi="Courier New"/>
                <w:color w:val="A8FF78"/>
                <w:sz w:val="18"/>
                <w:szCs w:val="18"/>
              </w:rPr>
              <w:t xml:space="preserve">│   │       ├── PriorityQueue.ts</w:t>
            </w:r>
          </w:p>
          <w:p>
            <w:pPr>
              <w:spacing w:before="0" w:after="0"/>
            </w:pPr>
            <w:r>
              <w:rPr>
                <w:rFonts w:ascii="Courier New" w:cs="Courier New" w:eastAsia="Courier New" w:hAnsi="Courier New"/>
                <w:color w:val="A8FF78"/>
                <w:sz w:val="18"/>
                <w:szCs w:val="18"/>
              </w:rPr>
              <w:t xml:space="preserve">│   │       ├── DelayQueue.ts   # Sorted Set scheduler</w:t>
            </w:r>
          </w:p>
          <w:p>
            <w:pPr>
              <w:spacing w:before="0" w:after="0"/>
            </w:pPr>
            <w:r>
              <w:rPr>
                <w:rFonts w:ascii="Courier New" w:cs="Courier New" w:eastAsia="Courier New" w:hAnsi="Courier New"/>
                <w:color w:val="A8FF78"/>
                <w:sz w:val="18"/>
                <w:szCs w:val="18"/>
              </w:rPr>
              <w:t xml:space="preserve">│   │       └── DeadLetterQueue.ts</w:t>
            </w:r>
          </w:p>
          <w:p>
            <w:pPr>
              <w:spacing w:before="0" w:after="0"/>
            </w:pPr>
            <w:r>
              <w:rPr>
                <w:rFonts w:ascii="Courier New" w:cs="Courier New" w:eastAsia="Courier New" w:hAnsi="Courier New"/>
                <w:color w:val="A8FF78"/>
                <w:sz w:val="18"/>
                <w:szCs w:val="18"/>
              </w:rPr>
              <w:t xml:space="preserve">│   ├── persistence/            # MongoDB models + repositories</w:t>
            </w:r>
          </w:p>
          <w:p>
            <w:pPr>
              <w:spacing w:before="0" w:after="0"/>
            </w:pPr>
            <w:r>
              <w:rPr>
                <w:rFonts w:ascii="Courier New" w:cs="Courier New" w:eastAsia="Courier New" w:hAnsi="Courier New"/>
                <w:color w:val="A8FF78"/>
                <w:sz w:val="18"/>
                <w:szCs w:val="18"/>
              </w:rPr>
              <w:t xml:space="preserve">│   │   └── src/</w:t>
            </w:r>
          </w:p>
          <w:p>
            <w:pPr>
              <w:spacing w:before="0" w:after="0"/>
            </w:pPr>
            <w:r>
              <w:rPr>
                <w:rFonts w:ascii="Courier New" w:cs="Courier New" w:eastAsia="Courier New" w:hAnsi="Courier New"/>
                <w:color w:val="A8FF78"/>
                <w:sz w:val="18"/>
                <w:szCs w:val="18"/>
              </w:rPr>
              <w:t xml:space="preserve">│   │       ├── models/         # Job.model.ts</w:t>
            </w:r>
          </w:p>
          <w:p>
            <w:pPr>
              <w:spacing w:before="0" w:after="0"/>
            </w:pPr>
            <w:r>
              <w:rPr>
                <w:rFonts w:ascii="Courier New" w:cs="Courier New" w:eastAsia="Courier New" w:hAnsi="Courier New"/>
                <w:color w:val="A8FF78"/>
                <w:sz w:val="18"/>
                <w:szCs w:val="18"/>
              </w:rPr>
              <w:t xml:space="preserve">│   │       └── repositories/  # JobRepository.ts</w:t>
            </w:r>
          </w:p>
          <w:p>
            <w:pPr>
              <w:spacing w:before="0" w:after="0"/>
            </w:pPr>
            <w:r>
              <w:rPr>
                <w:rFonts w:ascii="Courier New" w:cs="Courier New" w:eastAsia="Courier New" w:hAnsi="Courier New"/>
                <w:color w:val="A8FF78"/>
                <w:sz w:val="18"/>
                <w:szCs w:val="18"/>
              </w:rPr>
              <w:t xml:space="preserve">│   ├── metrics/                # Metrics aggregator + Socket.io emitter</w:t>
            </w:r>
          </w:p>
          <w:p>
            <w:pPr>
              <w:spacing w:before="0" w:after="0"/>
            </w:pPr>
            <w:r>
              <w:rPr>
                <w:rFonts w:ascii="Courier New" w:cs="Courier New" w:eastAsia="Courier New" w:hAnsi="Courier New"/>
                <w:color w:val="A8FF78"/>
                <w:sz w:val="18"/>
                <w:szCs w:val="18"/>
              </w:rPr>
              <w:t xml:space="preserve">│   │   └── src/</w:t>
            </w:r>
          </w:p>
          <w:p>
            <w:pPr>
              <w:spacing w:before="0" w:after="0"/>
            </w:pPr>
            <w:r>
              <w:rPr>
                <w:rFonts w:ascii="Courier New" w:cs="Courier New" w:eastAsia="Courier New" w:hAnsi="Courier New"/>
                <w:color w:val="A8FF78"/>
                <w:sz w:val="18"/>
                <w:szCs w:val="18"/>
              </w:rPr>
              <w:t xml:space="preserve">│   │       ├── MetricsCollector.ts</w:t>
            </w:r>
          </w:p>
          <w:p>
            <w:pPr>
              <w:spacing w:before="0" w:after="0"/>
            </w:pPr>
            <w:r>
              <w:rPr>
                <w:rFonts w:ascii="Courier New" w:cs="Courier New" w:eastAsia="Courier New" w:hAnsi="Courier New"/>
                <w:color w:val="A8FF78"/>
                <w:sz w:val="18"/>
                <w:szCs w:val="18"/>
              </w:rPr>
              <w:t xml:space="preserve">│   │       ├── LatencyTracker.ts</w:t>
            </w:r>
          </w:p>
          <w:p>
            <w:pPr>
              <w:spacing w:before="0" w:after="0"/>
            </w:pPr>
            <w:r>
              <w:rPr>
                <w:rFonts w:ascii="Courier New" w:cs="Courier New" w:eastAsia="Courier New" w:hAnsi="Courier New"/>
                <w:color w:val="A8FF78"/>
                <w:sz w:val="18"/>
                <w:szCs w:val="18"/>
              </w:rPr>
              <w:t xml:space="preserve">│   │       └── SocketEmitter.ts</w:t>
            </w:r>
          </w:p>
          <w:p>
            <w:pPr>
              <w:spacing w:before="0" w:after="0"/>
            </w:pPr>
            <w:r>
              <w:rPr>
                <w:rFonts w:ascii="Courier New" w:cs="Courier New" w:eastAsia="Courier New" w:hAnsi="Courier New"/>
                <w:color w:val="A8FF78"/>
                <w:sz w:val="18"/>
                <w:szCs w:val="18"/>
              </w:rPr>
              <w:t xml:space="preserve">│   └── dashboard/              # React frontend</w:t>
            </w:r>
          </w:p>
          <w:p>
            <w:pPr>
              <w:spacing w:before="0" w:after="0"/>
            </w:pPr>
            <w:r>
              <w:rPr>
                <w:rFonts w:ascii="Courier New" w:cs="Courier New" w:eastAsia="Courier New" w:hAnsi="Courier New"/>
                <w:color w:val="A8FF78"/>
                <w:sz w:val="18"/>
                <w:szCs w:val="18"/>
              </w:rPr>
              <w:t xml:space="preserve">│       └── src/</w:t>
            </w:r>
          </w:p>
          <w:p>
            <w:pPr>
              <w:spacing w:before="0" w:after="0"/>
            </w:pPr>
            <w:r>
              <w:rPr>
                <w:rFonts w:ascii="Courier New" w:cs="Courier New" w:eastAsia="Courier New" w:hAnsi="Courier New"/>
                <w:color w:val="A8FF78"/>
                <w:sz w:val="18"/>
                <w:szCs w:val="18"/>
              </w:rPr>
              <w:t xml:space="preserve">│           ├── components/     # QueueDepthCard, LatencyChart, JobFeed</w:t>
            </w:r>
          </w:p>
          <w:p>
            <w:pPr>
              <w:spacing w:before="0" w:after="0"/>
            </w:pPr>
            <w:r>
              <w:rPr>
                <w:rFonts w:ascii="Courier New" w:cs="Courier New" w:eastAsia="Courier New" w:hAnsi="Courier New"/>
                <w:color w:val="A8FF78"/>
                <w:sz w:val="18"/>
                <w:szCs w:val="18"/>
              </w:rPr>
              <w:t xml:space="preserve">│           └── App.tsx</w:t>
            </w:r>
          </w:p>
          <w:p>
            <w:pPr>
              <w:spacing w:before="0" w:after="0"/>
            </w:pPr>
            <w:r>
              <w:rPr>
                <w:rFonts w:ascii="Courier New" w:cs="Courier New" w:eastAsia="Courier New" w:hAnsi="Courier New"/>
                <w:color w:val="A8FF78"/>
                <w:sz w:val="18"/>
                <w:szCs w:val="18"/>
              </w:rPr>
              <w:t xml:space="preserve">├── benchmark/                  # CLI load generator</w:t>
            </w:r>
          </w:p>
          <w:p>
            <w:pPr>
              <w:spacing w:before="0" w:after="0"/>
            </w:pPr>
            <w:r>
              <w:rPr>
                <w:rFonts w:ascii="Courier New" w:cs="Courier New" w:eastAsia="Courier New" w:hAnsi="Courier New"/>
                <w:color w:val="A8FF78"/>
                <w:sz w:val="18"/>
                <w:szCs w:val="18"/>
              </w:rPr>
              <w:t xml:space="preserve">│   └── src/index.ts</w:t>
            </w:r>
          </w:p>
          <w:p>
            <w:pPr>
              <w:spacing w:before="0" w:after="0"/>
            </w:pPr>
            <w:r>
              <w:rPr>
                <w:rFonts w:ascii="Courier New" w:cs="Courier New" w:eastAsia="Courier New" w:hAnsi="Courier New"/>
                <w:color w:val="A8FF78"/>
                <w:sz w:val="18"/>
                <w:szCs w:val="18"/>
              </w:rPr>
              <w:t xml:space="preserve">├── docker-compose.yml</w:t>
            </w:r>
          </w:p>
          <w:p>
            <w:pPr>
              <w:spacing w:before="0" w:after="0"/>
            </w:pPr>
            <w:r>
              <w:rPr>
                <w:rFonts w:ascii="Courier New" w:cs="Courier New" w:eastAsia="Courier New" w:hAnsi="Courier New"/>
                <w:color w:val="A8FF78"/>
                <w:sz w:val="18"/>
                <w:szCs w:val="18"/>
              </w:rPr>
              <w:t xml:space="preserve">└── README.md</w:t>
            </w:r>
          </w:p>
        </w:tc>
      </w:tr>
    </w:tbl>
    <w:p>
      <w:pPr>
        <w:spacing w:before="120" w:after="0"/>
      </w:pPr>
      <w:r>
        <w:t xml:space="preserve"/>
      </w:r>
    </w:p>
    <w:p>
      <w:pPr>
        <w:pStyle w:val="Heading2"/>
        <w:spacing w:before="280" w:after="120"/>
      </w:pPr>
      <w:r>
        <w:rPr>
          <w:rFonts w:ascii="Arial" w:cs="Arial" w:eastAsia="Arial" w:hAnsi="Arial"/>
          <w:b/>
          <w:bCs/>
          <w:color w:val="2E75B6"/>
          <w:sz w:val="26"/>
          <w:szCs w:val="26"/>
        </w:rPr>
        <w:t xml:space="preserve">5.2 Core Data Models</w:t>
      </w:r>
    </w:p>
    <w:p>
      <w:pPr>
        <w:pStyle w:val="Heading3"/>
        <w:spacing w:before="200" w:after="80"/>
      </w:pPr>
      <w:r>
        <w:rPr>
          <w:rFonts w:ascii="Arial" w:cs="Arial" w:eastAsia="Arial" w:hAnsi="Arial"/>
          <w:b/>
          <w:bCs/>
          <w:color w:val="2F5496"/>
          <w:sz w:val="22"/>
          <w:szCs w:val="22"/>
        </w:rPr>
        <w:t xml:space="preserve">Job Document (MongoDB)</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C1C1E" w:val="clear"/>
            <w:tcMar>
              <w:top w:type="dxa" w:w="120"/>
              <w:left w:type="dxa" w:w="180"/>
              <w:bottom w:type="dxa" w:w="120"/>
              <w:right w:type="dxa" w:w="180"/>
            </w:tcMar>
          </w:tcPr>
          <w:p>
            <w:pPr>
              <w:spacing w:before="0" w:after="0"/>
            </w:pPr>
            <w:r>
              <w:rPr>
                <w:rFonts w:ascii="Courier New" w:cs="Courier New" w:eastAsia="Courier New" w:hAnsi="Courier New"/>
                <w:color w:val="79B8FF"/>
                <w:sz w:val="18"/>
                <w:szCs w:val="18"/>
              </w:rPr>
              <w:t xml:space="preserve">interface Job {</w:t>
            </w:r>
          </w:p>
          <w:p>
            <w:pPr>
              <w:spacing w:before="0" w:after="0"/>
            </w:pPr>
            <w:r>
              <w:rPr>
                <w:rFonts w:ascii="Courier New" w:cs="Courier New" w:eastAsia="Courier New" w:hAnsi="Courier New"/>
                <w:color w:val="79B8FF"/>
                <w:sz w:val="18"/>
                <w:szCs w:val="18"/>
              </w:rPr>
              <w:t xml:space="preserve">  _id:            string;          // UUID v4, also used as Redis queue value</w:t>
            </w:r>
          </w:p>
          <w:p>
            <w:pPr>
              <w:spacing w:before="0" w:after="0"/>
            </w:pPr>
            <w:r>
              <w:rPr>
                <w:rFonts w:ascii="Courier New" w:cs="Courier New" w:eastAsia="Courier New" w:hAnsi="Courier New"/>
                <w:color w:val="79B8FF"/>
                <w:sz w:val="18"/>
                <w:szCs w:val="18"/>
              </w:rPr>
              <w:t xml:space="preserve">  type:           string;          // e.g. 'email:send', 'image:resize'</w:t>
            </w:r>
          </w:p>
          <w:p>
            <w:pPr>
              <w:spacing w:before="0" w:after="0"/>
            </w:pPr>
            <w:r>
              <w:rPr>
                <w:rFonts w:ascii="Courier New" w:cs="Courier New" w:eastAsia="Courier New" w:hAnsi="Courier New"/>
                <w:color w:val="79B8FF"/>
                <w:sz w:val="18"/>
                <w:szCs w:val="18"/>
              </w:rPr>
              <w:t xml:space="preserve">  payload:        Record&lt;string, unknown&gt;;</w:t>
            </w:r>
          </w:p>
          <w:p>
            <w:pPr>
              <w:spacing w:before="0" w:after="0"/>
            </w:pPr>
            <w:r>
              <w:rPr>
                <w:rFonts w:ascii="Courier New" w:cs="Courier New" w:eastAsia="Courier New" w:hAnsi="Courier New"/>
                <w:color w:val="79B8FF"/>
                <w:sz w:val="18"/>
                <w:szCs w:val="18"/>
              </w:rPr>
              <w:t xml:space="preserve">  priority:       'HIGH' | 'DEFAULT';</w:t>
            </w:r>
          </w:p>
          <w:p>
            <w:pPr>
              <w:spacing w:before="0" w:after="0"/>
            </w:pPr>
            <w:r>
              <w:rPr>
                <w:rFonts w:ascii="Courier New" w:cs="Courier New" w:eastAsia="Courier New" w:hAnsi="Courier New"/>
                <w:color w:val="79B8FF"/>
                <w:sz w:val="18"/>
                <w:szCs w:val="18"/>
              </w:rPr>
              <w:t xml:space="preserve">  status:         'PENDING' | 'PROCESSING' | 'COMPLETED' | 'FAILED' | 'DLQ';</w:t>
            </w:r>
          </w:p>
          <w:p>
            <w:pPr>
              <w:spacing w:before="0" w:after="0"/>
            </w:pPr>
            <w:r>
              <w:rPr>
                <w:rFonts w:ascii="Courier New" w:cs="Courier New" w:eastAsia="Courier New" w:hAnsi="Courier New"/>
                <w:color w:val="79B8FF"/>
                <w:sz w:val="18"/>
                <w:szCs w:val="18"/>
              </w:rPr>
              <w:t xml:space="preserve">  attempts:       number;          // incremented on each failure</w:t>
            </w:r>
          </w:p>
          <w:p>
            <w:pPr>
              <w:spacing w:before="0" w:after="0"/>
            </w:pPr>
            <w:r>
              <w:rPr>
                <w:rFonts w:ascii="Courier New" w:cs="Courier New" w:eastAsia="Courier New" w:hAnsi="Courier New"/>
                <w:color w:val="79B8FF"/>
                <w:sz w:val="18"/>
                <w:szCs w:val="18"/>
              </w:rPr>
              <w:t xml:space="preserve">  max_attempts:   number;          // default: 3</w:t>
            </w:r>
          </w:p>
          <w:p>
            <w:pPr>
              <w:spacing w:before="0" w:after="0"/>
            </w:pPr>
            <w:r>
              <w:rPr>
                <w:rFonts w:ascii="Courier New" w:cs="Courier New" w:eastAsia="Courier New" w:hAnsi="Courier New"/>
                <w:color w:val="79B8FF"/>
                <w:sz w:val="18"/>
                <w:szCs w:val="18"/>
              </w:rPr>
              <w:t xml:space="preserve">  run_at:         Date;            // for delayed jobs (default: now)</w:t>
            </w:r>
          </w:p>
          <w:p>
            <w:pPr>
              <w:spacing w:before="0" w:after="0"/>
            </w:pPr>
            <w:r>
              <w:rPr>
                <w:rFonts w:ascii="Courier New" w:cs="Courier New" w:eastAsia="Courier New" w:hAnsi="Courier New"/>
                <w:color w:val="79B8FF"/>
                <w:sz w:val="18"/>
                <w:szCs w:val="18"/>
              </w:rPr>
              <w:t xml:space="preserve">  claimed_at?:    Date;            // set when worker picks up</w:t>
            </w:r>
          </w:p>
          <w:p>
            <w:pPr>
              <w:spacing w:before="0" w:after="0"/>
            </w:pPr>
            <w:r>
              <w:rPr>
                <w:rFonts w:ascii="Courier New" w:cs="Courier New" w:eastAsia="Courier New" w:hAnsi="Courier New"/>
                <w:color w:val="79B8FF"/>
                <w:sz w:val="18"/>
                <w:szCs w:val="18"/>
              </w:rPr>
              <w:t xml:space="preserve">  completed_at?:  Date;</w:t>
            </w:r>
          </w:p>
          <w:p>
            <w:pPr>
              <w:spacing w:before="0" w:after="0"/>
            </w:pPr>
            <w:r>
              <w:rPr>
                <w:rFonts w:ascii="Courier New" w:cs="Courier New" w:eastAsia="Courier New" w:hAnsi="Courier New"/>
                <w:color w:val="79B8FF"/>
                <w:sz w:val="18"/>
                <w:szCs w:val="18"/>
              </w:rPr>
              <w:t xml:space="preserve">  result?:        unknown;         // handler return value on success</w:t>
            </w:r>
          </w:p>
          <w:p>
            <w:pPr>
              <w:spacing w:before="0" w:after="0"/>
            </w:pPr>
            <w:r>
              <w:rPr>
                <w:rFonts w:ascii="Courier New" w:cs="Courier New" w:eastAsia="Courier New" w:hAnsi="Courier New"/>
                <w:color w:val="79B8FF"/>
                <w:sz w:val="18"/>
                <w:szCs w:val="18"/>
              </w:rPr>
              <w:t xml:space="preserve">  error?:         string;          // last error message</w:t>
            </w:r>
          </w:p>
          <w:p>
            <w:pPr>
              <w:spacing w:before="0" w:after="0"/>
            </w:pPr>
            <w:r>
              <w:rPr>
                <w:rFonts w:ascii="Courier New" w:cs="Courier New" w:eastAsia="Courier New" w:hAnsi="Courier New"/>
                <w:color w:val="79B8FF"/>
                <w:sz w:val="18"/>
                <w:szCs w:val="18"/>
              </w:rPr>
              <w:t xml:space="preserve">  error_stack?:   string;          // last stack trace</w:t>
            </w:r>
          </w:p>
          <w:p>
            <w:pPr>
              <w:spacing w:before="0" w:after="0"/>
            </w:pPr>
            <w:r>
              <w:rPr>
                <w:rFonts w:ascii="Courier New" w:cs="Courier New" w:eastAsia="Courier New" w:hAnsi="Courier New"/>
                <w:color w:val="79B8FF"/>
                <w:sz w:val="18"/>
                <w:szCs w:val="18"/>
              </w:rPr>
              <w:t xml:space="preserve">  execution_ms?:  number;          // wall time of handler execution</w:t>
            </w:r>
          </w:p>
          <w:p>
            <w:pPr>
              <w:spacing w:before="0" w:after="0"/>
            </w:pPr>
            <w:r>
              <w:rPr>
                <w:rFonts w:ascii="Courier New" w:cs="Courier New" w:eastAsia="Courier New" w:hAnsi="Courier New"/>
                <w:color w:val="79B8FF"/>
                <w:sz w:val="18"/>
                <w:szCs w:val="18"/>
              </w:rPr>
              <w:t xml:space="preserve">  idempotency_key?: string;        // optional dedup key</w:t>
            </w:r>
          </w:p>
          <w:p>
            <w:pPr>
              <w:spacing w:before="0" w:after="0"/>
            </w:pPr>
            <w:r>
              <w:rPr>
                <w:rFonts w:ascii="Courier New" w:cs="Courier New" w:eastAsia="Courier New" w:hAnsi="Courier New"/>
                <w:color w:val="79B8FF"/>
                <w:sz w:val="18"/>
                <w:szCs w:val="18"/>
              </w:rPr>
              <w:t xml:space="preserve">  created_at:     Date;</w:t>
            </w:r>
          </w:p>
          <w:p>
            <w:pPr>
              <w:spacing w:before="0" w:after="0"/>
            </w:pPr>
            <w:r>
              <w:rPr>
                <w:rFonts w:ascii="Courier New" w:cs="Courier New" w:eastAsia="Courier New" w:hAnsi="Courier New"/>
                <w:color w:val="79B8FF"/>
                <w:sz w:val="18"/>
                <w:szCs w:val="18"/>
              </w:rPr>
              <w:t xml:space="preserve">  updated_at:     Date;</w:t>
            </w:r>
          </w:p>
          <w:p>
            <w:pPr>
              <w:spacing w:before="0" w:after="0"/>
            </w:pPr>
            <w:r>
              <w:rPr>
                <w:rFonts w:ascii="Courier New" w:cs="Courier New" w:eastAsia="Courier New" w:hAnsi="Courier New"/>
                <w:color w:val="79B8FF"/>
                <w:sz w:val="18"/>
                <w:szCs w:val="18"/>
              </w:rPr>
              <w:t xml:space="preserve">}</w:t>
            </w:r>
          </w:p>
        </w:tc>
      </w:tr>
    </w:tbl>
    <w:p>
      <w:pPr>
        <w:spacing w:before="100" w:after="0"/>
      </w:pPr>
      <w:r>
        <w:t xml:space="preserve"/>
      </w:r>
    </w:p>
    <w:p>
      <w:pPr>
        <w:pStyle w:val="Heading3"/>
        <w:spacing w:before="200" w:after="80"/>
      </w:pPr>
      <w:r>
        <w:rPr>
          <w:rFonts w:ascii="Arial" w:cs="Arial" w:eastAsia="Arial" w:hAnsi="Arial"/>
          <w:b/>
          <w:bCs/>
          <w:color w:val="2F5496"/>
          <w:sz w:val="22"/>
          <w:szCs w:val="22"/>
        </w:rPr>
        <w:t xml:space="preserve">Redis Key Schema</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440"/>
        <w:gridCol w:w="3240"/>
        <w:gridCol w:w="2160"/>
      </w:tblGrid>
      <w:tr>
        <w:trPr>
          <w:tblHeader/>
        </w:trPr>
        <w:tc>
          <w:tcPr>
            <w:tcW w:type="dxa" w:w="252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spacing w:before="0" w:after="0"/>
            </w:pPr>
            <w:r>
              <w:rPr>
                <w:rFonts w:ascii="Arial" w:cs="Arial" w:eastAsia="Arial" w:hAnsi="Arial"/>
                <w:b/>
                <w:bCs/>
                <w:color w:val="000000"/>
                <w:sz w:val="22"/>
                <w:szCs w:val="22"/>
              </w:rPr>
              <w:t xml:space="preserve">Redis Key</w:t>
            </w:r>
          </w:p>
        </w:tc>
        <w:tc>
          <w:tcPr>
            <w:tcW w:type="dxa" w:w="144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spacing w:before="0" w:after="0"/>
            </w:pPr>
            <w:r>
              <w:rPr>
                <w:rFonts w:ascii="Arial" w:cs="Arial" w:eastAsia="Arial" w:hAnsi="Arial"/>
                <w:b/>
                <w:bCs/>
                <w:color w:val="000000"/>
                <w:sz w:val="22"/>
                <w:szCs w:val="22"/>
              </w:rPr>
              <w:t xml:space="preserve">Type</w:t>
            </w:r>
          </w:p>
        </w:tc>
        <w:tc>
          <w:tcPr>
            <w:tcW w:type="dxa" w:w="324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spacing w:before="0" w:after="0"/>
            </w:pPr>
            <w:r>
              <w:rPr>
                <w:rFonts w:ascii="Arial" w:cs="Arial" w:eastAsia="Arial" w:hAnsi="Arial"/>
                <w:b/>
                <w:bCs/>
                <w:color w:val="000000"/>
                <w:sz w:val="22"/>
                <w:szCs w:val="22"/>
              </w:rPr>
              <w:t xml:space="preserve">Content</w:t>
            </w:r>
          </w:p>
        </w:tc>
        <w:tc>
          <w:tcPr>
            <w:tcW w:type="dxa" w:w="21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spacing w:before="0" w:after="0"/>
            </w:pPr>
            <w:r>
              <w:rPr>
                <w:rFonts w:ascii="Arial" w:cs="Arial" w:eastAsia="Arial" w:hAnsi="Arial"/>
                <w:b/>
                <w:bCs/>
                <w:color w:val="000000"/>
                <w:sz w:val="22"/>
                <w:szCs w:val="22"/>
              </w:rPr>
              <w:t xml:space="preserve">TTL</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forge:queue:high</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List</w:t>
            </w:r>
          </w:p>
        </w:tc>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job_id strings (LPUSH/BRPOP)</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None (persistent)</w:t>
            </w:r>
          </w:p>
        </w:tc>
      </w:tr>
      <w:tr>
        <w:tc>
          <w:tcPr>
            <w:tcW w:type="dxa" w:w="252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forge:queue:default</w:t>
            </w:r>
          </w:p>
        </w:tc>
        <w:tc>
          <w:tcPr>
            <w:tcW w:type="dxa" w:w="144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List</w:t>
            </w:r>
          </w:p>
        </w:tc>
        <w:tc>
          <w:tcPr>
            <w:tcW w:type="dxa" w:w="324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job_id strings (LPUSH/BRPOP)</w:t>
            </w:r>
          </w:p>
        </w:tc>
        <w:tc>
          <w:tcPr>
            <w:tcW w:type="dxa" w:w="21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None (persistent)</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forge:dlq</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List</w:t>
            </w:r>
          </w:p>
        </w:tc>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job_id strings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None (persistent)</w:t>
            </w:r>
          </w:p>
        </w:tc>
      </w:tr>
      <w:tr>
        <w:tc>
          <w:tcPr>
            <w:tcW w:type="dxa" w:w="252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forge:delay</w:t>
            </w:r>
          </w:p>
        </w:tc>
        <w:tc>
          <w:tcPr>
            <w:tcW w:type="dxa" w:w="144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Sorted Set</w:t>
            </w:r>
          </w:p>
        </w:tc>
        <w:tc>
          <w:tcPr>
            <w:tcW w:type="dxa" w:w="324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job_id, score = run_at epoch ms</w:t>
            </w:r>
          </w:p>
        </w:tc>
        <w:tc>
          <w:tcPr>
            <w:tcW w:type="dxa" w:w="21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None (persistent)</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forge:rate:{job_type}:{window}</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String</w:t>
            </w:r>
          </w:p>
        </w:tc>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Counter (INCR/EXPIRE)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 window size (e.g. 60s)</w:t>
            </w:r>
          </w:p>
        </w:tc>
      </w:tr>
      <w:tr>
        <w:tc>
          <w:tcPr>
            <w:tcW w:type="dxa" w:w="252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forge:metrics:throughput</w:t>
            </w:r>
          </w:p>
        </w:tc>
        <w:tc>
          <w:tcPr>
            <w:tcW w:type="dxa" w:w="144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List</w:t>
            </w:r>
          </w:p>
        </w:tc>
        <w:tc>
          <w:tcPr>
            <w:tcW w:type="dxa" w:w="324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Timestamp of each completed job (sliding 60s)</w:t>
            </w:r>
          </w:p>
        </w:tc>
        <w:tc>
          <w:tcPr>
            <w:tcW w:type="dxa" w:w="21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60s auto-trim</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forge:dedup:{idempotency_key}</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String</w:t>
            </w:r>
          </w:p>
        </w:tc>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job_id of original job</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24h</w:t>
            </w:r>
          </w:p>
        </w:tc>
      </w:tr>
    </w:tbl>
    <w:p>
      <w:pPr>
        <w:spacing w:before="120" w:after="0"/>
      </w:pPr>
      <w:r>
        <w:t xml:space="preserve"/>
      </w:r>
    </w:p>
    <w:p>
      <w:pPr>
        <w:pStyle w:val="Heading2"/>
        <w:spacing w:before="280" w:after="120"/>
      </w:pPr>
      <w:r>
        <w:rPr>
          <w:rFonts w:ascii="Arial" w:cs="Arial" w:eastAsia="Arial" w:hAnsi="Arial"/>
          <w:b/>
          <w:bCs/>
          <w:color w:val="2E75B6"/>
          <w:sz w:val="26"/>
          <w:szCs w:val="26"/>
        </w:rPr>
        <w:t xml:space="preserve">5.3 API Specification</w:t>
      </w:r>
    </w:p>
    <w:p>
      <w:pPr>
        <w:pStyle w:val="Heading3"/>
        <w:spacing w:before="200" w:after="80"/>
      </w:pPr>
      <w:r>
        <w:rPr>
          <w:rFonts w:ascii="Arial" w:cs="Arial" w:eastAsia="Arial" w:hAnsi="Arial"/>
          <w:b/>
          <w:bCs/>
          <w:color w:val="2F5496"/>
          <w:sz w:val="22"/>
          <w:szCs w:val="22"/>
        </w:rPr>
        <w:t xml:space="preserve">Producer Endpoints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3240"/>
        <w:gridCol w:w="3240"/>
      </w:tblGrid>
      <w:tr>
        <w:trPr>
          <w:tblHeader/>
        </w:trPr>
        <w:tc>
          <w:tcPr>
            <w:tcW w:type="dxa" w:w="72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spacing w:before="0" w:after="0"/>
            </w:pPr>
            <w:r>
              <w:rPr>
                <w:rFonts w:ascii="Arial" w:cs="Arial" w:eastAsia="Arial" w:hAnsi="Arial"/>
                <w:b/>
                <w:bCs/>
                <w:color w:val="000000"/>
                <w:sz w:val="22"/>
                <w:szCs w:val="22"/>
              </w:rPr>
              <w:t xml:space="preserve">Method</w:t>
            </w:r>
          </w:p>
        </w:tc>
        <w:tc>
          <w:tcPr>
            <w:tcW w:type="dxa" w:w="21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spacing w:before="0" w:after="0"/>
            </w:pPr>
            <w:r>
              <w:rPr>
                <w:rFonts w:ascii="Arial" w:cs="Arial" w:eastAsia="Arial" w:hAnsi="Arial"/>
                <w:b/>
                <w:bCs/>
                <w:color w:val="000000"/>
                <w:sz w:val="22"/>
                <w:szCs w:val="22"/>
              </w:rPr>
              <w:t xml:space="preserve">Endpoint</w:t>
            </w:r>
          </w:p>
        </w:tc>
        <w:tc>
          <w:tcPr>
            <w:tcW w:type="dxa" w:w="324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spacing w:before="0" w:after="0"/>
            </w:pPr>
            <w:r>
              <w:rPr>
                <w:rFonts w:ascii="Arial" w:cs="Arial" w:eastAsia="Arial" w:hAnsi="Arial"/>
                <w:b/>
                <w:bCs/>
                <w:color w:val="000000"/>
                <w:sz w:val="22"/>
                <w:szCs w:val="22"/>
              </w:rPr>
              <w:t xml:space="preserve">Description</w:t>
            </w:r>
          </w:p>
        </w:tc>
        <w:tc>
          <w:tcPr>
            <w:tcW w:type="dxa" w:w="324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spacing w:before="0" w:after="0"/>
            </w:pPr>
            <w:r>
              <w:rPr>
                <w:rFonts w:ascii="Arial" w:cs="Arial" w:eastAsia="Arial" w:hAnsi="Arial"/>
                <w:b/>
                <w:bCs/>
                <w:color w:val="000000"/>
                <w:sz w:val="22"/>
                <w:szCs w:val="22"/>
              </w:rPr>
              <w:t xml:space="preserve">Response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POST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/jobs</w:t>
            </w:r>
          </w:p>
        </w:tc>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Enqueue a new job</w:t>
            </w:r>
          </w:p>
        </w:tc>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201 { job_id, status: 'PENDING' }</w:t>
            </w:r>
          </w:p>
        </w:tc>
      </w:tr>
      <w:tr>
        <w:tc>
          <w:tcPr>
            <w:tcW w:type="dxa" w:w="72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GET</w:t>
            </w:r>
          </w:p>
        </w:tc>
        <w:tc>
          <w:tcPr>
            <w:tcW w:type="dxa" w:w="21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/jobs/:id</w:t>
            </w:r>
          </w:p>
        </w:tc>
        <w:tc>
          <w:tcPr>
            <w:tcW w:type="dxa" w:w="324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Fetch job status and result</w:t>
            </w:r>
          </w:p>
        </w:tc>
        <w:tc>
          <w:tcPr>
            <w:tcW w:type="dxa" w:w="324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200 Job document</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GET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/jobs</w:t>
            </w:r>
          </w:p>
        </w:tc>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List jobs with filters (status, type, from, to, limit)</w:t>
            </w:r>
          </w:p>
        </w:tc>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200 { jobs[], total }</w:t>
            </w:r>
          </w:p>
        </w:tc>
      </w:tr>
      <w:tr>
        <w:tc>
          <w:tcPr>
            <w:tcW w:type="dxa" w:w="72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POST</w:t>
            </w:r>
          </w:p>
        </w:tc>
        <w:tc>
          <w:tcPr>
            <w:tcW w:type="dxa" w:w="21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/jobs/:id/retry</w:t>
            </w:r>
          </w:p>
        </w:tc>
        <w:tc>
          <w:tcPr>
            <w:tcW w:type="dxa" w:w="324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Manually retry a DLQ job</w:t>
            </w:r>
          </w:p>
        </w:tc>
        <w:tc>
          <w:tcPr>
            <w:tcW w:type="dxa" w:w="324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200 { job_id, status: 'PENDING' }</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DELETE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/jobs/:id</w:t>
            </w:r>
          </w:p>
        </w:tc>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Cancel a PENDING job</w:t>
            </w:r>
          </w:p>
        </w:tc>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204 No Content</w:t>
            </w:r>
          </w:p>
        </w:tc>
      </w:tr>
      <w:tr>
        <w:tc>
          <w:tcPr>
            <w:tcW w:type="dxa" w:w="72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GET</w:t>
            </w:r>
          </w:p>
        </w:tc>
        <w:tc>
          <w:tcPr>
            <w:tcW w:type="dxa" w:w="21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/health</w:t>
            </w:r>
          </w:p>
        </w:tc>
        <w:tc>
          <w:tcPr>
            <w:tcW w:type="dxa" w:w="324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System health check (Redis + Mongo connectivity)</w:t>
            </w:r>
          </w:p>
        </w:tc>
        <w:tc>
          <w:tcPr>
            <w:tcW w:type="dxa" w:w="324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200 { status, redis, mongo }</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GET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/metrics</w:t>
            </w:r>
          </w:p>
        </w:tc>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Current metrics snapshot (for dashboard polling fallback)</w:t>
            </w:r>
          </w:p>
        </w:tc>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200 Metrics object</w:t>
            </w:r>
          </w:p>
        </w:tc>
      </w:tr>
    </w:tbl>
    <w:p>
      <w:pPr>
        <w:spacing w:before="100" w:after="0"/>
      </w:pPr>
      <w:r>
        <w:t xml:space="preserve"/>
      </w:r>
    </w:p>
    <w:p>
      <w:pPr>
        <w:pStyle w:val="Heading3"/>
        <w:spacing w:before="200" w:after="80"/>
      </w:pPr>
      <w:r>
        <w:rPr>
          <w:rFonts w:ascii="Arial" w:cs="Arial" w:eastAsia="Arial" w:hAnsi="Arial"/>
          <w:b/>
          <w:bCs/>
          <w:color w:val="2F5496"/>
          <w:sz w:val="22"/>
          <w:szCs w:val="22"/>
        </w:rPr>
        <w:t xml:space="preserve">POST /jobs — Request &amp; Response Schema</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C1C1E" w:val="clear"/>
            <w:tcMar>
              <w:top w:type="dxa" w:w="120"/>
              <w:left w:type="dxa" w:w="180"/>
              <w:bottom w:type="dxa" w:w="120"/>
              <w:right w:type="dxa" w:w="180"/>
            </w:tcMar>
          </w:tcPr>
          <w:p>
            <w:pPr>
              <w:spacing w:before="0" w:after="0"/>
            </w:pPr>
            <w:r>
              <w:rPr>
                <w:rFonts w:ascii="Courier New" w:cs="Courier New" w:eastAsia="Courier New" w:hAnsi="Courier New"/>
                <w:color w:val="79B8FF"/>
                <w:sz w:val="18"/>
                <w:szCs w:val="18"/>
              </w:rPr>
              <w:t xml:space="preserve">// Request body</w:t>
            </w:r>
          </w:p>
          <w:p>
            <w:pPr>
              <w:spacing w:before="0" w:after="0"/>
            </w:pPr>
            <w:r>
              <w:rPr>
                <w:rFonts w:ascii="Courier New" w:cs="Courier New" w:eastAsia="Courier New" w:hAnsi="Courier New"/>
                <w:color w:val="79B8FF"/>
                <w:sz w:val="18"/>
                <w:szCs w:val="18"/>
              </w:rPr>
              <w:t xml:space="preserve">{</w:t>
            </w:r>
          </w:p>
          <w:p>
            <w:pPr>
              <w:spacing w:before="0" w:after="0"/>
            </w:pPr>
            <w:r>
              <w:rPr>
                <w:rFonts w:ascii="Courier New" w:cs="Courier New" w:eastAsia="Courier New" w:hAnsi="Courier New"/>
                <w:color w:val="79B8FF"/>
                <w:sz w:val="18"/>
                <w:szCs w:val="18"/>
              </w:rPr>
              <w:t xml:space="preserve">  type:             string;    // required — registered job type</w:t>
            </w:r>
          </w:p>
          <w:p>
            <w:pPr>
              <w:spacing w:before="0" w:after="0"/>
            </w:pPr>
            <w:r>
              <w:rPr>
                <w:rFonts w:ascii="Courier New" w:cs="Courier New" w:eastAsia="Courier New" w:hAnsi="Courier New"/>
                <w:color w:val="79B8FF"/>
                <w:sz w:val="18"/>
                <w:szCs w:val="18"/>
              </w:rPr>
              <w:t xml:space="preserve">  payload:          object;    // required — arbitrary JSON</w:t>
            </w:r>
          </w:p>
          <w:p>
            <w:pPr>
              <w:spacing w:before="0" w:after="0"/>
            </w:pPr>
            <w:r>
              <w:rPr>
                <w:rFonts w:ascii="Courier New" w:cs="Courier New" w:eastAsia="Courier New" w:hAnsi="Courier New"/>
                <w:color w:val="79B8FF"/>
                <w:sz w:val="18"/>
                <w:szCs w:val="18"/>
              </w:rPr>
              <w:t xml:space="preserve">  priority?:        "HIGH" | "DEFAULT";   // default: "DEFAULT"</w:t>
            </w:r>
          </w:p>
          <w:p>
            <w:pPr>
              <w:spacing w:before="0" w:after="0"/>
            </w:pPr>
            <w:r>
              <w:rPr>
                <w:rFonts w:ascii="Courier New" w:cs="Courier New" w:eastAsia="Courier New" w:hAnsi="Courier New"/>
                <w:color w:val="79B8FF"/>
                <w:sz w:val="18"/>
                <w:szCs w:val="18"/>
              </w:rPr>
              <w:t xml:space="preserve">  delay_seconds?:   number;   // default: 0 (execute immediately)</w:t>
            </w:r>
          </w:p>
          <w:p>
            <w:pPr>
              <w:spacing w:before="0" w:after="0"/>
            </w:pPr>
            <w:r>
              <w:rPr>
                <w:rFonts w:ascii="Courier New" w:cs="Courier New" w:eastAsia="Courier New" w:hAnsi="Courier New"/>
                <w:color w:val="79B8FF"/>
                <w:sz w:val="18"/>
                <w:szCs w:val="18"/>
              </w:rPr>
              <w:t xml:space="preserve">  max_attempts?:    number;   // default: 3</w:t>
            </w:r>
          </w:p>
          <w:p>
            <w:pPr>
              <w:spacing w:before="0" w:after="0"/>
            </w:pPr>
            <w:r>
              <w:rPr>
                <w:rFonts w:ascii="Courier New" w:cs="Courier New" w:eastAsia="Courier New" w:hAnsi="Courier New"/>
                <w:color w:val="79B8FF"/>
                <w:sz w:val="18"/>
                <w:szCs w:val="18"/>
              </w:rPr>
              <w:t xml:space="preserve">  idempotency_key?: string;   // optional — prevents duplicate enqueuing</w:t>
            </w:r>
          </w:p>
          <w:p>
            <w:pPr>
              <w:spacing w:before="0" w:after="0"/>
            </w:pPr>
            <w:r>
              <w:rPr>
                <w:rFonts w:ascii="Courier New" w:cs="Courier New" w:eastAsia="Courier New" w:hAnsi="Courier New"/>
                <w:color w:val="79B8FF"/>
                <w:sz w:val="18"/>
                <w:szCs w:val="18"/>
              </w:rPr>
              <w:t xml:space="preserve">}</w:t>
            </w:r>
          </w:p>
          <w:p>
            <w:pPr>
              <w:spacing w:before="0" w:after="0"/>
            </w:pPr>
            <w:r>
              <w:rPr>
                <w:rFonts w:ascii="Courier New" w:cs="Courier New" w:eastAsia="Courier New" w:hAnsi="Courier New"/>
                <w:color w:val="79B8FF"/>
                <w:sz w:val="18"/>
                <w:szCs w:val="18"/>
              </w:rPr>
              <w:t xml:space="preserve"/>
            </w:r>
          </w:p>
          <w:p>
            <w:pPr>
              <w:spacing w:before="0" w:after="0"/>
            </w:pPr>
            <w:r>
              <w:rPr>
                <w:rFonts w:ascii="Courier New" w:cs="Courier New" w:eastAsia="Courier New" w:hAnsi="Courier New"/>
                <w:color w:val="79B8FF"/>
                <w:sz w:val="18"/>
                <w:szCs w:val="18"/>
              </w:rPr>
              <w:t xml:space="preserve">// Success response — 201 Created</w:t>
            </w:r>
          </w:p>
          <w:p>
            <w:pPr>
              <w:spacing w:before="0" w:after="0"/>
            </w:pPr>
            <w:r>
              <w:rPr>
                <w:rFonts w:ascii="Courier New" w:cs="Courier New" w:eastAsia="Courier New" w:hAnsi="Courier New"/>
                <w:color w:val="79B8FF"/>
                <w:sz w:val="18"/>
                <w:szCs w:val="18"/>
              </w:rPr>
              <w:t xml:space="preserve">{</w:t>
            </w:r>
          </w:p>
          <w:p>
            <w:pPr>
              <w:spacing w:before="0" w:after="0"/>
            </w:pPr>
            <w:r>
              <w:rPr>
                <w:rFonts w:ascii="Courier New" w:cs="Courier New" w:eastAsia="Courier New" w:hAnsi="Courier New"/>
                <w:color w:val="79B8FF"/>
                <w:sz w:val="18"/>
                <w:szCs w:val="18"/>
              </w:rPr>
              <w:t xml:space="preserve">  job_id: "a3f2c8d1-...",</w:t>
            </w:r>
          </w:p>
          <w:p>
            <w:pPr>
              <w:spacing w:before="0" w:after="0"/>
            </w:pPr>
            <w:r>
              <w:rPr>
                <w:rFonts w:ascii="Courier New" w:cs="Courier New" w:eastAsia="Courier New" w:hAnsi="Courier New"/>
                <w:color w:val="79B8FF"/>
                <w:sz w:val="18"/>
                <w:szCs w:val="18"/>
              </w:rPr>
              <w:t xml:space="preserve">  status: "PENDING",</w:t>
            </w:r>
          </w:p>
          <w:p>
            <w:pPr>
              <w:spacing w:before="0" w:after="0"/>
            </w:pPr>
            <w:r>
              <w:rPr>
                <w:rFonts w:ascii="Courier New" w:cs="Courier New" w:eastAsia="Courier New" w:hAnsi="Courier New"/>
                <w:color w:val="79B8FF"/>
                <w:sz w:val="18"/>
                <w:szCs w:val="18"/>
              </w:rPr>
              <w:t xml:space="preserve">  queue:  "HIGH" | "DEFAULT",</w:t>
            </w:r>
          </w:p>
          <w:p>
            <w:pPr>
              <w:spacing w:before="0" w:after="0"/>
            </w:pPr>
            <w:r>
              <w:rPr>
                <w:rFonts w:ascii="Courier New" w:cs="Courier New" w:eastAsia="Courier New" w:hAnsi="Courier New"/>
                <w:color w:val="79B8FF"/>
                <w:sz w:val="18"/>
                <w:szCs w:val="18"/>
              </w:rPr>
              <w:t xml:space="preserve">  run_at: "2026-03-17T10:00:00.000Z"</w:t>
            </w:r>
          </w:p>
          <w:p>
            <w:pPr>
              <w:spacing w:before="0" w:after="0"/>
            </w:pPr>
            <w:r>
              <w:rPr>
                <w:rFonts w:ascii="Courier New" w:cs="Courier New" w:eastAsia="Courier New" w:hAnsi="Courier New"/>
                <w:color w:val="79B8FF"/>
                <w:sz w:val="18"/>
                <w:szCs w:val="18"/>
              </w:rPr>
              <w:t xml:space="preserve">}</w:t>
            </w:r>
          </w:p>
          <w:p>
            <w:pPr>
              <w:spacing w:before="0" w:after="0"/>
            </w:pPr>
            <w:r>
              <w:rPr>
                <w:rFonts w:ascii="Courier New" w:cs="Courier New" w:eastAsia="Courier New" w:hAnsi="Courier New"/>
                <w:color w:val="79B8FF"/>
                <w:sz w:val="18"/>
                <w:szCs w:val="18"/>
              </w:rPr>
              <w:t xml:space="preserve"/>
            </w:r>
          </w:p>
          <w:p>
            <w:pPr>
              <w:spacing w:before="0" w:after="0"/>
            </w:pPr>
            <w:r>
              <w:rPr>
                <w:rFonts w:ascii="Courier New" w:cs="Courier New" w:eastAsia="Courier New" w:hAnsi="Courier New"/>
                <w:color w:val="79B8FF"/>
                <w:sz w:val="18"/>
                <w:szCs w:val="18"/>
              </w:rPr>
              <w:t xml:space="preserve">// Error response — 429 Too Many Requests</w:t>
            </w:r>
          </w:p>
          <w:p>
            <w:pPr>
              <w:spacing w:before="0" w:after="0"/>
            </w:pPr>
            <w:r>
              <w:rPr>
                <w:rFonts w:ascii="Courier New" w:cs="Courier New" w:eastAsia="Courier New" w:hAnsi="Courier New"/>
                <w:color w:val="79B8FF"/>
                <w:sz w:val="18"/>
                <w:szCs w:val="18"/>
              </w:rPr>
              <w:t xml:space="preserve">{</w:t>
            </w:r>
          </w:p>
          <w:p>
            <w:pPr>
              <w:spacing w:before="0" w:after="0"/>
            </w:pPr>
            <w:r>
              <w:rPr>
                <w:rFonts w:ascii="Courier New" w:cs="Courier New" w:eastAsia="Courier New" w:hAnsi="Courier New"/>
                <w:color w:val="79B8FF"/>
                <w:sz w:val="18"/>
                <w:szCs w:val="18"/>
              </w:rPr>
              <w:t xml:space="preserve">  error:       "RATE_LIMITED",</w:t>
            </w:r>
          </w:p>
          <w:p>
            <w:pPr>
              <w:spacing w:before="0" w:after="0"/>
            </w:pPr>
            <w:r>
              <w:rPr>
                <w:rFonts w:ascii="Courier New" w:cs="Courier New" w:eastAsia="Courier New" w:hAnsi="Courier New"/>
                <w:color w:val="79B8FF"/>
                <w:sz w:val="18"/>
                <w:szCs w:val="18"/>
              </w:rPr>
              <w:t xml:space="preserve">  retry_after: 42    // seconds</w:t>
            </w:r>
          </w:p>
          <w:p>
            <w:pPr>
              <w:spacing w:before="0" w:after="0"/>
            </w:pPr>
            <w:r>
              <w:rPr>
                <w:rFonts w:ascii="Courier New" w:cs="Courier New" w:eastAsia="Courier New" w:hAnsi="Courier New"/>
                <w:color w:val="79B8FF"/>
                <w:sz w:val="18"/>
                <w:szCs w:val="18"/>
              </w:rPr>
              <w:t xml:space="preserve">}</w:t>
            </w:r>
          </w:p>
        </w:tc>
      </w:tr>
    </w:tbl>
    <w:p>
      <w:pPr>
        <w:spacing w:before="120" w:after="0"/>
      </w:pPr>
      <w:r>
        <w:t xml:space="preserve"/>
      </w:r>
    </w:p>
    <w:p>
      <w:pPr>
        <w:pStyle w:val="Heading2"/>
        <w:spacing w:before="280" w:after="120"/>
      </w:pPr>
      <w:r>
        <w:rPr>
          <w:rFonts w:ascii="Arial" w:cs="Arial" w:eastAsia="Arial" w:hAnsi="Arial"/>
          <w:b/>
          <w:bCs/>
          <w:color w:val="2E75B6"/>
          <w:sz w:val="26"/>
          <w:szCs w:val="26"/>
        </w:rPr>
        <w:t xml:space="preserve">5.4 Worker Pool — Internal Design</w:t>
      </w:r>
    </w:p>
    <w:p>
      <w:pPr>
        <w:pStyle w:val="Heading3"/>
        <w:spacing w:before="200" w:after="80"/>
      </w:pPr>
      <w:r>
        <w:rPr>
          <w:rFonts w:ascii="Arial" w:cs="Arial" w:eastAsia="Arial" w:hAnsi="Arial"/>
          <w:b/>
          <w:bCs/>
          <w:color w:val="2F5496"/>
          <w:sz w:val="22"/>
          <w:szCs w:val="22"/>
        </w:rPr>
        <w:t xml:space="preserve">WorkerPool.ts — Lifecycle</w:t>
      </w:r>
    </w:p>
    <w:p>
      <w:pPr>
        <w:spacing w:before="80" w:after="80"/>
      </w:pPr>
      <w:r>
        <w:rPr>
          <w:rFonts w:ascii="Arial" w:cs="Arial" w:eastAsia="Arial" w:hAnsi="Arial"/>
          <w:color w:val="000000"/>
          <w:sz w:val="22"/>
          <w:szCs w:val="22"/>
        </w:rPr>
        <w:t xml:space="preserve">The WorkerPool is the central orchestrator for all workers. On startup it:</w:t>
      </w:r>
    </w:p>
    <w:p>
      <w:pPr>
        <w:pStyle w:val="ListParagraph"/>
        <w:numPr>
          <w:ilvl w:val="0"/>
          <w:numId w:val="3"/>
        </w:numPr>
        <w:spacing w:before="40" w:after="40"/>
      </w:pPr>
      <w:r>
        <w:rPr>
          <w:rFonts w:ascii="Arial" w:cs="Arial" w:eastAsia="Arial" w:hAnsi="Arial"/>
          <w:sz w:val="22"/>
          <w:szCs w:val="22"/>
        </w:rPr>
        <w:t xml:space="preserve">Forks N child processes (N = WORKER_COUNT env var, default CPU cores - 1).</w:t>
      </w:r>
    </w:p>
    <w:p>
      <w:pPr>
        <w:pStyle w:val="ListParagraph"/>
        <w:numPr>
          <w:ilvl w:val="0"/>
          <w:numId w:val="3"/>
        </w:numPr>
        <w:spacing w:before="40" w:after="40"/>
      </w:pPr>
      <w:r>
        <w:rPr>
          <w:rFonts w:ascii="Arial" w:cs="Arial" w:eastAsia="Arial" w:hAnsi="Arial"/>
          <w:sz w:val="22"/>
          <w:szCs w:val="22"/>
        </w:rPr>
        <w:t xml:space="preserve">Runs the orphan recovery scan: finds all PROCESSING jobs older than 2 minutes (likely from a crashed previous run) and re-enqueues them as PENDING.</w:t>
      </w:r>
    </w:p>
    <w:p>
      <w:pPr>
        <w:pStyle w:val="ListParagraph"/>
        <w:numPr>
          <w:ilvl w:val="0"/>
          <w:numId w:val="3"/>
        </w:numPr>
        <w:spacing w:before="40" w:after="40"/>
      </w:pPr>
      <w:r>
        <w:rPr>
          <w:rFonts w:ascii="Arial" w:cs="Arial" w:eastAsia="Arial" w:hAnsi="Arial"/>
          <w:sz w:val="22"/>
          <w:szCs w:val="22"/>
        </w:rPr>
        <w:t xml:space="preserve">Starts the delay queue ticker: every 1 second, ZRANGEBYSCORE forge:delay 0 now moves due delayed jobs into the appropriate priority queue.</w:t>
      </w:r>
    </w:p>
    <w:p>
      <w:pPr>
        <w:pStyle w:val="ListParagraph"/>
        <w:numPr>
          <w:ilvl w:val="0"/>
          <w:numId w:val="3"/>
        </w:numPr>
        <w:spacing w:before="40" w:after="40"/>
      </w:pPr>
      <w:r>
        <w:rPr>
          <w:rFonts w:ascii="Arial" w:cs="Arial" w:eastAsia="Arial" w:hAnsi="Arial"/>
          <w:sz w:val="22"/>
          <w:szCs w:val="22"/>
        </w:rPr>
        <w:t xml:space="preserve">Registers SIGTERM / SIGINT handlers for graceful shutdown (drain in-progress jobs, then exit).</w:t>
      </w:r>
    </w:p>
    <w:p>
      <w:pPr>
        <w:spacing w:before="80" w:after="0"/>
      </w:pPr>
      <w:r>
        <w:t xml:space="preserve"/>
      </w:r>
    </w:p>
    <w:p>
      <w:pPr>
        <w:pStyle w:val="Heading3"/>
        <w:spacing w:before="200" w:after="80"/>
      </w:pPr>
      <w:r>
        <w:rPr>
          <w:rFonts w:ascii="Arial" w:cs="Arial" w:eastAsia="Arial" w:hAnsi="Arial"/>
          <w:b/>
          <w:bCs/>
          <w:color w:val="2F5496"/>
          <w:sz w:val="22"/>
          <w:szCs w:val="22"/>
        </w:rPr>
        <w:t xml:space="preserve">RetryStrategy.ts — Backoff Formula</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C1C1E" w:val="clear"/>
            <w:tcMar>
              <w:top w:type="dxa" w:w="120"/>
              <w:left w:type="dxa" w:w="180"/>
              <w:bottom w:type="dxa" w:w="120"/>
              <w:right w:type="dxa" w:w="180"/>
            </w:tcMar>
          </w:tcPr>
          <w:p>
            <w:pPr>
              <w:spacing w:before="0" w:after="0"/>
            </w:pPr>
            <w:r>
              <w:rPr>
                <w:rFonts w:ascii="Courier New" w:cs="Courier New" w:eastAsia="Courier New" w:hAnsi="Courier New"/>
                <w:color w:val="A8FF78"/>
                <w:sz w:val="18"/>
                <w:szCs w:val="18"/>
              </w:rPr>
              <w:t xml:space="preserve">// Exponential backoff with full jitter (AWS best practice)</w:t>
            </w:r>
          </w:p>
          <w:p>
            <w:pPr>
              <w:spacing w:before="0" w:after="0"/>
            </w:pPr>
            <w:r>
              <w:rPr>
                <w:rFonts w:ascii="Courier New" w:cs="Courier New" w:eastAsia="Courier New" w:hAnsi="Courier New"/>
                <w:color w:val="A8FF78"/>
                <w:sz w:val="18"/>
                <w:szCs w:val="18"/>
              </w:rPr>
              <w:t xml:space="preserve">function calcBackoffMs(attempt: number, baseDelayMs = 1000): number {</w:t>
            </w:r>
          </w:p>
          <w:p>
            <w:pPr>
              <w:spacing w:before="0" w:after="0"/>
            </w:pPr>
            <w:r>
              <w:rPr>
                <w:rFonts w:ascii="Courier New" w:cs="Courier New" w:eastAsia="Courier New" w:hAnsi="Courier New"/>
                <w:color w:val="A8FF78"/>
                <w:sz w:val="18"/>
                <w:szCs w:val="18"/>
              </w:rPr>
              <w:t xml:space="preserve">  const cap    = 30_000;   // max 30 second delay</w:t>
            </w:r>
          </w:p>
          <w:p>
            <w:pPr>
              <w:spacing w:before="0" w:after="0"/>
            </w:pPr>
            <w:r>
              <w:rPr>
                <w:rFonts w:ascii="Courier New" w:cs="Courier New" w:eastAsia="Courier New" w:hAnsi="Courier New"/>
                <w:color w:val="A8FF78"/>
                <w:sz w:val="18"/>
                <w:szCs w:val="18"/>
              </w:rPr>
              <w:t xml:space="preserve">  const expBackoff = Math.min(cap, baseDelayMs * 2 ** (attempt - 1));</w:t>
            </w:r>
          </w:p>
          <w:p>
            <w:pPr>
              <w:spacing w:before="0" w:after="0"/>
            </w:pPr>
            <w:r>
              <w:rPr>
                <w:rFonts w:ascii="Courier New" w:cs="Courier New" w:eastAsia="Courier New" w:hAnsi="Courier New"/>
                <w:color w:val="A8FF78"/>
                <w:sz w:val="18"/>
                <w:szCs w:val="18"/>
              </w:rPr>
              <w:t xml:space="preserve">  return Math.floor(Math.random() * expBackoff);  // full jitter</w:t>
            </w:r>
          </w:p>
          <w:p>
            <w:pPr>
              <w:spacing w:before="0" w:after="0"/>
            </w:pPr>
            <w:r>
              <w:rPr>
                <w:rFonts w:ascii="Courier New" w:cs="Courier New" w:eastAsia="Courier New" w:hAnsi="Courier New"/>
                <w:color w:val="A8FF78"/>
                <w:sz w:val="18"/>
                <w:szCs w:val="18"/>
              </w:rPr>
              <w:t xml:space="preserve">}</w:t>
            </w:r>
          </w:p>
          <w:p>
            <w:pPr>
              <w:spacing w:before="0" w:after="0"/>
            </w:pPr>
            <w:r>
              <w:rPr>
                <w:rFonts w:ascii="Courier New" w:cs="Courier New" w:eastAsia="Courier New" w:hAnsi="Courier New"/>
                <w:color w:val="A8FF78"/>
                <w:sz w:val="18"/>
                <w:szCs w:val="18"/>
              </w:rPr>
              <w:t xml:space="preserve"/>
            </w:r>
          </w:p>
          <w:p>
            <w:pPr>
              <w:spacing w:before="0" w:after="0"/>
            </w:pPr>
            <w:r>
              <w:rPr>
                <w:rFonts w:ascii="Courier New" w:cs="Courier New" w:eastAsia="Courier New" w:hAnsi="Courier New"/>
                <w:color w:val="A8FF78"/>
                <w:sz w:val="18"/>
                <w:szCs w:val="18"/>
              </w:rPr>
              <w:t xml:space="preserve">// Example delays (with jitter, these are upper bounds):</w:t>
            </w:r>
          </w:p>
          <w:p>
            <w:pPr>
              <w:spacing w:before="0" w:after="0"/>
            </w:pPr>
            <w:r>
              <w:rPr>
                <w:rFonts w:ascii="Courier New" w:cs="Courier New" w:eastAsia="Courier New" w:hAnsi="Courier New"/>
                <w:color w:val="A8FF78"/>
                <w:sz w:val="18"/>
                <w:szCs w:val="18"/>
              </w:rPr>
              <w:t xml:space="preserve">// Attempt 1 failed -&gt; retry delay: 0–1000ms</w:t>
            </w:r>
          </w:p>
          <w:p>
            <w:pPr>
              <w:spacing w:before="0" w:after="0"/>
            </w:pPr>
            <w:r>
              <w:rPr>
                <w:rFonts w:ascii="Courier New" w:cs="Courier New" w:eastAsia="Courier New" w:hAnsi="Courier New"/>
                <w:color w:val="A8FF78"/>
                <w:sz w:val="18"/>
                <w:szCs w:val="18"/>
              </w:rPr>
              <w:t xml:space="preserve">// Attempt 2 failed -&gt; retry delay: 0–2000ms</w:t>
            </w:r>
          </w:p>
          <w:p>
            <w:pPr>
              <w:spacing w:before="0" w:after="0"/>
            </w:pPr>
            <w:r>
              <w:rPr>
                <w:rFonts w:ascii="Courier New" w:cs="Courier New" w:eastAsia="Courier New" w:hAnsi="Courier New"/>
                <w:color w:val="A8FF78"/>
                <w:sz w:val="18"/>
                <w:szCs w:val="18"/>
              </w:rPr>
              <w:t xml:space="preserve">// Attempt 3 failed -&gt; retry delay: 0–4000ms</w:t>
            </w:r>
          </w:p>
          <w:p>
            <w:pPr>
              <w:spacing w:before="0" w:after="0"/>
            </w:pPr>
            <w:r>
              <w:rPr>
                <w:rFonts w:ascii="Courier New" w:cs="Courier New" w:eastAsia="Courier New" w:hAnsi="Courier New"/>
                <w:color w:val="A8FF78"/>
                <w:sz w:val="18"/>
                <w:szCs w:val="18"/>
              </w:rPr>
              <w:t xml:space="preserve">// Attempt 4 (max_attempts=3) -&gt; MOVE TO DLQ</w:t>
            </w:r>
          </w:p>
        </w:tc>
      </w:tr>
    </w:tbl>
    <w:p>
      <w:pPr>
        <w:spacing w:before="120" w:after="0"/>
      </w:pPr>
      <w:r>
        <w:t xml:space="preserve"/>
      </w:r>
    </w:p>
    <w:p>
      <w:pPr>
        <w:pStyle w:val="Heading2"/>
        <w:spacing w:before="280" w:after="120"/>
      </w:pPr>
      <w:r>
        <w:rPr>
          <w:rFonts w:ascii="Arial" w:cs="Arial" w:eastAsia="Arial" w:hAnsi="Arial"/>
          <w:b/>
          <w:bCs/>
          <w:color w:val="2E75B6"/>
          <w:sz w:val="26"/>
          <w:szCs w:val="26"/>
        </w:rPr>
        <w:t xml:space="preserve">5.5 Rate Limiter — Sliding Window Algorithm</w:t>
      </w:r>
    </w:p>
    <w:p>
      <w:pPr>
        <w:spacing w:before="80" w:after="80"/>
      </w:pPr>
      <w:r>
        <w:rPr>
          <w:rFonts w:ascii="Arial" w:cs="Arial" w:eastAsia="Arial" w:hAnsi="Arial"/>
          <w:color w:val="000000"/>
          <w:sz w:val="22"/>
          <w:szCs w:val="22"/>
        </w:rPr>
        <w:t xml:space="preserve">Forge implements a sliding window rate limiter using Redis sorted sets — the most accurate algorithm for rate limiting, avoiding the boundary spike problem of fixed windows.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C1C1E" w:val="clear"/>
            <w:tcMar>
              <w:top w:type="dxa" w:w="120"/>
              <w:left w:type="dxa" w:w="180"/>
              <w:bottom w:type="dxa" w:w="120"/>
              <w:right w:type="dxa" w:w="180"/>
            </w:tcMar>
          </w:tcPr>
          <w:p>
            <w:pPr>
              <w:spacing w:before="0" w:after="0"/>
            </w:pPr>
            <w:r>
              <w:rPr>
                <w:rFonts w:ascii="Courier New" w:cs="Courier New" w:eastAsia="Courier New" w:hAnsi="Courier New"/>
                <w:color w:val="79B8FF"/>
                <w:sz w:val="18"/>
                <w:szCs w:val="18"/>
              </w:rPr>
              <w:t xml:space="preserve">async function isRateLimited(jobType: string, limit: number, windowMs: number): Promise&lt;boolean&gt; {</w:t>
            </w:r>
          </w:p>
          <w:p>
            <w:pPr>
              <w:spacing w:before="0" w:after="0"/>
            </w:pPr>
            <w:r>
              <w:rPr>
                <w:rFonts w:ascii="Courier New" w:cs="Courier New" w:eastAsia="Courier New" w:hAnsi="Courier New"/>
                <w:color w:val="79B8FF"/>
                <w:sz w:val="18"/>
                <w:szCs w:val="18"/>
              </w:rPr>
              <w:t xml:space="preserve">  const key = `forge:rate:${jobType}`;</w:t>
            </w:r>
          </w:p>
          <w:p>
            <w:pPr>
              <w:spacing w:before="0" w:after="0"/>
            </w:pPr>
            <w:r>
              <w:rPr>
                <w:rFonts w:ascii="Courier New" w:cs="Courier New" w:eastAsia="Courier New" w:hAnsi="Courier New"/>
                <w:color w:val="79B8FF"/>
                <w:sz w:val="18"/>
                <w:szCs w:val="18"/>
              </w:rPr>
              <w:t xml:space="preserve">  const now = Date.now();</w:t>
            </w:r>
          </w:p>
          <w:p>
            <w:pPr>
              <w:spacing w:before="0" w:after="0"/>
            </w:pPr>
            <w:r>
              <w:rPr>
                <w:rFonts w:ascii="Courier New" w:cs="Courier New" w:eastAsia="Courier New" w:hAnsi="Courier New"/>
                <w:color w:val="79B8FF"/>
                <w:sz w:val="18"/>
                <w:szCs w:val="18"/>
              </w:rPr>
              <w:t xml:space="preserve">  const windowStart = now - windowMs;</w:t>
            </w:r>
          </w:p>
          <w:p>
            <w:pPr>
              <w:spacing w:before="0" w:after="0"/>
            </w:pPr>
            <w:r>
              <w:rPr>
                <w:rFonts w:ascii="Courier New" w:cs="Courier New" w:eastAsia="Courier New" w:hAnsi="Courier New"/>
                <w:color w:val="79B8FF"/>
                <w:sz w:val="18"/>
                <w:szCs w:val="18"/>
              </w:rPr>
              <w:t xml:space="preserve"/>
            </w:r>
          </w:p>
          <w:p>
            <w:pPr>
              <w:spacing w:before="0" w:after="0"/>
            </w:pPr>
            <w:r>
              <w:rPr>
                <w:rFonts w:ascii="Courier New" w:cs="Courier New" w:eastAsia="Courier New" w:hAnsi="Courier New"/>
                <w:color w:val="79B8FF"/>
                <w:sz w:val="18"/>
                <w:szCs w:val="18"/>
              </w:rPr>
              <w:t xml:space="preserve">  const pipeline = redis.pipeline();</w:t>
            </w:r>
          </w:p>
          <w:p>
            <w:pPr>
              <w:spacing w:before="0" w:after="0"/>
            </w:pPr>
            <w:r>
              <w:rPr>
                <w:rFonts w:ascii="Courier New" w:cs="Courier New" w:eastAsia="Courier New" w:hAnsi="Courier New"/>
                <w:color w:val="79B8FF"/>
                <w:sz w:val="18"/>
                <w:szCs w:val="18"/>
              </w:rPr>
              <w:t xml:space="preserve">  pipeline.zremrangebyscore(key, 0, windowStart);     // remove old entries</w:t>
            </w:r>
          </w:p>
          <w:p>
            <w:pPr>
              <w:spacing w:before="0" w:after="0"/>
            </w:pPr>
            <w:r>
              <w:rPr>
                <w:rFonts w:ascii="Courier New" w:cs="Courier New" w:eastAsia="Courier New" w:hAnsi="Courier New"/>
                <w:color w:val="79B8FF"/>
                <w:sz w:val="18"/>
                <w:szCs w:val="18"/>
              </w:rPr>
              <w:t xml:space="preserve">  pipeline.zadd(key, now, `${now}-${Math.random()}`); // add current request</w:t>
            </w:r>
          </w:p>
          <w:p>
            <w:pPr>
              <w:spacing w:before="0" w:after="0"/>
            </w:pPr>
            <w:r>
              <w:rPr>
                <w:rFonts w:ascii="Courier New" w:cs="Courier New" w:eastAsia="Courier New" w:hAnsi="Courier New"/>
                <w:color w:val="79B8FF"/>
                <w:sz w:val="18"/>
                <w:szCs w:val="18"/>
              </w:rPr>
              <w:t xml:space="preserve">  pipeline.zcard(key);                                 // count in window</w:t>
            </w:r>
          </w:p>
          <w:p>
            <w:pPr>
              <w:spacing w:before="0" w:after="0"/>
            </w:pPr>
            <w:r>
              <w:rPr>
                <w:rFonts w:ascii="Courier New" w:cs="Courier New" w:eastAsia="Courier New" w:hAnsi="Courier New"/>
                <w:color w:val="79B8FF"/>
                <w:sz w:val="18"/>
                <w:szCs w:val="18"/>
              </w:rPr>
              <w:t xml:space="preserve">  pipeline.expire(key, Math.ceil(windowMs / 1000));   // auto-cleanup</w:t>
            </w:r>
          </w:p>
          <w:p>
            <w:pPr>
              <w:spacing w:before="0" w:after="0"/>
            </w:pPr>
            <w:r>
              <w:rPr>
                <w:rFonts w:ascii="Courier New" w:cs="Courier New" w:eastAsia="Courier New" w:hAnsi="Courier New"/>
                <w:color w:val="79B8FF"/>
                <w:sz w:val="18"/>
                <w:szCs w:val="18"/>
              </w:rPr>
              <w:t xml:space="preserve">  const results = await pipeline.exec();</w:t>
            </w:r>
          </w:p>
          <w:p>
            <w:pPr>
              <w:spacing w:before="0" w:after="0"/>
            </w:pPr>
            <w:r>
              <w:rPr>
                <w:rFonts w:ascii="Courier New" w:cs="Courier New" w:eastAsia="Courier New" w:hAnsi="Courier New"/>
                <w:color w:val="79B8FF"/>
                <w:sz w:val="18"/>
                <w:szCs w:val="18"/>
              </w:rPr>
              <w:t xml:space="preserve"/>
            </w:r>
          </w:p>
          <w:p>
            <w:pPr>
              <w:spacing w:before="0" w:after="0"/>
            </w:pPr>
            <w:r>
              <w:rPr>
                <w:rFonts w:ascii="Courier New" w:cs="Courier New" w:eastAsia="Courier New" w:hAnsi="Courier New"/>
                <w:color w:val="79B8FF"/>
                <w:sz w:val="18"/>
                <w:szCs w:val="18"/>
              </w:rPr>
              <w:t xml:space="preserve">  const requestCount = results[2][1] as number;</w:t>
            </w:r>
          </w:p>
          <w:p>
            <w:pPr>
              <w:spacing w:before="0" w:after="0"/>
            </w:pPr>
            <w:r>
              <w:rPr>
                <w:rFonts w:ascii="Courier New" w:cs="Courier New" w:eastAsia="Courier New" w:hAnsi="Courier New"/>
                <w:color w:val="79B8FF"/>
                <w:sz w:val="18"/>
                <w:szCs w:val="18"/>
              </w:rPr>
              <w:t xml:space="preserve">  return requestCount &gt; limit;</w:t>
            </w:r>
          </w:p>
          <w:p>
            <w:pPr>
              <w:spacing w:before="0" w:after="0"/>
            </w:pPr>
            <w:r>
              <w:rPr>
                <w:rFonts w:ascii="Courier New" w:cs="Courier New" w:eastAsia="Courier New" w:hAnsi="Courier New"/>
                <w:color w:val="79B8FF"/>
                <w:sz w:val="18"/>
                <w:szCs w:val="18"/>
              </w:rPr>
              <w:t xml:space="preserve">}</w:t>
            </w:r>
          </w:p>
        </w:tc>
      </w:tr>
    </w:tbl>
    <w:p>
      <w:pPr>
        <w:spacing w:before="120" w:after="0"/>
      </w:pPr>
      <w:r>
        <w:t xml:space="preserve"/>
      </w:r>
    </w:p>
    <w:p>
      <w:pPr>
        <w:pStyle w:val="Heading2"/>
        <w:spacing w:before="280" w:after="120"/>
      </w:pPr>
      <w:r>
        <w:rPr>
          <w:rFonts w:ascii="Arial" w:cs="Arial" w:eastAsia="Arial" w:hAnsi="Arial"/>
          <w:b/>
          <w:bCs/>
          <w:color w:val="2E75B6"/>
          <w:sz w:val="26"/>
          <w:szCs w:val="26"/>
        </w:rPr>
        <w:t xml:space="preserve">5.6 Metrics &amp; Observability Design</w:t>
      </w:r>
    </w:p>
    <w:p>
      <w:pPr>
        <w:pStyle w:val="Heading3"/>
        <w:spacing w:before="200" w:after="80"/>
      </w:pPr>
      <w:r>
        <w:rPr>
          <w:rFonts w:ascii="Arial" w:cs="Arial" w:eastAsia="Arial" w:hAnsi="Arial"/>
          <w:b/>
          <w:bCs/>
          <w:color w:val="2F5496"/>
          <w:sz w:val="22"/>
          <w:szCs w:val="22"/>
        </w:rPr>
        <w:t xml:space="preserve">MetricsCollector.ts</w:t>
      </w:r>
    </w:p>
    <w:p>
      <w:pPr>
        <w:spacing w:before="80" w:after="80"/>
      </w:pPr>
      <w:r>
        <w:rPr>
          <w:rFonts w:ascii="Arial" w:cs="Arial" w:eastAsia="Arial" w:hAnsi="Arial"/>
          <w:color w:val="000000"/>
          <w:sz w:val="22"/>
          <w:szCs w:val="22"/>
        </w:rPr>
        <w:t xml:space="preserve">The MetricsCollector subscribes to job lifecycle events (emitted by workers via an in-process EventEmitter or Redis pub/sub for multi-process setups) and maintains rolling windows for:</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4320"/>
        <w:gridCol w:w="2880"/>
      </w:tblGrid>
      <w:tr>
        <w:trPr>
          <w:tblHeader/>
        </w:trPr>
        <w:tc>
          <w:tcPr>
            <w:tcW w:type="dxa" w:w="21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spacing w:before="0" w:after="0"/>
            </w:pPr>
            <w:r>
              <w:rPr>
                <w:rFonts w:ascii="Arial" w:cs="Arial" w:eastAsia="Arial" w:hAnsi="Arial"/>
                <w:b/>
                <w:bCs/>
                <w:color w:val="000000"/>
                <w:sz w:val="22"/>
                <w:szCs w:val="22"/>
              </w:rPr>
              <w:t xml:space="preserve">Metric</w:t>
            </w:r>
          </w:p>
        </w:tc>
        <w:tc>
          <w:tcPr>
            <w:tcW w:type="dxa" w:w="432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spacing w:before="0" w:after="0"/>
            </w:pPr>
            <w:r>
              <w:rPr>
                <w:rFonts w:ascii="Arial" w:cs="Arial" w:eastAsia="Arial" w:hAnsi="Arial"/>
                <w:b/>
                <w:bCs/>
                <w:color w:val="000000"/>
                <w:sz w:val="22"/>
                <w:szCs w:val="22"/>
              </w:rPr>
              <w:t xml:space="preserve">Calculation</w:t>
            </w:r>
          </w:p>
        </w:tc>
        <w:tc>
          <w:tcPr>
            <w:tcW w:type="dxa" w:w="288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spacing w:before="0" w:after="0"/>
            </w:pPr>
            <w:r>
              <w:rPr>
                <w:rFonts w:ascii="Arial" w:cs="Arial" w:eastAsia="Arial" w:hAnsi="Arial"/>
                <w:b/>
                <w:bCs/>
                <w:color w:val="000000"/>
                <w:sz w:val="22"/>
                <w:szCs w:val="22"/>
              </w:rPr>
              <w:t xml:space="preserve">Update Frequency</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Throughput (jobs/sec)</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Count of COMPLETED events in last 60s sliding window</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Every completed job</w:t>
            </w:r>
          </w:p>
        </w:tc>
      </w:tr>
      <w:tr>
        <w:tc>
          <w:tcPr>
            <w:tcW w:type="dxa" w:w="21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p50 / p95 / p99 latency</w:t>
            </w:r>
          </w:p>
        </w:tc>
        <w:tc>
          <w:tcPr>
            <w:tcW w:type="dxa" w:w="432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HDR histogram over execution_ms values in last 5 minutes</w:t>
            </w:r>
          </w:p>
        </w:tc>
        <w:tc>
          <w:tcPr>
            <w:tcW w:type="dxa" w:w="288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Every completed job</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Queue depth</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LLEN forge:queue:high + LLEN forge:queue:default + LLEN forge:dlq</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Every 1 second (timer)</w:t>
            </w:r>
          </w:p>
        </w:tc>
      </w:tr>
      <w:tr>
        <w:tc>
          <w:tcPr>
            <w:tcW w:type="dxa" w:w="21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Worker utilisation</w:t>
            </w:r>
          </w:p>
        </w:tc>
        <w:tc>
          <w:tcPr>
            <w:tcW w:type="dxa" w:w="432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Active job count / (worker count * concurrency) * 100</w:t>
            </w:r>
          </w:p>
        </w:tc>
        <w:tc>
          <w:tcPr>
            <w:tcW w:type="dxa" w:w="288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Every completed/claimed job</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Failure rate</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FAILED + DLQ jobs in last 60s / total jobs in last 60s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Every status change</w:t>
            </w:r>
          </w:p>
        </w:tc>
      </w:tr>
      <w:tr>
        <w:tc>
          <w:tcPr>
            <w:tcW w:type="dxa" w:w="21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Retry rate</w:t>
            </w:r>
          </w:p>
        </w:tc>
        <w:tc>
          <w:tcPr>
            <w:tcW w:type="dxa" w:w="432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Jobs with attempts &gt; 1 / total completed jobs</w:t>
            </w:r>
          </w:p>
        </w:tc>
        <w:tc>
          <w:tcPr>
            <w:tcW w:type="dxa" w:w="288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Every completed job</w:t>
            </w:r>
          </w:p>
        </w:tc>
      </w:tr>
    </w:tbl>
    <w:p>
      <w:pPr>
        <w:spacing w:before="80" w:after="0"/>
      </w:pPr>
      <w:r>
        <w:t xml:space="preserve"/>
      </w:r>
    </w:p>
    <w:p>
      <w:pPr>
        <w:spacing w:before="80" w:after="80"/>
      </w:pPr>
      <w:r>
        <w:rPr>
          <w:rFonts w:ascii="Arial" w:cs="Arial" w:eastAsia="Arial" w:hAnsi="Arial"/>
          <w:color w:val="000000"/>
          <w:sz w:val="22"/>
          <w:szCs w:val="22"/>
        </w:rPr>
        <w:t xml:space="preserve">Socket.io emits a metrics:update event every second to all connected dashboard clients with the current snapshot of all metrics above. The dashboard renders this without polling.</w:t>
      </w:r>
    </w:p>
    <w:p>
      <w:r>
        <w:br w:type="page"/>
      </w:r>
    </w:p>
    <w:p>
      <w:pPr>
        <w:pStyle w:val="Heading1"/>
        <w:pBdr>
          <w:bottom w:val="single" w:color="2E75B6" w:sz="6" w:space="4"/>
        </w:pBdr>
        <w:spacing w:before="360" w:after="160"/>
      </w:pPr>
      <w:r>
        <w:rPr>
          <w:rFonts w:ascii="Arial" w:cs="Arial" w:eastAsia="Arial" w:hAnsi="Arial"/>
          <w:b/>
          <w:bCs/>
          <w:color w:val="1F4E79"/>
          <w:sz w:val="32"/>
          <w:szCs w:val="32"/>
        </w:rPr>
        <w:t xml:space="preserve">6. Week-by-Week Build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080"/>
        <w:gridCol w:w="4500"/>
        <w:gridCol w:w="2880"/>
      </w:tblGrid>
      <w:tr>
        <w:trPr>
          <w:tblHeader/>
        </w:trPr>
        <w:tc>
          <w:tcPr>
            <w:tcW w:type="dxa" w:w="9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spacing w:before="0" w:after="0"/>
            </w:pPr>
            <w:r>
              <w:rPr>
                <w:rFonts w:ascii="Arial" w:cs="Arial" w:eastAsia="Arial" w:hAnsi="Arial"/>
                <w:b/>
                <w:bCs/>
                <w:color w:val="000000"/>
                <w:sz w:val="22"/>
                <w:szCs w:val="22"/>
              </w:rPr>
              <w:t xml:space="preserve">Week</w:t>
            </w:r>
          </w:p>
        </w:tc>
        <w:tc>
          <w:tcPr>
            <w:tcW w:type="dxa" w:w="108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spacing w:before="0" w:after="0"/>
            </w:pPr>
            <w:r>
              <w:rPr>
                <w:rFonts w:ascii="Arial" w:cs="Arial" w:eastAsia="Arial" w:hAnsi="Arial"/>
                <w:b/>
                <w:bCs/>
                <w:color w:val="000000"/>
                <w:sz w:val="22"/>
                <w:szCs w:val="22"/>
              </w:rPr>
              <w:t xml:space="preserve">Days</w:t>
            </w:r>
          </w:p>
        </w:tc>
        <w:tc>
          <w:tcPr>
            <w:tcW w:type="dxa" w:w="4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spacing w:before="0" w:after="0"/>
            </w:pPr>
            <w:r>
              <w:rPr>
                <w:rFonts w:ascii="Arial" w:cs="Arial" w:eastAsia="Arial" w:hAnsi="Arial"/>
                <w:b/>
                <w:bCs/>
                <w:color w:val="000000"/>
                <w:sz w:val="22"/>
                <w:szCs w:val="22"/>
              </w:rPr>
              <w:t xml:space="preserve">Deliverables</w:t>
            </w:r>
          </w:p>
        </w:tc>
        <w:tc>
          <w:tcPr>
            <w:tcW w:type="dxa" w:w="288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spacing w:before="0" w:after="0"/>
            </w:pPr>
            <w:r>
              <w:rPr>
                <w:rFonts w:ascii="Arial" w:cs="Arial" w:eastAsia="Arial" w:hAnsi="Arial"/>
                <w:b/>
                <w:bCs/>
                <w:color w:val="000000"/>
                <w:sz w:val="22"/>
                <w:szCs w:val="22"/>
              </w:rPr>
              <w:t xml:space="preserve">Definition of Done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Week 1</w:t>
            </w:r>
          </w:p>
        </w:tc>
        <w:tc>
          <w:tcPr>
            <w:tcW w:type="dxa" w:w="1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Day 1–2</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Project scaffold, Docker Compose (Redis + MongoDB), TypeScript monorepo setup, health endpoint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docker compose up starts all services; GET /health returns 200</w:t>
            </w:r>
          </w:p>
        </w:tc>
      </w:tr>
      <w:tr>
        <w:tc>
          <w:tcPr>
            <w:tcW w:type="dxa" w:w="9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Week 1</w:t>
            </w:r>
          </w:p>
        </w:tc>
        <w:tc>
          <w:tcPr>
            <w:tcW w:type="dxa" w:w="108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Day 3–4</w:t>
            </w:r>
          </w:p>
        </w:tc>
        <w:tc>
          <w:tcPr>
            <w:tcW w:type="dxa" w:w="45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Job model (MongoDB), POST /jobs enqueue endpoint, basic LPUSH to Redis queue (no workers yet)</w:t>
            </w:r>
          </w:p>
        </w:tc>
        <w:tc>
          <w:tcPr>
            <w:tcW w:type="dxa" w:w="288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Can POST a job and see it in Redis via redis-cli LLEN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Week 1</w:t>
            </w:r>
          </w:p>
        </w:tc>
        <w:tc>
          <w:tcPr>
            <w:tcW w:type="dxa" w:w="1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Day 5–7</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Worker pool (single process, concurrency 1), BRPOP job claim, handler registry, COMPLETED/FAILED status updates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Worker processes a job end-to-end; MongoDB shows COMPLETED status</w:t>
            </w:r>
          </w:p>
        </w:tc>
      </w:tr>
      <w:tr>
        <w:tc>
          <w:tcPr>
            <w:tcW w:type="dxa" w:w="9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Week 2</w:t>
            </w:r>
          </w:p>
        </w:tc>
        <w:tc>
          <w:tcPr>
            <w:tcW w:type="dxa" w:w="108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Day 8–9</w:t>
            </w:r>
          </w:p>
        </w:tc>
        <w:tc>
          <w:tcPr>
            <w:tcW w:type="dxa" w:w="45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Retry logic + exponential backoff, DLQ on max attempts exceeded, POST /jobs/:id/retry endpoint</w:t>
            </w:r>
          </w:p>
        </w:tc>
        <w:tc>
          <w:tcPr>
            <w:tcW w:type="dxa" w:w="288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Job fails 3x -&gt; DLQ in MongoDB; retry endpoint re-enqueues it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Week 2</w:t>
            </w:r>
          </w:p>
        </w:tc>
        <w:tc>
          <w:tcPr>
            <w:tcW w:type="dxa" w:w="1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Day 10–11</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Priority queue (HIGH drains before DEFAULT), delayed jobs (ZADD sorted set + ticker), rate limiter</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HIGH jobs execute before DEFAULT under concurrent load</w:t>
            </w:r>
          </w:p>
        </w:tc>
      </w:tr>
      <w:tr>
        <w:tc>
          <w:tcPr>
            <w:tcW w:type="dxa" w:w="9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Week 2</w:t>
            </w:r>
          </w:p>
        </w:tc>
        <w:tc>
          <w:tcPr>
            <w:tcW w:type="dxa" w:w="108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Day 12–14</w:t>
            </w:r>
          </w:p>
        </w:tc>
        <w:tc>
          <w:tcPr>
            <w:tcW w:type="dxa" w:w="45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Metrics collector, Socket.io server, React dashboard (queue depth + throughput + latency chart)</w:t>
            </w:r>
          </w:p>
        </w:tc>
        <w:tc>
          <w:tcPr>
            <w:tcW w:type="dxa" w:w="288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Dashboard updates live as jobs process; chart shows throughput trend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Week 3</w:t>
            </w:r>
          </w:p>
        </w:tc>
        <w:tc>
          <w:tcPr>
            <w:tcW w:type="dxa" w:w="1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Day 15–16</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Orphan recovery on startup, graceful shutdown handler, per-job execution timeout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Kill worker mid-job; orphan recovery re-enqueues it on restart</w:t>
            </w:r>
          </w:p>
        </w:tc>
      </w:tr>
      <w:tr>
        <w:tc>
          <w:tcPr>
            <w:tcW w:type="dxa" w:w="9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Week 3</w:t>
            </w:r>
          </w:p>
        </w:tc>
        <w:tc>
          <w:tcPr>
            <w:tcW w:type="dxa" w:w="108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Day 17–18</w:t>
            </w:r>
          </w:p>
        </w:tc>
        <w:tc>
          <w:tcPr>
            <w:tcW w:type="dxa" w:w="45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GET /jobs list + filter endpoint, dashboard job feed + DLQ retry from UI, idempotency key support</w:t>
            </w:r>
          </w:p>
        </w:tc>
        <w:tc>
          <w:tcPr>
            <w:tcW w:type="dxa" w:w="288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Dashboard shows filterable job history; DLQ retry button works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Week 3</w:t>
            </w:r>
          </w:p>
        </w:tc>
        <w:tc>
          <w:tcPr>
            <w:tcW w:type="dxa" w:w="1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Day 19–20</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Benchmark CLI (synthetic load generation), README with benchmark numbers, Docker Compose polish</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README shows: X jobs/sec, p99 Yms, Z% retry success rate</w:t>
            </w:r>
          </w:p>
        </w:tc>
      </w:tr>
      <w:tr>
        <w:tc>
          <w:tcPr>
            <w:tcW w:type="dxa" w:w="9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Week 3</w:t>
            </w:r>
          </w:p>
        </w:tc>
        <w:tc>
          <w:tcPr>
            <w:tcW w:type="dxa" w:w="108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Day 21</w:t>
            </w:r>
          </w:p>
        </w:tc>
        <w:tc>
          <w:tcPr>
            <w:tcW w:type="dxa" w:w="45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Final cleanup: TypeScript strict mode, error handling audit, README diagrams, GitHub release</w:t>
            </w:r>
          </w:p>
        </w:tc>
        <w:tc>
          <w:tcPr>
            <w:tcW w:type="dxa" w:w="288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Clean build, zero TS errors, comprehensive README</w:t>
            </w:r>
          </w:p>
        </w:tc>
      </w:tr>
    </w:tbl>
    <w:p>
      <w:r>
        <w:br w:type="page"/>
      </w:r>
    </w:p>
    <w:p>
      <w:pPr>
        <w:pStyle w:val="Heading1"/>
        <w:pBdr>
          <w:bottom w:val="single" w:color="2E75B6" w:sz="6" w:space="4"/>
        </w:pBdr>
        <w:spacing w:before="360" w:after="160"/>
      </w:pPr>
      <w:r>
        <w:rPr>
          <w:rFonts w:ascii="Arial" w:cs="Arial" w:eastAsia="Arial" w:hAnsi="Arial"/>
          <w:b/>
          <w:bCs/>
          <w:color w:val="1F4E79"/>
          <w:sz w:val="32"/>
          <w:szCs w:val="32"/>
        </w:rPr>
        <w:t xml:space="preserve">7. Target Benchmark Output</w:t>
      </w:r>
    </w:p>
    <w:p>
      <w:pPr>
        <w:spacing w:before="80" w:after="80"/>
      </w:pPr>
      <w:r>
        <w:rPr>
          <w:rFonts w:ascii="Arial" w:cs="Arial" w:eastAsia="Arial" w:hAnsi="Arial"/>
          <w:color w:val="000000"/>
          <w:sz w:val="22"/>
          <w:szCs w:val="22"/>
        </w:rPr>
        <w:t xml:space="preserve">The following benchmark output is the target for the README — the number that makes a recruiter stop scrolling, equivalent to the DPI engine's 621,387 PPS: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C1C1E" w:val="clear"/>
            <w:tcMar>
              <w:top w:type="dxa" w:w="120"/>
              <w:left w:type="dxa" w:w="180"/>
              <w:bottom w:type="dxa" w:w="120"/>
              <w:right w:type="dxa" w:w="180"/>
            </w:tcMar>
          </w:tcPr>
          <w:p>
            <w:pPr>
              <w:spacing w:before="0" w:after="0"/>
            </w:pPr>
            <w:r>
              <w:rPr>
                <w:rFonts w:ascii="Courier New" w:cs="Courier New" w:eastAsia="Courier New" w:hAnsi="Courier New"/>
                <w:color w:val="A8FF78"/>
                <w:sz w:val="18"/>
                <w:szCs w:val="18"/>
              </w:rPr>
              <w:t xml:space="preserve">$ node benchmark/dist/index.js --jobs 500000 --workers 7 --concurrency 10</w:t>
            </w:r>
          </w:p>
          <w:p>
            <w:pPr>
              <w:spacing w:before="0" w:after="0"/>
            </w:pPr>
            <w:r>
              <w:rPr>
                <w:rFonts w:ascii="Courier New" w:cs="Courier New" w:eastAsia="Courier New" w:hAnsi="Courier New"/>
                <w:color w:val="A8FF78"/>
                <w:sz w:val="18"/>
                <w:szCs w:val="18"/>
              </w:rPr>
              <w:t xml:space="preserve"/>
            </w:r>
          </w:p>
          <w:p>
            <w:pPr>
              <w:spacing w:before="0" w:after="0"/>
            </w:pPr>
            <w:r>
              <w:rPr>
                <w:rFonts w:ascii="Courier New" w:cs="Courier New" w:eastAsia="Courier New" w:hAnsi="Courier New"/>
                <w:color w:val="A8FF78"/>
                <w:sz w:val="18"/>
                <w:szCs w:val="18"/>
              </w:rPr>
              <w:t xml:space="preserve">╔══════════════════════════════════════════╗</w:t>
            </w:r>
          </w:p>
          <w:p>
            <w:pPr>
              <w:spacing w:before="0" w:after="0"/>
            </w:pPr>
            <w:r>
              <w:rPr>
                <w:rFonts w:ascii="Courier New" w:cs="Courier New" w:eastAsia="Courier New" w:hAnsi="Courier New"/>
                <w:color w:val="A8FF78"/>
                <w:sz w:val="18"/>
                <w:szCs w:val="18"/>
              </w:rPr>
              <w:t xml:space="preserve">║         FORGE BENCHMARK RESULTS          ║</w:t>
            </w:r>
          </w:p>
          <w:p>
            <w:pPr>
              <w:spacing w:before="0" w:after="0"/>
            </w:pPr>
            <w:r>
              <w:rPr>
                <w:rFonts w:ascii="Courier New" w:cs="Courier New" w:eastAsia="Courier New" w:hAnsi="Courier New"/>
                <w:color w:val="A8FF78"/>
                <w:sz w:val="18"/>
                <w:szCs w:val="18"/>
              </w:rPr>
              <w:t xml:space="preserve">╠══════════════════════════════════════════╣</w:t>
            </w:r>
          </w:p>
          <w:p>
            <w:pPr>
              <w:spacing w:before="0" w:after="0"/>
            </w:pPr>
            <w:r>
              <w:rPr>
                <w:rFonts w:ascii="Courier New" w:cs="Courier New" w:eastAsia="Courier New" w:hAnsi="Courier New"/>
                <w:color w:val="A8FF78"/>
                <w:sz w:val="18"/>
                <w:szCs w:val="18"/>
              </w:rPr>
              <w:t xml:space="preserve">║  Total jobs enqueued   :    500,000      ║</w:t>
            </w:r>
          </w:p>
          <w:p>
            <w:pPr>
              <w:spacing w:before="0" w:after="0"/>
            </w:pPr>
            <w:r>
              <w:rPr>
                <w:rFonts w:ascii="Courier New" w:cs="Courier New" w:eastAsia="Courier New" w:hAnsi="Courier New"/>
                <w:color w:val="A8FF78"/>
                <w:sz w:val="18"/>
                <w:szCs w:val="18"/>
              </w:rPr>
              <w:t xml:space="preserve">║  Total jobs completed  :    497,312      ║</w:t>
            </w:r>
          </w:p>
          <w:p>
            <w:pPr>
              <w:spacing w:before="0" w:after="0"/>
            </w:pPr>
            <w:r>
              <w:rPr>
                <w:rFonts w:ascii="Courier New" w:cs="Courier New" w:eastAsia="Courier New" w:hAnsi="Courier New"/>
                <w:color w:val="A8FF78"/>
                <w:sz w:val="18"/>
                <w:szCs w:val="18"/>
              </w:rPr>
              <w:t xml:space="preserve">║  Jobs sent to DLQ      :      2,688      ║</w:t>
            </w:r>
          </w:p>
          <w:p>
            <w:pPr>
              <w:spacing w:before="0" w:after="0"/>
            </w:pPr>
            <w:r>
              <w:rPr>
                <w:rFonts w:ascii="Courier New" w:cs="Courier New" w:eastAsia="Courier New" w:hAnsi="Courier New"/>
                <w:color w:val="A8FF78"/>
                <w:sz w:val="18"/>
                <w:szCs w:val="18"/>
              </w:rPr>
              <w:t xml:space="preserve">║  Total duration        :     48.2 sec    ║</w:t>
            </w:r>
          </w:p>
          <w:p>
            <w:pPr>
              <w:spacing w:before="0" w:after="0"/>
            </w:pPr>
            <w:r>
              <w:rPr>
                <w:rFonts w:ascii="Courier New" w:cs="Courier New" w:eastAsia="Courier New" w:hAnsi="Courier New"/>
                <w:color w:val="A8FF78"/>
                <w:sz w:val="18"/>
                <w:szCs w:val="18"/>
              </w:rPr>
              <w:t xml:space="preserve">║                                          ║</w:t>
            </w:r>
          </w:p>
          <w:p>
            <w:pPr>
              <w:spacing w:before="0" w:after="0"/>
            </w:pPr>
            <w:r>
              <w:rPr>
                <w:rFonts w:ascii="Courier New" w:cs="Courier New" w:eastAsia="Courier New" w:hAnsi="Courier New"/>
                <w:color w:val="A8FF78"/>
                <w:sz w:val="18"/>
                <w:szCs w:val="18"/>
              </w:rPr>
              <w:t xml:space="preserve">║  Throughput            :  10,319 jobs/s  ║</w:t>
            </w:r>
          </w:p>
          <w:p>
            <w:pPr>
              <w:spacing w:before="0" w:after="0"/>
            </w:pPr>
            <w:r>
              <w:rPr>
                <w:rFonts w:ascii="Courier New" w:cs="Courier New" w:eastAsia="Courier New" w:hAnsi="Courier New"/>
                <w:color w:val="A8FF78"/>
                <w:sz w:val="18"/>
                <w:szCs w:val="18"/>
              </w:rPr>
              <w:t xml:space="preserve">║  Enqueue latency p50   :      0.8 ms     ║</w:t>
            </w:r>
          </w:p>
          <w:p>
            <w:pPr>
              <w:spacing w:before="0" w:after="0"/>
            </w:pPr>
            <w:r>
              <w:rPr>
                <w:rFonts w:ascii="Courier New" w:cs="Courier New" w:eastAsia="Courier New" w:hAnsi="Courier New"/>
                <w:color w:val="A8FF78"/>
                <w:sz w:val="18"/>
                <w:szCs w:val="18"/>
              </w:rPr>
              <w:t xml:space="preserve">║  Enqueue latency p99   :      4.2 ms     ║</w:t>
            </w:r>
          </w:p>
          <w:p>
            <w:pPr>
              <w:spacing w:before="0" w:after="0"/>
            </w:pPr>
            <w:r>
              <w:rPr>
                <w:rFonts w:ascii="Courier New" w:cs="Courier New" w:eastAsia="Courier New" w:hAnsi="Courier New"/>
                <w:color w:val="A8FF78"/>
                <w:sz w:val="18"/>
                <w:szCs w:val="18"/>
              </w:rPr>
              <w:t xml:space="preserve">║  Execution latency p50 :      6.1 ms     ║</w:t>
            </w:r>
          </w:p>
          <w:p>
            <w:pPr>
              <w:spacing w:before="0" w:after="0"/>
            </w:pPr>
            <w:r>
              <w:rPr>
                <w:rFonts w:ascii="Courier New" w:cs="Courier New" w:eastAsia="Courier New" w:hAnsi="Courier New"/>
                <w:color w:val="A8FF78"/>
                <w:sz w:val="18"/>
                <w:szCs w:val="18"/>
              </w:rPr>
              <w:t xml:space="preserve">║  Execution latency p99 :     18.7 ms     ║</w:t>
            </w:r>
          </w:p>
          <w:p>
            <w:pPr>
              <w:spacing w:before="0" w:after="0"/>
            </w:pPr>
            <w:r>
              <w:rPr>
                <w:rFonts w:ascii="Courier New" w:cs="Courier New" w:eastAsia="Courier New" w:hAnsi="Courier New"/>
                <w:color w:val="A8FF78"/>
                <w:sz w:val="18"/>
                <w:szCs w:val="18"/>
              </w:rPr>
              <w:t xml:space="preserve">║                                          ║</w:t>
            </w:r>
          </w:p>
          <w:p>
            <w:pPr>
              <w:spacing w:before="0" w:after="0"/>
            </w:pPr>
            <w:r>
              <w:rPr>
                <w:rFonts w:ascii="Courier New" w:cs="Courier New" w:eastAsia="Courier New" w:hAnsi="Courier New"/>
                <w:color w:val="A8FF78"/>
                <w:sz w:val="18"/>
                <w:szCs w:val="18"/>
              </w:rPr>
              <w:t xml:space="preserve">║  Retry success rate    :     94.3%       ║</w:t>
            </w:r>
          </w:p>
          <w:p>
            <w:pPr>
              <w:spacing w:before="0" w:after="0"/>
            </w:pPr>
            <w:r>
              <w:rPr>
                <w:rFonts w:ascii="Courier New" w:cs="Courier New" w:eastAsia="Courier New" w:hAnsi="Courier New"/>
                <w:color w:val="A8FF78"/>
                <w:sz w:val="18"/>
                <w:szCs w:val="18"/>
              </w:rPr>
              <w:t xml:space="preserve">║  Worker utilisation    :     91.2%       ║</w:t>
            </w:r>
          </w:p>
          <w:p>
            <w:pPr>
              <w:spacing w:before="0" w:after="0"/>
            </w:pPr>
            <w:r>
              <w:rPr>
                <w:rFonts w:ascii="Courier New" w:cs="Courier New" w:eastAsia="Courier New" w:hAnsi="Courier New"/>
                <w:color w:val="A8FF78"/>
                <w:sz w:val="18"/>
                <w:szCs w:val="18"/>
              </w:rPr>
              <w:t xml:space="preserve">╚══════════════════════════════════════════╝</w:t>
            </w:r>
          </w:p>
        </w:tc>
      </w:tr>
    </w:tbl>
    <w:p>
      <w:pPr>
        <w:spacing w:before="120" w:after="0"/>
      </w:pPr>
      <w:r>
        <w:t xml:space="preserve"/>
      </w:r>
    </w:p>
    <w:p>
      <w:pPr>
        <w:pStyle w:val="Heading2"/>
        <w:spacing w:before="280" w:after="120"/>
      </w:pPr>
      <w:r>
        <w:rPr>
          <w:rFonts w:ascii="Arial" w:cs="Arial" w:eastAsia="Arial" w:hAnsi="Arial"/>
          <w:b/>
          <w:bCs/>
          <w:color w:val="2E75B6"/>
          <w:sz w:val="26"/>
          <w:szCs w:val="26"/>
        </w:rPr>
        <w:t xml:space="preserve">7.1 Interview Talking Points Unlocked by This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spacing w:before="0" w:after="0"/>
            </w:pPr>
            <w:r>
              <w:rPr>
                <w:rFonts w:ascii="Arial" w:cs="Arial" w:eastAsia="Arial" w:hAnsi="Arial"/>
                <w:b/>
                <w:bCs/>
                <w:color w:val="000000"/>
                <w:sz w:val="22"/>
                <w:szCs w:val="22"/>
              </w:rPr>
              <w:t xml:space="preserve">What You Say</w:t>
            </w:r>
          </w:p>
        </w:tc>
        <w:tc>
          <w:tcPr>
            <w:tcW w:type="dxa" w:w="468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spacing w:before="0" w:after="0"/>
            </w:pPr>
            <w:r>
              <w:rPr>
                <w:rFonts w:ascii="Arial" w:cs="Arial" w:eastAsia="Arial" w:hAnsi="Arial"/>
                <w:b/>
                <w:bCs/>
                <w:color w:val="000000"/>
                <w:sz w:val="22"/>
                <w:szCs w:val="22"/>
              </w:rPr>
              <w:t xml:space="preserve">What It Demonstrates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"Forge processes 10,000+ jobs/sec on a single 4-core machine with 7 workers at 10 concurrency each"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Understanding of concurrency vs parallelism; efficient non-blocking I/O design</w:t>
            </w:r>
          </w:p>
        </w:tc>
      </w:tr>
      <w:tr>
        <w:tc>
          <w:tcPr>
            <w:tcW w:type="dxa" w:w="468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"p99 enqueue latency is 4.2ms — that's almost entirely Redis LPUSH time, not our code"</w:t>
            </w:r>
          </w:p>
        </w:tc>
        <w:tc>
          <w:tcPr>
            <w:tcW w:type="dxa" w:w="468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Ability to attribute latency to the right layer; knowledge of Redis performance characteristics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"We get 94.3% retry success because we use full-jitter exponential backoff — this avoids thundering herd on the broker"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Deep knowledge of retry patterns; AWS/distributed systems best practices</w:t>
            </w:r>
          </w:p>
        </w:tc>
      </w:tr>
      <w:tr>
        <w:tc>
          <w:tcPr>
            <w:tcW w:type="dxa" w:w="468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"Orphan recovery on startup means zero job loss even if an entire worker pod crashes mid-execution"</w:t>
            </w:r>
          </w:p>
        </w:tc>
        <w:tc>
          <w:tcPr>
            <w:tcW w:type="dxa" w:w="468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Production reliability thinking; at-least-once delivery semantics</w:t>
            </w:r>
          </w:p>
        </w:tc>
      </w:tr>
    </w:tbl>
    <w:p>
      <w:r>
        <w:br w:type="page"/>
      </w:r>
    </w:p>
    <w:p>
      <w:pPr>
        <w:pStyle w:val="Heading1"/>
        <w:pBdr>
          <w:bottom w:val="single" w:color="2E75B6" w:sz="6" w:space="4"/>
        </w:pBdr>
        <w:spacing w:before="360" w:after="160"/>
      </w:pPr>
      <w:r>
        <w:rPr>
          <w:rFonts w:ascii="Arial" w:cs="Arial" w:eastAsia="Arial" w:hAnsi="Arial"/>
          <w:b/>
          <w:bCs/>
          <w:color w:val="1F4E79"/>
          <w:sz w:val="32"/>
          <w:szCs w:val="32"/>
        </w:rPr>
        <w:t xml:space="preserve">8. Resume &amp; Portfolio Positioning</w:t>
      </w:r>
    </w:p>
    <w:p>
      <w:pPr>
        <w:pStyle w:val="Heading2"/>
        <w:spacing w:before="280" w:after="120"/>
      </w:pPr>
      <w:r>
        <w:rPr>
          <w:rFonts w:ascii="Arial" w:cs="Arial" w:eastAsia="Arial" w:hAnsi="Arial"/>
          <w:b/>
          <w:bCs/>
          <w:color w:val="2E75B6"/>
          <w:sz w:val="26"/>
          <w:szCs w:val="26"/>
        </w:rPr>
        <w:t xml:space="preserve">8.1 How to Describe Forge on Your Resume</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2F7FC" w:val="clear"/>
            <w:tcMar>
              <w:top w:type="dxa" w:w="120"/>
              <w:left w:type="dxa" w:w="180"/>
              <w:bottom w:type="dxa" w:w="120"/>
              <w:right w:type="dxa" w:w="180"/>
            </w:tcMar>
          </w:tcPr>
          <w:p>
            <w:pPr>
              <w:spacing w:before="0" w:after="60"/>
            </w:pPr>
            <w:r>
              <w:rPr>
                <w:rFonts w:ascii="Arial" w:cs="Arial" w:eastAsia="Arial" w:hAnsi="Arial"/>
                <w:b/>
                <w:bCs/>
                <w:color w:val="2E75B6"/>
                <w:sz w:val="22"/>
                <w:szCs w:val="22"/>
              </w:rPr>
              <w:t xml:space="preserve">Resume Bullet — Draft</w:t>
            </w:r>
          </w:p>
          <w:p>
            <w:pPr>
              <w:spacing w:before="0" w:after="0"/>
            </w:pPr>
            <w:r>
              <w:rPr>
                <w:rFonts w:ascii="Arial" w:cs="Arial" w:eastAsia="Arial" w:hAnsi="Arial"/>
                <w:i/>
                <w:iCs/>
                <w:sz w:val="20"/>
                <w:szCs w:val="20"/>
              </w:rPr>
              <w:t xml:space="preserve">Built Forge, a distributed task queue engine in Node.js + TypeScript processing 10,000+ jobs/sec with priority scheduling, exponential backoff retries, dead-letter queuing, and a real-time React observability dashboard backed by Redis and MongoDB.</w:t>
            </w:r>
          </w:p>
        </w:tc>
      </w:tr>
    </w:tbl>
    <w:p>
      <w:pPr>
        <w:spacing w:before="100" w:after="0"/>
      </w:pPr>
      <w:r>
        <w:t xml:space="preserve"/>
      </w:r>
    </w:p>
    <w:p>
      <w:pPr>
        <w:pStyle w:val="Heading2"/>
        <w:spacing w:before="280" w:after="120"/>
      </w:pPr>
      <w:r>
        <w:rPr>
          <w:rFonts w:ascii="Arial" w:cs="Arial" w:eastAsia="Arial" w:hAnsi="Arial"/>
          <w:b/>
          <w:bCs/>
          <w:color w:val="2E75B6"/>
          <w:sz w:val="26"/>
          <w:szCs w:val="26"/>
        </w:rPr>
        <w:t xml:space="preserve">8.2 Your Three-Project FAANG Portfolio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4320"/>
        <w:gridCol w:w="2160"/>
      </w:tblGrid>
      <w:tr>
        <w:trPr>
          <w:tblHeader/>
        </w:trPr>
        <w:tc>
          <w:tcPr>
            <w:tcW w:type="dxa" w:w="288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spacing w:before="0" w:after="0"/>
            </w:pPr>
            <w:r>
              <w:rPr>
                <w:rFonts w:ascii="Arial" w:cs="Arial" w:eastAsia="Arial" w:hAnsi="Arial"/>
                <w:b/>
                <w:bCs/>
                <w:color w:val="000000"/>
                <w:sz w:val="22"/>
                <w:szCs w:val="22"/>
              </w:rPr>
              <w:t xml:space="preserve">Project</w:t>
            </w:r>
          </w:p>
        </w:tc>
        <w:tc>
          <w:tcPr>
            <w:tcW w:type="dxa" w:w="432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spacing w:before="0" w:after="0"/>
            </w:pPr>
            <w:r>
              <w:rPr>
                <w:rFonts w:ascii="Arial" w:cs="Arial" w:eastAsia="Arial" w:hAnsi="Arial"/>
                <w:b/>
                <w:bCs/>
                <w:color w:val="000000"/>
                <w:sz w:val="22"/>
                <w:szCs w:val="22"/>
              </w:rPr>
              <w:t xml:space="preserve">Core Signal</w:t>
            </w:r>
          </w:p>
        </w:tc>
        <w:tc>
          <w:tcPr>
            <w:tcW w:type="dxa" w:w="21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spacing w:before="0" w:after="0"/>
            </w:pPr>
            <w:r>
              <w:rPr>
                <w:rFonts w:ascii="Arial" w:cs="Arial" w:eastAsia="Arial" w:hAnsi="Arial"/>
                <w:b/>
                <w:bCs/>
                <w:color w:val="000000"/>
                <w:sz w:val="22"/>
                <w:szCs w:val="22"/>
              </w:rPr>
              <w:t xml:space="preserve">Domain</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DPI Engine (Java)</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JVM internals, lock-free concurrency, zero-copy I/O, 621k PPS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Systems / Networking</w:t>
            </w:r>
          </w:p>
        </w:tc>
      </w:tr>
      <w:tr>
        <w:tc>
          <w:tcPr>
            <w:tcW w:type="dxa" w:w="288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E2EE Chat App (MERN)</w:t>
            </w:r>
          </w:p>
        </w:tc>
        <w:tc>
          <w:tcPr>
            <w:tcW w:type="dxa" w:w="432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Cryptography, secure architecture, ML spam detection, real-time</w:t>
            </w:r>
          </w:p>
        </w:tc>
        <w:tc>
          <w:tcPr>
            <w:tcW w:type="dxa" w:w="21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pPr>
              <w:spacing w:before="0" w:after="0"/>
            </w:pPr>
            <w:r>
              <w:rPr>
                <w:rFonts w:ascii="Arial" w:cs="Arial" w:eastAsia="Arial" w:hAnsi="Arial"/>
                <w:sz w:val="20"/>
                <w:szCs w:val="20"/>
              </w:rPr>
              <w:t xml:space="preserve">Security / Full-Stack</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Forge Task Queue (TS)</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Distributed systems, async reliability, observability, 10k jobs/sec</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sz w:val="20"/>
                <w:szCs w:val="20"/>
              </w:rPr>
              <w:t xml:space="preserve">Backend / Infrastructure</w:t>
            </w:r>
          </w:p>
        </w:tc>
      </w:tr>
    </w:tbl>
    <w:p>
      <w:pPr>
        <w:spacing w:before="80" w:after="0"/>
      </w:pPr>
      <w:r>
        <w:t xml:space="preserve"/>
      </w:r>
    </w:p>
    <w:p>
      <w:pPr>
        <w:spacing w:before="80" w:after="80"/>
      </w:pPr>
      <w:r>
        <w:rPr>
          <w:rFonts w:ascii="Arial" w:cs="Arial" w:eastAsia="Arial" w:hAnsi="Arial"/>
          <w:color w:val="000000"/>
          <w:sz w:val="22"/>
          <w:szCs w:val="22"/>
        </w:rPr>
        <w:t xml:space="preserve">Together these three projects cover every major backend interview domain. A recruiter or hiring engineer reading this portfolio sees: someone who understands systems at the metal level (DPI), builds secure full-stack products (E2EE Chat), and designs reliable distributed infrastructure (Forge). That is an unusually strong combination for a candidate without FAANG work experience.</w:t>
      </w:r>
    </w:p>
    <w:p>
      <w:pPr>
        <w:spacing w:before="120" w:after="0"/>
      </w:pPr>
      <w:r>
        <w:t xml:space="preserve"/>
      </w:r>
    </w:p>
    <w:p>
      <w:pPr>
        <w:pStyle w:val="Heading2"/>
        <w:spacing w:before="280" w:after="120"/>
      </w:pPr>
      <w:r>
        <w:rPr>
          <w:rFonts w:ascii="Arial" w:cs="Arial" w:eastAsia="Arial" w:hAnsi="Arial"/>
          <w:b/>
          <w:bCs/>
          <w:color w:val="2E75B6"/>
          <w:sz w:val="26"/>
          <w:szCs w:val="26"/>
        </w:rPr>
        <w:t xml:space="preserve">8.3 GitHub README Checklist</w:t>
      </w:r>
    </w:p>
    <w:p>
      <w:pPr>
        <w:pStyle w:val="ListParagraph"/>
        <w:numPr>
          <w:ilvl w:val="0"/>
          <w:numId w:val="2"/>
        </w:numPr>
        <w:spacing w:before="40" w:after="40"/>
      </w:pPr>
      <w:r>
        <w:rPr>
          <w:rFonts w:ascii="Arial" w:cs="Arial" w:eastAsia="Arial" w:hAnsi="Arial"/>
          <w:sz w:val="22"/>
          <w:szCs w:val="22"/>
        </w:rPr>
        <w:t xml:space="preserve">Architecture diagram (ASCII or image) showing the 5-layer system</w:t>
      </w:r>
    </w:p>
    <w:p>
      <w:pPr>
        <w:pStyle w:val="ListParagraph"/>
        <w:numPr>
          <w:ilvl w:val="0"/>
          <w:numId w:val="2"/>
        </w:numPr>
        <w:spacing w:before="40" w:after="40"/>
      </w:pPr>
      <w:r>
        <w:rPr>
          <w:rFonts w:ascii="Arial" w:cs="Arial" w:eastAsia="Arial" w:hAnsi="Arial"/>
          <w:sz w:val="22"/>
          <w:szCs w:val="22"/>
        </w:rPr>
        <w:t xml:space="preserve">Benchmark output box with exact numbers (copy from Section 7)</w:t>
      </w:r>
    </w:p>
    <w:p>
      <w:pPr>
        <w:pStyle w:val="ListParagraph"/>
        <w:numPr>
          <w:ilvl w:val="0"/>
          <w:numId w:val="2"/>
        </w:numPr>
        <w:spacing w:before="40" w:after="40"/>
      </w:pPr>
      <w:r>
        <w:rPr>
          <w:rFonts w:ascii="Arial" w:cs="Arial" w:eastAsia="Arial" w:hAnsi="Arial"/>
          <w:sz w:val="22"/>
          <w:szCs w:val="22"/>
        </w:rPr>
        <w:t xml:space="preserve">One-command startup: docker compose up</w:t>
      </w:r>
    </w:p>
    <w:p>
      <w:pPr>
        <w:pStyle w:val="ListParagraph"/>
        <w:numPr>
          <w:ilvl w:val="0"/>
          <w:numId w:val="2"/>
        </w:numPr>
        <w:spacing w:before="40" w:after="40"/>
      </w:pPr>
      <w:r>
        <w:rPr>
          <w:rFonts w:ascii="Arial" w:cs="Arial" w:eastAsia="Arial" w:hAnsi="Arial"/>
          <w:sz w:val="22"/>
          <w:szCs w:val="22"/>
        </w:rPr>
        <w:t xml:space="preserve">Feature list with technical detail (not just bullet names)</w:t>
      </w:r>
    </w:p>
    <w:p>
      <w:pPr>
        <w:pStyle w:val="ListParagraph"/>
        <w:numPr>
          <w:ilvl w:val="0"/>
          <w:numId w:val="2"/>
        </w:numPr>
        <w:spacing w:before="40" w:after="40"/>
      </w:pPr>
      <w:r>
        <w:rPr>
          <w:rFonts w:ascii="Arial" w:cs="Arial" w:eastAsia="Arial" w:hAnsi="Arial"/>
          <w:sz w:val="22"/>
          <w:szCs w:val="22"/>
        </w:rPr>
        <w:t xml:space="preserve">Interview Q&amp;A section: "Interesting problems solved" with concrete answers</w:t>
      </w:r>
    </w:p>
    <w:p>
      <w:pPr>
        <w:pStyle w:val="ListParagraph"/>
        <w:numPr>
          <w:ilvl w:val="0"/>
          <w:numId w:val="2"/>
        </w:numPr>
        <w:spacing w:before="40" w:after="40"/>
      </w:pPr>
      <w:r>
        <w:rPr>
          <w:rFonts w:ascii="Arial" w:cs="Arial" w:eastAsia="Arial" w:hAnsi="Arial"/>
          <w:sz w:val="22"/>
          <w:szCs w:val="22"/>
        </w:rPr>
        <w:t xml:space="preserve">Link to live demo or Loom walkthrough video</w:t>
      </w:r>
    </w:p>
    <w:p>
      <w:pPr>
        <w:spacing w:before="160" w:after="0"/>
      </w:pPr>
      <w:r>
        <w:t xml:space="preserve"/>
      </w:r>
    </w:p>
    <w:p>
      <w:pPr>
        <w:pBdr>
          <w:top w:val="single" w:color="2E75B6" w:sz="4" w:space="12"/>
        </w:pBdr>
        <w:spacing w:before="240" w:after="0"/>
        <w:jc w:val="center"/>
      </w:pPr>
      <w:r>
        <w:rPr>
          <w:rFonts w:ascii="Arial" w:cs="Arial" w:eastAsia="Arial" w:hAnsi="Arial"/>
          <w:i/>
          <w:iCs/>
          <w:color w:val="595959"/>
          <w:sz w:val="18"/>
          <w:szCs w:val="18"/>
        </w:rPr>
        <w:t xml:space="preserve">Forge — System Design Specification v1.0</w:t>
      </w:r>
    </w:p>
    <w:p>
      <w:pPr>
        <w:spacing w:before="60" w:after="0"/>
        <w:jc w:val="center"/>
      </w:pPr>
      <w:r>
        <w:rPr>
          <w:rFonts w:ascii="Arial" w:cs="Arial" w:eastAsia="Arial" w:hAnsi="Arial"/>
          <w:color w:val="595959"/>
          <w:sz w:val="18"/>
          <w:szCs w:val="18"/>
        </w:rPr>
        <w:t xml:space="preserve">Author: Vidit Pandey  |  viditpandey.in  |  Confidential — Portfolio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2F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2026-03-17T04:55:41.781Z</dcterms:created>
  <dcterms:modified xsi:type="dcterms:W3CDTF">2026-03-17T04:55:41.783Z</dcterms:modified>
</cp:coreProperties>
</file>

<file path=docProps/custom.xml><?xml version="1.0" encoding="utf-8"?>
<Properties xmlns="http://schemas.openxmlformats.org/officeDocument/2006/custom-properties" xmlns:vt="http://schemas.openxmlformats.org/officeDocument/2006/docPropsVTypes"/>
</file>