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2CEF" w14:textId="77777777" w:rsidR="00C76B3B" w:rsidRPr="00C76B3B" w:rsidRDefault="00C76B3B" w:rsidP="00C76B3B">
      <w:pPr>
        <w:rPr>
          <w:sz w:val="56"/>
          <w:szCs w:val="56"/>
        </w:rPr>
      </w:pPr>
      <w:r w:rsidRPr="00C76B3B">
        <w:rPr>
          <w:sz w:val="56"/>
          <w:szCs w:val="56"/>
        </w:rPr>
        <w:t>Visual Analyses Framework</w:t>
      </w:r>
    </w:p>
    <w:p w14:paraId="6AB8D4D1" w14:textId="77777777" w:rsidR="00C76B3B" w:rsidRPr="00C76B3B" w:rsidRDefault="00C76B3B" w:rsidP="00C76B3B">
      <w:r w:rsidRPr="00C76B3B">
        <w:t xml:space="preserve">1. </w:t>
      </w:r>
      <w:r w:rsidRPr="00C76B3B">
        <w:rPr>
          <w:b/>
          <w:bCs/>
        </w:rPr>
        <w:t>Data Distribution &amp; Summary</w:t>
      </w:r>
    </w:p>
    <w:p w14:paraId="4FC949D7" w14:textId="77777777" w:rsidR="00C76B3B" w:rsidRPr="00C76B3B" w:rsidRDefault="00C76B3B" w:rsidP="00C76B3B">
      <w:pPr>
        <w:numPr>
          <w:ilvl w:val="0"/>
          <w:numId w:val="1"/>
        </w:numPr>
      </w:pPr>
      <w:r w:rsidRPr="00C76B3B">
        <w:rPr>
          <w:b/>
          <w:bCs/>
        </w:rPr>
        <w:t>Histograms</w:t>
      </w:r>
      <w:r w:rsidRPr="00C76B3B">
        <w:t>: show distribution of systolic and diastolic blood pressure values.</w:t>
      </w:r>
    </w:p>
    <w:p w14:paraId="782296DE" w14:textId="77777777" w:rsidR="00C76B3B" w:rsidRPr="00C76B3B" w:rsidRDefault="00C76B3B" w:rsidP="00C76B3B">
      <w:pPr>
        <w:numPr>
          <w:ilvl w:val="0"/>
          <w:numId w:val="1"/>
        </w:numPr>
      </w:pPr>
      <w:r w:rsidRPr="00C76B3B">
        <w:rPr>
          <w:b/>
          <w:bCs/>
        </w:rPr>
        <w:t>Boxplots</w:t>
      </w:r>
      <w:r w:rsidRPr="00C76B3B">
        <w:t>: highlight outliers and variability across demographic groups (e.g., age, gender).</w:t>
      </w:r>
    </w:p>
    <w:p w14:paraId="6202B3B7" w14:textId="77777777" w:rsidR="00C76B3B" w:rsidRPr="00C76B3B" w:rsidRDefault="00C76B3B" w:rsidP="00C76B3B">
      <w:pPr>
        <w:numPr>
          <w:ilvl w:val="0"/>
          <w:numId w:val="1"/>
        </w:numPr>
      </w:pPr>
      <w:r w:rsidRPr="00C76B3B">
        <w:rPr>
          <w:b/>
          <w:bCs/>
        </w:rPr>
        <w:t>Density plots</w:t>
      </w:r>
      <w:r w:rsidRPr="00C76B3B">
        <w:t>: compare normal vs hypertensive populations.</w:t>
      </w:r>
    </w:p>
    <w:p w14:paraId="1CB55112" w14:textId="77777777" w:rsidR="00C76B3B" w:rsidRPr="00C76B3B" w:rsidRDefault="00C76B3B" w:rsidP="00C76B3B">
      <w:r w:rsidRPr="00C76B3B">
        <w:t xml:space="preserve">2. </w:t>
      </w:r>
      <w:r w:rsidRPr="00C76B3B">
        <w:rPr>
          <w:b/>
          <w:bCs/>
        </w:rPr>
        <w:t>Correlation &amp; Relationships</w:t>
      </w:r>
    </w:p>
    <w:p w14:paraId="72F3CDFE" w14:textId="77777777" w:rsidR="00C76B3B" w:rsidRPr="00C76B3B" w:rsidRDefault="00C76B3B" w:rsidP="00C76B3B">
      <w:pPr>
        <w:numPr>
          <w:ilvl w:val="0"/>
          <w:numId w:val="2"/>
        </w:numPr>
      </w:pPr>
      <w:r w:rsidRPr="00C76B3B">
        <w:rPr>
          <w:b/>
          <w:bCs/>
        </w:rPr>
        <w:t>Scatter plots</w:t>
      </w:r>
      <w:r w:rsidRPr="00C76B3B">
        <w:t>: BP vs BMI, BP vs age, BP vs activity level.</w:t>
      </w:r>
    </w:p>
    <w:p w14:paraId="0E327ACB" w14:textId="77777777" w:rsidR="00C76B3B" w:rsidRPr="00C76B3B" w:rsidRDefault="00C76B3B" w:rsidP="00C76B3B">
      <w:pPr>
        <w:numPr>
          <w:ilvl w:val="0"/>
          <w:numId w:val="2"/>
        </w:numPr>
      </w:pPr>
      <w:r w:rsidRPr="00C76B3B">
        <w:rPr>
          <w:b/>
          <w:bCs/>
        </w:rPr>
        <w:t>Heatmaps</w:t>
      </w:r>
      <w:r w:rsidRPr="00C76B3B">
        <w:t>: correlation matrix of features (heart rate, sleep, stress, BMI).</w:t>
      </w:r>
    </w:p>
    <w:p w14:paraId="419D786A" w14:textId="77777777" w:rsidR="00C76B3B" w:rsidRPr="00C76B3B" w:rsidRDefault="00C76B3B" w:rsidP="00C76B3B">
      <w:pPr>
        <w:numPr>
          <w:ilvl w:val="0"/>
          <w:numId w:val="2"/>
        </w:numPr>
      </w:pPr>
      <w:r w:rsidRPr="00C76B3B">
        <w:rPr>
          <w:b/>
          <w:bCs/>
        </w:rPr>
        <w:t>Pair plots</w:t>
      </w:r>
      <w:r w:rsidRPr="00C76B3B">
        <w:t>: visualize multiple feature relationships simultaneously.</w:t>
      </w:r>
    </w:p>
    <w:p w14:paraId="51215CF6" w14:textId="77777777" w:rsidR="00C76B3B" w:rsidRPr="00C76B3B" w:rsidRDefault="00C76B3B" w:rsidP="00C76B3B">
      <w:r w:rsidRPr="00C76B3B">
        <w:t xml:space="preserve">3. </w:t>
      </w:r>
      <w:r w:rsidRPr="00C76B3B">
        <w:rPr>
          <w:b/>
          <w:bCs/>
        </w:rPr>
        <w:t>Time-Series Analysis</w:t>
      </w:r>
    </w:p>
    <w:p w14:paraId="07F83D23" w14:textId="77777777" w:rsidR="00C76B3B" w:rsidRPr="00C76B3B" w:rsidRDefault="00C76B3B" w:rsidP="00C76B3B">
      <w:pPr>
        <w:numPr>
          <w:ilvl w:val="0"/>
          <w:numId w:val="3"/>
        </w:numPr>
      </w:pPr>
      <w:r w:rsidRPr="00C76B3B">
        <w:rPr>
          <w:b/>
          <w:bCs/>
        </w:rPr>
        <w:t>Line charts</w:t>
      </w:r>
      <w:r w:rsidRPr="00C76B3B">
        <w:t>: track blood pressure trends over time (daily, weekly).</w:t>
      </w:r>
    </w:p>
    <w:p w14:paraId="594E0D2E" w14:textId="77777777" w:rsidR="00C76B3B" w:rsidRPr="00C76B3B" w:rsidRDefault="00C76B3B" w:rsidP="00C76B3B">
      <w:pPr>
        <w:numPr>
          <w:ilvl w:val="0"/>
          <w:numId w:val="3"/>
        </w:numPr>
      </w:pPr>
      <w:r w:rsidRPr="00C76B3B">
        <w:rPr>
          <w:b/>
          <w:bCs/>
        </w:rPr>
        <w:t>Rolling averages</w:t>
      </w:r>
      <w:r w:rsidRPr="00C76B3B">
        <w:t>: smooth fluctuations to reveal long-term patterns.</w:t>
      </w:r>
    </w:p>
    <w:p w14:paraId="225C70A9" w14:textId="77777777" w:rsidR="00C76B3B" w:rsidRPr="00C76B3B" w:rsidRDefault="00C76B3B" w:rsidP="00C76B3B">
      <w:pPr>
        <w:numPr>
          <w:ilvl w:val="0"/>
          <w:numId w:val="3"/>
        </w:numPr>
      </w:pPr>
      <w:r w:rsidRPr="00C76B3B">
        <w:rPr>
          <w:b/>
          <w:bCs/>
        </w:rPr>
        <w:t>Seasonal decomposition plots</w:t>
      </w:r>
      <w:r w:rsidRPr="00C76B3B">
        <w:t>: identify circadian rhythms or seasonal effects.</w:t>
      </w:r>
    </w:p>
    <w:p w14:paraId="4F5AB9CB" w14:textId="77777777" w:rsidR="00C76B3B" w:rsidRPr="00C76B3B" w:rsidRDefault="00C76B3B" w:rsidP="00C76B3B">
      <w:r w:rsidRPr="00C76B3B">
        <w:t xml:space="preserve">4. </w:t>
      </w:r>
      <w:r w:rsidRPr="00C76B3B">
        <w:rPr>
          <w:b/>
          <w:bCs/>
        </w:rPr>
        <w:t>Categorical Comparisons</w:t>
      </w:r>
    </w:p>
    <w:p w14:paraId="669675A3" w14:textId="77777777" w:rsidR="00C76B3B" w:rsidRPr="00C76B3B" w:rsidRDefault="00C76B3B" w:rsidP="00C76B3B">
      <w:pPr>
        <w:numPr>
          <w:ilvl w:val="0"/>
          <w:numId w:val="4"/>
        </w:numPr>
      </w:pPr>
      <w:r w:rsidRPr="00C76B3B">
        <w:rPr>
          <w:b/>
          <w:bCs/>
        </w:rPr>
        <w:t>Bar charts</w:t>
      </w:r>
      <w:r w:rsidRPr="00C76B3B">
        <w:t>: compare average BP across lifestyle categories (smokers vs non-smokers, diet types).</w:t>
      </w:r>
    </w:p>
    <w:p w14:paraId="352BE6B3" w14:textId="77777777" w:rsidR="00C76B3B" w:rsidRPr="00C76B3B" w:rsidRDefault="00C76B3B" w:rsidP="00C76B3B">
      <w:pPr>
        <w:numPr>
          <w:ilvl w:val="0"/>
          <w:numId w:val="4"/>
        </w:numPr>
      </w:pPr>
      <w:r w:rsidRPr="00C76B3B">
        <w:rPr>
          <w:b/>
          <w:bCs/>
        </w:rPr>
        <w:t>Stacked bar charts</w:t>
      </w:r>
      <w:r w:rsidRPr="00C76B3B">
        <w:t>: show distribution of hypertension stages across demographics.</w:t>
      </w:r>
    </w:p>
    <w:p w14:paraId="703E3DDC" w14:textId="77777777" w:rsidR="00C76B3B" w:rsidRPr="00C76B3B" w:rsidRDefault="00C76B3B" w:rsidP="00C76B3B">
      <w:pPr>
        <w:numPr>
          <w:ilvl w:val="0"/>
          <w:numId w:val="4"/>
        </w:numPr>
      </w:pPr>
      <w:r w:rsidRPr="00C76B3B">
        <w:rPr>
          <w:b/>
          <w:bCs/>
        </w:rPr>
        <w:t>Violin plots</w:t>
      </w:r>
      <w:r w:rsidRPr="00C76B3B">
        <w:t>: visualize spread and density of BP values within categories.</w:t>
      </w:r>
    </w:p>
    <w:p w14:paraId="1ED82326" w14:textId="77777777" w:rsidR="00C76B3B" w:rsidRPr="00C76B3B" w:rsidRDefault="00C76B3B" w:rsidP="00C76B3B">
      <w:r w:rsidRPr="00C76B3B">
        <w:t xml:space="preserve">5. </w:t>
      </w:r>
      <w:r w:rsidRPr="00C76B3B">
        <w:rPr>
          <w:b/>
          <w:bCs/>
        </w:rPr>
        <w:t>Model Performance Visualization</w:t>
      </w:r>
    </w:p>
    <w:p w14:paraId="64C936F4" w14:textId="77777777" w:rsidR="00C76B3B" w:rsidRPr="00C76B3B" w:rsidRDefault="00C76B3B" w:rsidP="00C76B3B">
      <w:pPr>
        <w:numPr>
          <w:ilvl w:val="0"/>
          <w:numId w:val="5"/>
        </w:numPr>
      </w:pPr>
      <w:r w:rsidRPr="00C76B3B">
        <w:rPr>
          <w:b/>
          <w:bCs/>
        </w:rPr>
        <w:t>ROC curves</w:t>
      </w:r>
      <w:r w:rsidRPr="00C76B3B">
        <w:t>: evaluate classification models for hypertension risk.</w:t>
      </w:r>
    </w:p>
    <w:p w14:paraId="164E19CA" w14:textId="77777777" w:rsidR="00C76B3B" w:rsidRPr="00C76B3B" w:rsidRDefault="00C76B3B" w:rsidP="00C76B3B">
      <w:pPr>
        <w:numPr>
          <w:ilvl w:val="0"/>
          <w:numId w:val="5"/>
        </w:numPr>
      </w:pPr>
      <w:r w:rsidRPr="00C76B3B">
        <w:rPr>
          <w:b/>
          <w:bCs/>
        </w:rPr>
        <w:t>Precision-Recall curves</w:t>
      </w:r>
      <w:r w:rsidRPr="00C76B3B">
        <w:t>: assess performance on imbalanced datasets.</w:t>
      </w:r>
    </w:p>
    <w:p w14:paraId="4D402A7B" w14:textId="77777777" w:rsidR="00C76B3B" w:rsidRPr="00C76B3B" w:rsidRDefault="00C76B3B" w:rsidP="00C76B3B">
      <w:pPr>
        <w:numPr>
          <w:ilvl w:val="0"/>
          <w:numId w:val="5"/>
        </w:numPr>
      </w:pPr>
      <w:r w:rsidRPr="00C76B3B">
        <w:rPr>
          <w:b/>
          <w:bCs/>
        </w:rPr>
        <w:t>Residual plots</w:t>
      </w:r>
      <w:r w:rsidRPr="00C76B3B">
        <w:t>: check regression model errors.</w:t>
      </w:r>
    </w:p>
    <w:p w14:paraId="31AA9131" w14:textId="77777777" w:rsidR="00C76B3B" w:rsidRPr="00C76B3B" w:rsidRDefault="00C76B3B" w:rsidP="00C76B3B">
      <w:pPr>
        <w:numPr>
          <w:ilvl w:val="0"/>
          <w:numId w:val="5"/>
        </w:numPr>
      </w:pPr>
      <w:r w:rsidRPr="00C76B3B">
        <w:rPr>
          <w:b/>
          <w:bCs/>
        </w:rPr>
        <w:t>Feature importance plots</w:t>
      </w:r>
      <w:r w:rsidRPr="00C76B3B">
        <w:t>: highlight which variables most influence predictions.</w:t>
      </w:r>
    </w:p>
    <w:p w14:paraId="7790DCD7" w14:textId="77777777" w:rsidR="00C76B3B" w:rsidRPr="00C76B3B" w:rsidRDefault="00C76B3B" w:rsidP="00C76B3B">
      <w:r w:rsidRPr="00C76B3B">
        <w:t xml:space="preserve">6. </w:t>
      </w:r>
      <w:r w:rsidRPr="00C76B3B">
        <w:rPr>
          <w:b/>
          <w:bCs/>
        </w:rPr>
        <w:t>Interactive Dashboards (Optional)</w:t>
      </w:r>
    </w:p>
    <w:p w14:paraId="0B750E5B" w14:textId="77777777" w:rsidR="00C76B3B" w:rsidRPr="00C76B3B" w:rsidRDefault="00C76B3B" w:rsidP="00C76B3B">
      <w:pPr>
        <w:numPr>
          <w:ilvl w:val="0"/>
          <w:numId w:val="6"/>
        </w:numPr>
      </w:pPr>
      <w:r w:rsidRPr="00C76B3B">
        <w:t xml:space="preserve">Use tools like </w:t>
      </w:r>
      <w:r w:rsidRPr="00C76B3B">
        <w:rPr>
          <w:b/>
          <w:bCs/>
        </w:rPr>
        <w:t xml:space="preserve">Tableau, Power BI, or </w:t>
      </w:r>
      <w:proofErr w:type="spellStart"/>
      <w:r w:rsidRPr="00C76B3B">
        <w:rPr>
          <w:b/>
          <w:bCs/>
        </w:rPr>
        <w:t>Plotly</w:t>
      </w:r>
      <w:proofErr w:type="spellEnd"/>
      <w:r w:rsidRPr="00C76B3B">
        <w:rPr>
          <w:b/>
          <w:bCs/>
        </w:rPr>
        <w:t xml:space="preserve"> Dash</w:t>
      </w:r>
      <w:r w:rsidRPr="00C76B3B">
        <w:t xml:space="preserve"> to build:</w:t>
      </w:r>
    </w:p>
    <w:p w14:paraId="24B4826A" w14:textId="77777777" w:rsidR="00C76B3B" w:rsidRPr="00C76B3B" w:rsidRDefault="00C76B3B" w:rsidP="00C76B3B">
      <w:pPr>
        <w:numPr>
          <w:ilvl w:val="0"/>
          <w:numId w:val="7"/>
        </w:numPr>
      </w:pPr>
      <w:r w:rsidRPr="00C76B3B">
        <w:t>Real-time BP monitoring dashboards.</w:t>
      </w:r>
    </w:p>
    <w:p w14:paraId="3BFBEFAE" w14:textId="77777777" w:rsidR="00C76B3B" w:rsidRPr="00C76B3B" w:rsidRDefault="00C76B3B" w:rsidP="00C76B3B">
      <w:pPr>
        <w:numPr>
          <w:ilvl w:val="0"/>
          <w:numId w:val="7"/>
        </w:numPr>
      </w:pPr>
      <w:r w:rsidRPr="00C76B3B">
        <w:t>Patient-level trend visualizations.</w:t>
      </w:r>
    </w:p>
    <w:p w14:paraId="4B26B183" w14:textId="77777777" w:rsidR="00C76B3B" w:rsidRPr="00C76B3B" w:rsidRDefault="00C76B3B" w:rsidP="00C76B3B">
      <w:pPr>
        <w:numPr>
          <w:ilvl w:val="0"/>
          <w:numId w:val="7"/>
        </w:numPr>
      </w:pPr>
      <w:r w:rsidRPr="00C76B3B">
        <w:t>Clinician alerts for abnormal readings.</w:t>
      </w:r>
    </w:p>
    <w:p w14:paraId="2674DD7C" w14:textId="77777777" w:rsidR="00C76B3B" w:rsidRPr="00C76B3B" w:rsidRDefault="00C76B3B" w:rsidP="00C76B3B">
      <w:r w:rsidRPr="00C76B3B">
        <w:t xml:space="preserve">7. </w:t>
      </w:r>
      <w:r w:rsidRPr="00C76B3B">
        <w:rPr>
          <w:b/>
          <w:bCs/>
        </w:rPr>
        <w:t>Communication &amp; Reporting</w:t>
      </w:r>
    </w:p>
    <w:p w14:paraId="6C61B14A" w14:textId="77777777" w:rsidR="00C76B3B" w:rsidRPr="00C76B3B" w:rsidRDefault="00C76B3B" w:rsidP="00C76B3B">
      <w:pPr>
        <w:numPr>
          <w:ilvl w:val="0"/>
          <w:numId w:val="8"/>
        </w:numPr>
      </w:pPr>
      <w:r w:rsidRPr="00C76B3B">
        <w:t>Summarize findings with clear visuals for non-technical stakeholders.</w:t>
      </w:r>
    </w:p>
    <w:p w14:paraId="7ADB5C84" w14:textId="77777777" w:rsidR="00C76B3B" w:rsidRPr="00C76B3B" w:rsidRDefault="00C76B3B" w:rsidP="00C76B3B">
      <w:pPr>
        <w:numPr>
          <w:ilvl w:val="0"/>
          <w:numId w:val="8"/>
        </w:numPr>
      </w:pPr>
      <w:r w:rsidRPr="00C76B3B">
        <w:lastRenderedPageBreak/>
        <w:t>Use annotated charts to highlight key insights (e.g., “BP spikes after stress events”).</w:t>
      </w:r>
    </w:p>
    <w:p w14:paraId="4C791EE0" w14:textId="77777777" w:rsidR="00C76B3B" w:rsidRPr="00C76B3B" w:rsidRDefault="00C76B3B" w:rsidP="00C76B3B">
      <w:pPr>
        <w:numPr>
          <w:ilvl w:val="0"/>
          <w:numId w:val="8"/>
        </w:numPr>
      </w:pPr>
      <w:r w:rsidRPr="00C76B3B">
        <w:t>Combine visuals into storytelling reports for clinical validation.</w:t>
      </w:r>
    </w:p>
    <w:p w14:paraId="4491E974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1AF0"/>
    <w:multiLevelType w:val="multilevel"/>
    <w:tmpl w:val="454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75E1"/>
    <w:multiLevelType w:val="multilevel"/>
    <w:tmpl w:val="0EA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93930"/>
    <w:multiLevelType w:val="multilevel"/>
    <w:tmpl w:val="396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921A3"/>
    <w:multiLevelType w:val="multilevel"/>
    <w:tmpl w:val="331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F0EB9"/>
    <w:multiLevelType w:val="multilevel"/>
    <w:tmpl w:val="E61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7676E"/>
    <w:multiLevelType w:val="multilevel"/>
    <w:tmpl w:val="4E9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B6E44"/>
    <w:multiLevelType w:val="multilevel"/>
    <w:tmpl w:val="FF4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D738D"/>
    <w:multiLevelType w:val="multilevel"/>
    <w:tmpl w:val="508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943485">
    <w:abstractNumId w:val="1"/>
  </w:num>
  <w:num w:numId="2" w16cid:durableId="2081948895">
    <w:abstractNumId w:val="4"/>
  </w:num>
  <w:num w:numId="3" w16cid:durableId="1117482936">
    <w:abstractNumId w:val="0"/>
  </w:num>
  <w:num w:numId="4" w16cid:durableId="1275060">
    <w:abstractNumId w:val="2"/>
  </w:num>
  <w:num w:numId="5" w16cid:durableId="1001008839">
    <w:abstractNumId w:val="7"/>
  </w:num>
  <w:num w:numId="6" w16cid:durableId="2067754784">
    <w:abstractNumId w:val="3"/>
  </w:num>
  <w:num w:numId="7" w16cid:durableId="1149713978">
    <w:abstractNumId w:val="5"/>
  </w:num>
  <w:num w:numId="8" w16cid:durableId="14774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3B"/>
    <w:rsid w:val="00725A2C"/>
    <w:rsid w:val="00BF01D0"/>
    <w:rsid w:val="00C7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10C6"/>
  <w15:chartTrackingRefBased/>
  <w15:docId w15:val="{92339293-DEDC-4841-A41A-823587C9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2026-02-26T10:23:00Z</dcterms:created>
  <dcterms:modified xsi:type="dcterms:W3CDTF">2026-02-26T10:24:00Z</dcterms:modified>
</cp:coreProperties>
</file>