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2E76E" w14:textId="77777777" w:rsidR="001D1F70" w:rsidRPr="001D1F70" w:rsidRDefault="001D1F70" w:rsidP="001D1F70">
      <w:r w:rsidRPr="001D1F70">
        <w:t>1. Background</w:t>
      </w:r>
    </w:p>
    <w:p w14:paraId="6AF5424C" w14:textId="77777777" w:rsidR="001D1F70" w:rsidRPr="001D1F70" w:rsidRDefault="001D1F70" w:rsidP="001D1F70">
      <w:r w:rsidRPr="001D1F70">
        <w:t>Blood pressure fluctuations are often silent but can lead to severe health complications if not detected early. Current monitoring methods are reactive—patients measure blood pressure after symptoms appear. A proactive, predictive system could transform hypertension management by forecasting risks before they manifest.</w:t>
      </w:r>
    </w:p>
    <w:p w14:paraId="5DFD478E" w14:textId="77777777" w:rsidR="001D1F70" w:rsidRPr="001D1F70" w:rsidRDefault="001D1F70" w:rsidP="001D1F70">
      <w:r w:rsidRPr="001D1F70">
        <w:t>2. Aim</w:t>
      </w:r>
    </w:p>
    <w:p w14:paraId="58AF0CCB" w14:textId="77777777" w:rsidR="001D1F70" w:rsidRPr="001D1F70" w:rsidRDefault="001D1F70" w:rsidP="001D1F70">
      <w:r w:rsidRPr="001D1F70">
        <w:t>To design and implement a machine learning–powered system that:</w:t>
      </w:r>
    </w:p>
    <w:p w14:paraId="4E8AAB66" w14:textId="77777777" w:rsidR="001D1F70" w:rsidRPr="001D1F70" w:rsidRDefault="001D1F70" w:rsidP="001D1F70">
      <w:pPr>
        <w:numPr>
          <w:ilvl w:val="0"/>
          <w:numId w:val="1"/>
        </w:numPr>
      </w:pPr>
      <w:r w:rsidRPr="001D1F70">
        <w:t>Predicts short-term and long-term blood pressure trends.</w:t>
      </w:r>
    </w:p>
    <w:p w14:paraId="38DE5839" w14:textId="77777777" w:rsidR="001D1F70" w:rsidRPr="001D1F70" w:rsidRDefault="001D1F70" w:rsidP="001D1F70">
      <w:pPr>
        <w:numPr>
          <w:ilvl w:val="0"/>
          <w:numId w:val="1"/>
        </w:numPr>
      </w:pPr>
      <w:r w:rsidRPr="001D1F70">
        <w:t>Detects early warning signs of hypertension or hypotension.</w:t>
      </w:r>
    </w:p>
    <w:p w14:paraId="44EB5953" w14:textId="77777777" w:rsidR="001D1F70" w:rsidRPr="001D1F70" w:rsidRDefault="001D1F70" w:rsidP="001D1F70">
      <w:pPr>
        <w:numPr>
          <w:ilvl w:val="0"/>
          <w:numId w:val="1"/>
        </w:numPr>
      </w:pPr>
      <w:r w:rsidRPr="001D1F70">
        <w:t>Provides personalized recommendations for prevention and management.</w:t>
      </w:r>
    </w:p>
    <w:p w14:paraId="13CE9E18" w14:textId="77777777" w:rsidR="001D1F70" w:rsidRPr="001D1F70" w:rsidRDefault="001D1F70" w:rsidP="001D1F70">
      <w:r w:rsidRPr="001D1F70">
        <w:t>3. Stakeholders</w:t>
      </w:r>
    </w:p>
    <w:p w14:paraId="7893C97E" w14:textId="77777777" w:rsidR="001D1F70" w:rsidRPr="001D1F70" w:rsidRDefault="001D1F70" w:rsidP="001D1F70">
      <w:pPr>
        <w:numPr>
          <w:ilvl w:val="0"/>
          <w:numId w:val="2"/>
        </w:numPr>
      </w:pPr>
      <w:r w:rsidRPr="001D1F70">
        <w:rPr>
          <w:b/>
          <w:bCs/>
        </w:rPr>
        <w:t>Patients</w:t>
      </w:r>
      <w:r w:rsidRPr="001D1F70">
        <w:t>: Individuals with hypertension, hypotension, or at risk.</w:t>
      </w:r>
    </w:p>
    <w:p w14:paraId="58A5F19D" w14:textId="77777777" w:rsidR="001D1F70" w:rsidRPr="001D1F70" w:rsidRDefault="001D1F70" w:rsidP="001D1F70">
      <w:pPr>
        <w:numPr>
          <w:ilvl w:val="0"/>
          <w:numId w:val="2"/>
        </w:numPr>
      </w:pPr>
      <w:r w:rsidRPr="001D1F70">
        <w:rPr>
          <w:b/>
          <w:bCs/>
        </w:rPr>
        <w:t>Healthcare providers</w:t>
      </w:r>
      <w:r w:rsidRPr="001D1F70">
        <w:t>: Doctors, nurses, and clinics seeking predictive tools.</w:t>
      </w:r>
    </w:p>
    <w:p w14:paraId="71330433" w14:textId="77777777" w:rsidR="001D1F70" w:rsidRPr="001D1F70" w:rsidRDefault="001D1F70" w:rsidP="001D1F70">
      <w:pPr>
        <w:numPr>
          <w:ilvl w:val="0"/>
          <w:numId w:val="2"/>
        </w:numPr>
      </w:pPr>
      <w:r w:rsidRPr="001D1F70">
        <w:rPr>
          <w:b/>
          <w:bCs/>
        </w:rPr>
        <w:t>Technology partners</w:t>
      </w:r>
      <w:r w:rsidRPr="001D1F70">
        <w:t>: Wearable device manufacturers and data providers.</w:t>
      </w:r>
    </w:p>
    <w:p w14:paraId="4D351582" w14:textId="77777777" w:rsidR="001D1F70" w:rsidRPr="001D1F70" w:rsidRDefault="001D1F70" w:rsidP="001D1F70">
      <w:pPr>
        <w:numPr>
          <w:ilvl w:val="0"/>
          <w:numId w:val="2"/>
        </w:numPr>
      </w:pPr>
      <w:r w:rsidRPr="001D1F70">
        <w:rPr>
          <w:b/>
          <w:bCs/>
        </w:rPr>
        <w:t>Public health agencies</w:t>
      </w:r>
      <w:r w:rsidRPr="001D1F70">
        <w:t>: For population-level monitoring and intervention.</w:t>
      </w:r>
    </w:p>
    <w:p w14:paraId="0886F52C" w14:textId="77777777" w:rsidR="001D1F70" w:rsidRPr="001D1F70" w:rsidRDefault="001D1F70" w:rsidP="001D1F70">
      <w:r w:rsidRPr="001D1F70">
        <w:t>4. Data Pipeline</w:t>
      </w:r>
    </w:p>
    <w:p w14:paraId="74EFC600" w14:textId="77777777" w:rsidR="001D1F70" w:rsidRPr="001D1F70" w:rsidRDefault="001D1F70" w:rsidP="001D1F70">
      <w:r w:rsidRPr="001D1F70">
        <w:t>4. Data Pipeline</w:t>
      </w:r>
    </w:p>
    <w:p w14:paraId="2D8BE5D0" w14:textId="77777777" w:rsidR="001D1F70" w:rsidRPr="001D1F70" w:rsidRDefault="001D1F70" w:rsidP="001D1F70">
      <w:pPr>
        <w:numPr>
          <w:ilvl w:val="0"/>
          <w:numId w:val="5"/>
        </w:numPr>
      </w:pPr>
      <w:r w:rsidRPr="001D1F70">
        <w:rPr>
          <w:b/>
          <w:bCs/>
        </w:rPr>
        <w:t>Input data</w:t>
      </w:r>
      <w:r w:rsidRPr="001D1F70">
        <w:t>:</w:t>
      </w:r>
    </w:p>
    <w:p w14:paraId="6AFC211F" w14:textId="77777777" w:rsidR="001D1F70" w:rsidRPr="001D1F70" w:rsidRDefault="001D1F70" w:rsidP="001D1F70">
      <w:pPr>
        <w:numPr>
          <w:ilvl w:val="1"/>
          <w:numId w:val="5"/>
        </w:numPr>
      </w:pPr>
      <w:r w:rsidRPr="001D1F70">
        <w:t>Historical blood pressure readings (clinical records).</w:t>
      </w:r>
    </w:p>
    <w:p w14:paraId="658F83D1" w14:textId="77777777" w:rsidR="001D1F70" w:rsidRPr="001D1F70" w:rsidRDefault="001D1F70" w:rsidP="001D1F70">
      <w:pPr>
        <w:numPr>
          <w:ilvl w:val="1"/>
          <w:numId w:val="5"/>
        </w:numPr>
      </w:pPr>
      <w:r w:rsidRPr="001D1F70">
        <w:t>Real-time wearable data (heart rate, activity, sleep).</w:t>
      </w:r>
    </w:p>
    <w:p w14:paraId="4DC0D5F2" w14:textId="77777777" w:rsidR="001D1F70" w:rsidRPr="001D1F70" w:rsidRDefault="001D1F70" w:rsidP="001D1F70">
      <w:pPr>
        <w:numPr>
          <w:ilvl w:val="1"/>
          <w:numId w:val="5"/>
        </w:numPr>
      </w:pPr>
      <w:r w:rsidRPr="001D1F70">
        <w:t>Lifestyle and environmental factors (diet, stress, weather).</w:t>
      </w:r>
    </w:p>
    <w:p w14:paraId="79DC89C4" w14:textId="77777777" w:rsidR="001D1F70" w:rsidRPr="001D1F70" w:rsidRDefault="001D1F70" w:rsidP="001D1F70">
      <w:pPr>
        <w:numPr>
          <w:ilvl w:val="0"/>
          <w:numId w:val="5"/>
        </w:numPr>
      </w:pPr>
      <w:r w:rsidRPr="001D1F70">
        <w:rPr>
          <w:b/>
          <w:bCs/>
        </w:rPr>
        <w:t>Processing</w:t>
      </w:r>
      <w:r w:rsidRPr="001D1F70">
        <w:t>:</w:t>
      </w:r>
    </w:p>
    <w:p w14:paraId="1C9E10C7" w14:textId="77777777" w:rsidR="001D1F70" w:rsidRPr="001D1F70" w:rsidRDefault="001D1F70" w:rsidP="001D1F70">
      <w:pPr>
        <w:numPr>
          <w:ilvl w:val="1"/>
          <w:numId w:val="5"/>
        </w:numPr>
      </w:pPr>
      <w:r w:rsidRPr="001D1F70">
        <w:t>Data cleaning, normalization, and feature extraction.</w:t>
      </w:r>
    </w:p>
    <w:p w14:paraId="76F65D69" w14:textId="77777777" w:rsidR="001D1F70" w:rsidRPr="001D1F70" w:rsidRDefault="001D1F70" w:rsidP="001D1F70">
      <w:pPr>
        <w:numPr>
          <w:ilvl w:val="1"/>
          <w:numId w:val="5"/>
        </w:numPr>
      </w:pPr>
      <w:r w:rsidRPr="001D1F70">
        <w:t>Identification of key predictors (e.g., heart rate variability, BMI, sleep cycles).</w:t>
      </w:r>
    </w:p>
    <w:p w14:paraId="646A6B0C" w14:textId="77777777" w:rsidR="001D1F70" w:rsidRPr="001D1F70" w:rsidRDefault="001D1F70" w:rsidP="001D1F70">
      <w:pPr>
        <w:numPr>
          <w:ilvl w:val="0"/>
          <w:numId w:val="5"/>
        </w:numPr>
      </w:pPr>
      <w:proofErr w:type="spellStart"/>
      <w:r w:rsidRPr="001D1F70">
        <w:rPr>
          <w:b/>
          <w:bCs/>
        </w:rPr>
        <w:t>Modeling</w:t>
      </w:r>
      <w:proofErr w:type="spellEnd"/>
      <w:r w:rsidRPr="001D1F70">
        <w:t>:</w:t>
      </w:r>
    </w:p>
    <w:p w14:paraId="61998665" w14:textId="77777777" w:rsidR="001D1F70" w:rsidRPr="001D1F70" w:rsidRDefault="001D1F70" w:rsidP="001D1F70">
      <w:pPr>
        <w:numPr>
          <w:ilvl w:val="1"/>
          <w:numId w:val="5"/>
        </w:numPr>
      </w:pPr>
      <w:r w:rsidRPr="001D1F70">
        <w:t>Regression models (Random Forest, Gradient Boosting).</w:t>
      </w:r>
    </w:p>
    <w:p w14:paraId="59C5C521" w14:textId="77777777" w:rsidR="001D1F70" w:rsidRPr="001D1F70" w:rsidRDefault="001D1F70" w:rsidP="001D1F70">
      <w:pPr>
        <w:numPr>
          <w:ilvl w:val="1"/>
          <w:numId w:val="5"/>
        </w:numPr>
      </w:pPr>
      <w:r w:rsidRPr="001D1F70">
        <w:t>Deep learning (LSTM networks for time-series forecasting).</w:t>
      </w:r>
    </w:p>
    <w:p w14:paraId="1328672C" w14:textId="77777777" w:rsidR="001D1F70" w:rsidRPr="001D1F70" w:rsidRDefault="001D1F70" w:rsidP="001D1F70">
      <w:pPr>
        <w:numPr>
          <w:ilvl w:val="0"/>
          <w:numId w:val="5"/>
        </w:numPr>
      </w:pPr>
      <w:r w:rsidRPr="001D1F70">
        <w:rPr>
          <w:b/>
          <w:bCs/>
        </w:rPr>
        <w:t>Output</w:t>
      </w:r>
      <w:r w:rsidRPr="001D1F70">
        <w:t>:</w:t>
      </w:r>
    </w:p>
    <w:p w14:paraId="100AB0D8" w14:textId="77777777" w:rsidR="001D1F70" w:rsidRPr="001D1F70" w:rsidRDefault="001D1F70" w:rsidP="001D1F70">
      <w:pPr>
        <w:numPr>
          <w:ilvl w:val="0"/>
          <w:numId w:val="6"/>
        </w:numPr>
      </w:pPr>
      <w:r w:rsidRPr="001D1F70">
        <w:t>Predicted systolic and diastolic values.</w:t>
      </w:r>
    </w:p>
    <w:p w14:paraId="052F083E" w14:textId="77777777" w:rsidR="001D1F70" w:rsidRPr="001D1F70" w:rsidRDefault="001D1F70" w:rsidP="001D1F70">
      <w:pPr>
        <w:numPr>
          <w:ilvl w:val="0"/>
          <w:numId w:val="6"/>
        </w:numPr>
      </w:pPr>
      <w:r w:rsidRPr="001D1F70">
        <w:t>Alerts for abnormal trends.</w:t>
      </w:r>
    </w:p>
    <w:p w14:paraId="785BE7B8" w14:textId="77777777" w:rsidR="001D1F70" w:rsidRPr="001D1F70" w:rsidRDefault="001D1F70" w:rsidP="001D1F70">
      <w:pPr>
        <w:numPr>
          <w:ilvl w:val="0"/>
          <w:numId w:val="6"/>
        </w:numPr>
      </w:pPr>
      <w:r w:rsidRPr="001D1F70">
        <w:t>Personalized health insights.</w:t>
      </w:r>
    </w:p>
    <w:p w14:paraId="78D57CB2" w14:textId="77777777" w:rsidR="001D1F70" w:rsidRPr="001D1F70" w:rsidRDefault="001D1F70" w:rsidP="001D1F70">
      <w:r w:rsidRPr="001D1F70">
        <w:t>5. Deliverables</w:t>
      </w:r>
    </w:p>
    <w:p w14:paraId="311DA66F" w14:textId="77777777" w:rsidR="001D1F70" w:rsidRPr="001D1F70" w:rsidRDefault="001D1F70" w:rsidP="001D1F70">
      <w:pPr>
        <w:numPr>
          <w:ilvl w:val="0"/>
          <w:numId w:val="7"/>
        </w:numPr>
      </w:pPr>
      <w:r w:rsidRPr="001D1F70">
        <w:rPr>
          <w:b/>
          <w:bCs/>
        </w:rPr>
        <w:lastRenderedPageBreak/>
        <w:t>Predictive dashboard</w:t>
      </w:r>
      <w:r w:rsidRPr="001D1F70">
        <w:t>: Visualizing real-time and forecasted blood pressure trends.</w:t>
      </w:r>
    </w:p>
    <w:p w14:paraId="5986CE35" w14:textId="77777777" w:rsidR="001D1F70" w:rsidRPr="001D1F70" w:rsidRDefault="001D1F70" w:rsidP="001D1F70">
      <w:pPr>
        <w:numPr>
          <w:ilvl w:val="0"/>
          <w:numId w:val="7"/>
        </w:numPr>
      </w:pPr>
      <w:r w:rsidRPr="001D1F70">
        <w:rPr>
          <w:b/>
          <w:bCs/>
        </w:rPr>
        <w:t>Alert system</w:t>
      </w:r>
      <w:r w:rsidRPr="001D1F70">
        <w:t>: Notifications for potential risk events.</w:t>
      </w:r>
    </w:p>
    <w:p w14:paraId="23A1B7F3" w14:textId="77777777" w:rsidR="001D1F70" w:rsidRPr="001D1F70" w:rsidRDefault="001D1F70" w:rsidP="001D1F70">
      <w:pPr>
        <w:numPr>
          <w:ilvl w:val="0"/>
          <w:numId w:val="7"/>
        </w:numPr>
      </w:pPr>
      <w:r w:rsidRPr="001D1F70">
        <w:rPr>
          <w:b/>
          <w:bCs/>
        </w:rPr>
        <w:t>Recommendation engine</w:t>
      </w:r>
      <w:r w:rsidRPr="001D1F70">
        <w:t>: Lifestyle or medical suggestions tailored to the patient.</w:t>
      </w:r>
    </w:p>
    <w:p w14:paraId="0E1A9FF3" w14:textId="77777777" w:rsidR="001D1F70" w:rsidRPr="001D1F70" w:rsidRDefault="001D1F70" w:rsidP="001D1F70">
      <w:r w:rsidRPr="001D1F70">
        <w:t>6. Success Metrics</w:t>
      </w:r>
    </w:p>
    <w:p w14:paraId="2E76E95F" w14:textId="77777777" w:rsidR="001D1F70" w:rsidRPr="001D1F70" w:rsidRDefault="001D1F70" w:rsidP="001D1F70">
      <w:pPr>
        <w:numPr>
          <w:ilvl w:val="0"/>
          <w:numId w:val="8"/>
        </w:numPr>
      </w:pPr>
      <w:r w:rsidRPr="001D1F70">
        <w:rPr>
          <w:b/>
          <w:bCs/>
        </w:rPr>
        <w:t>Accuracy</w:t>
      </w:r>
      <w:r w:rsidRPr="001D1F70">
        <w:t>: RMSE/MAE for prediction models.</w:t>
      </w:r>
    </w:p>
    <w:p w14:paraId="22E3AEEA" w14:textId="77777777" w:rsidR="001D1F70" w:rsidRPr="001D1F70" w:rsidRDefault="001D1F70" w:rsidP="001D1F70">
      <w:pPr>
        <w:numPr>
          <w:ilvl w:val="0"/>
          <w:numId w:val="8"/>
        </w:numPr>
      </w:pPr>
      <w:r w:rsidRPr="001D1F70">
        <w:rPr>
          <w:b/>
          <w:bCs/>
        </w:rPr>
        <w:t>Clinical relevance</w:t>
      </w:r>
      <w:r w:rsidRPr="001D1F70">
        <w:t>: Correct identification of hypertension thresholds.</w:t>
      </w:r>
    </w:p>
    <w:p w14:paraId="13BA12D7" w14:textId="77777777" w:rsidR="001D1F70" w:rsidRPr="001D1F70" w:rsidRDefault="001D1F70" w:rsidP="001D1F70">
      <w:pPr>
        <w:numPr>
          <w:ilvl w:val="0"/>
          <w:numId w:val="8"/>
        </w:numPr>
      </w:pPr>
      <w:r w:rsidRPr="001D1F70">
        <w:rPr>
          <w:b/>
          <w:bCs/>
        </w:rPr>
        <w:t>User adoption</w:t>
      </w:r>
      <w:r w:rsidRPr="001D1F70">
        <w:t>: Patient and clinician satisfaction with usability.</w:t>
      </w:r>
    </w:p>
    <w:p w14:paraId="64716EB0" w14:textId="77777777" w:rsidR="001D1F70" w:rsidRPr="001D1F70" w:rsidRDefault="001D1F70" w:rsidP="001D1F70">
      <w:r w:rsidRPr="001D1F70">
        <w:t>7. Real-World Impact</w:t>
      </w:r>
    </w:p>
    <w:p w14:paraId="6EB032B2" w14:textId="77777777" w:rsidR="001D1F70" w:rsidRPr="001D1F70" w:rsidRDefault="001D1F70" w:rsidP="001D1F70">
      <w:pPr>
        <w:numPr>
          <w:ilvl w:val="0"/>
          <w:numId w:val="9"/>
        </w:numPr>
      </w:pPr>
      <w:r w:rsidRPr="001D1F70">
        <w:rPr>
          <w:b/>
          <w:bCs/>
        </w:rPr>
        <w:t>Preventive healthcare</w:t>
      </w:r>
      <w:r w:rsidRPr="001D1F70">
        <w:t>: Early detection reduces hospital admissions.</w:t>
      </w:r>
    </w:p>
    <w:p w14:paraId="7895D1EB" w14:textId="77777777" w:rsidR="001D1F70" w:rsidRPr="001D1F70" w:rsidRDefault="001D1F70" w:rsidP="001D1F70">
      <w:pPr>
        <w:numPr>
          <w:ilvl w:val="0"/>
          <w:numId w:val="9"/>
        </w:numPr>
      </w:pPr>
      <w:r w:rsidRPr="001D1F70">
        <w:rPr>
          <w:b/>
          <w:bCs/>
        </w:rPr>
        <w:t>Personalized medicine</w:t>
      </w:r>
      <w:r w:rsidRPr="001D1F70">
        <w:t>: Tailored interventions improve patient outcomes.</w:t>
      </w:r>
    </w:p>
    <w:p w14:paraId="26A31CEF" w14:textId="77777777" w:rsidR="001D1F70" w:rsidRPr="001D1F70" w:rsidRDefault="001D1F70" w:rsidP="001D1F70">
      <w:pPr>
        <w:numPr>
          <w:ilvl w:val="0"/>
          <w:numId w:val="9"/>
        </w:numPr>
      </w:pPr>
      <w:r w:rsidRPr="001D1F70">
        <w:rPr>
          <w:b/>
          <w:bCs/>
        </w:rPr>
        <w:t>Scalability</w:t>
      </w:r>
      <w:r w:rsidRPr="001D1F70">
        <w:t>: Integration with wearable devices for widespread adoption.</w:t>
      </w:r>
    </w:p>
    <w:p w14:paraId="1675DA38" w14:textId="77777777" w:rsidR="0036421A" w:rsidRDefault="0036421A"/>
    <w:sectPr w:rsidR="003642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08FC"/>
    <w:multiLevelType w:val="multilevel"/>
    <w:tmpl w:val="A970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30CAD"/>
    <w:multiLevelType w:val="multilevel"/>
    <w:tmpl w:val="F4B0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62614"/>
    <w:multiLevelType w:val="multilevel"/>
    <w:tmpl w:val="1E7E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A730B"/>
    <w:multiLevelType w:val="multilevel"/>
    <w:tmpl w:val="9212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B2E25"/>
    <w:multiLevelType w:val="multilevel"/>
    <w:tmpl w:val="D636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95B06"/>
    <w:multiLevelType w:val="multilevel"/>
    <w:tmpl w:val="7CC0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252B2"/>
    <w:multiLevelType w:val="multilevel"/>
    <w:tmpl w:val="8BE2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61D48"/>
    <w:multiLevelType w:val="multilevel"/>
    <w:tmpl w:val="1464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27D4C"/>
    <w:multiLevelType w:val="multilevel"/>
    <w:tmpl w:val="5020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751394">
    <w:abstractNumId w:val="5"/>
  </w:num>
  <w:num w:numId="2" w16cid:durableId="382412547">
    <w:abstractNumId w:val="2"/>
  </w:num>
  <w:num w:numId="3" w16cid:durableId="2020691911">
    <w:abstractNumId w:val="3"/>
  </w:num>
  <w:num w:numId="4" w16cid:durableId="73818229">
    <w:abstractNumId w:val="4"/>
  </w:num>
  <w:num w:numId="5" w16cid:durableId="1660621707">
    <w:abstractNumId w:val="8"/>
  </w:num>
  <w:num w:numId="6" w16cid:durableId="1503856158">
    <w:abstractNumId w:val="7"/>
  </w:num>
  <w:num w:numId="7" w16cid:durableId="1609924122">
    <w:abstractNumId w:val="6"/>
  </w:num>
  <w:num w:numId="8" w16cid:durableId="395934515">
    <w:abstractNumId w:val="0"/>
  </w:num>
  <w:num w:numId="9" w16cid:durableId="743836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F70"/>
    <w:rsid w:val="0006665F"/>
    <w:rsid w:val="001D1F70"/>
    <w:rsid w:val="001F76CB"/>
    <w:rsid w:val="002D1991"/>
    <w:rsid w:val="00364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619E2"/>
  <w15:chartTrackingRefBased/>
  <w15:docId w15:val="{CCE2D8F3-45E1-4413-82F4-B1676AAC9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F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F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F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F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F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F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F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F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F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Patial</dc:creator>
  <cp:keywords/>
  <dc:description/>
  <cp:lastModifiedBy>Saksham Patial</cp:lastModifiedBy>
  <cp:revision>2</cp:revision>
  <dcterms:created xsi:type="dcterms:W3CDTF">2026-02-26T09:47:00Z</dcterms:created>
  <dcterms:modified xsi:type="dcterms:W3CDTF">2026-02-26T09:47:00Z</dcterms:modified>
</cp:coreProperties>
</file>