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HDFC Bank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India's largest private bank by market cap (~Rs 10,92,000 Cr) - a bullish X-triage lead, but a mega-cap with no named structural inflection to support anything beyond a large-cap compounder read.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India's largest private-sector bank by market cap and balance sheet, offering retail and wholesale banking, credit cards, and a broad distribution franchise; still digesting the 2023 reverse-merger with parent HDFC Ltd (housing finance). Seeded 2026-09-13 via untrusted X triage (@PRATIKBULANI555, bullish, medium conviction claimed).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10,91,700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/ Profit</w:t>
            </w:r>
          </w:p>
        </w:tc>
        <w:tc>
          <w:tcPr>
            <w:tcW w:type="dxa" w:w="5800"/>
          </w:tcPr>
          <w:p>
            <w:r>
              <w:t xml:space="preserve">Revenue ~Rs 3,51,800 Cr; Profit ~Rs 82,500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</w:t>
            </w:r>
          </w:p>
        </w:tc>
        <w:tc>
          <w:tcPr>
            <w:tcW w:type="dxa" w:w="5800"/>
          </w:tcPr>
          <w:p>
            <w:r>
              <w:t xml:space="preserve">~13.8% (merger-diluted from pre-merger levels)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performance</w:t>
            </w:r>
          </w:p>
        </w:tc>
        <w:tc>
          <w:tcPr>
            <w:tcW w:type="dxa" w:w="5800"/>
          </w:tcPr>
          <w:p>
            <w:r>
              <w:t xml:space="preserve">Stock down ~-16.6%; market cap down ~-26.8% over 1 year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Balance sheet</w:t>
            </w:r>
          </w:p>
        </w:tc>
        <w:tc>
          <w:tcPr>
            <w:tcW w:type="dxa" w:w="5800"/>
          </w:tcPr>
          <w:p>
            <w:r>
              <w:t xml:space="preserve">Large deposit and loan book; merger integration (HDFC Ltd) still normalizing NIMs/ROE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A best-in-class banking franchise by scale and distribution, but ROE (~13.8%) remains merger-diluted versus its pre-2023 pre-merger levels, and both the stock and market cap have declined meaningfully over the past year as the market digests balance-sheet mix normalization (higher-cost HDFC Ltd wholesale liabilities being replaced with retail deposits). No named CEO-turnaround or regulatory/structural shift was identified in this pass beyond the ongoing (already well-known, multi-year) merger-integration process.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pulled - fast large-cap disposition.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 forum check performed per large-cap-without-inflection fast-path rule.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None sought - fast-path.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red flags found in this pass.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India's largest private bank franchise by deposits and distribution; merger-driven ROE dilution is a known, gradually-normalizing process rather than a new risk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Meaningful share-price and market-cap correction over the past year could offer a better entry point for a large-cap compounder allocation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At ~Rs 10,92,000 Cr market cap, no size-math path to a 10x-in-2-3-years or 100x-in-10-years outcome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ROE still merger-diluted (~13.8%) versus historical HDFC Bank standalone levels; full NIM/ROE normalization timeline uncertain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named management/structural inflection identified to override the large-cap default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X-triage source is untrusted and unverified (single bullish account, medium conviction only, no disclosed position or track record)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Mega-cap / Nifty 50 private bank (~Rs 10,91,700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no · TAM: no · moat: yes · valuation: weak  (score 1.5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Mega-cap default tam:no applied - no named CEO-turnaround/structural inflection found beyond the already-known, ongoing HDFC Ltd merger integration. Franchise moat is genuinely strong but insufficient alone to escape the large-cap ceiling.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Best-in-class banking franchise but a mega-cap still digesting merger dilution, with no named inflection - large-cap default applies. thesis_fit 'neither', conviction Low-Medium.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Genuine large-cap (~Rs 10,92,000 Cr) - default tam:no per the large-cap rule; the ongoing HDFC Ltd merger integration is a known multi-year process, not a new named inflection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four_box score 1.5 (tailwind no - merger-dilution overhang still working through; tam no - size math; moat yes - franchise scale/distribution; valuation weak - large drawdown offers some support but no confirmed cheap multiple this pass) - score &lt;=1.5, thesis_fit 'neither' is the hard outcome anyway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red flags found; fast large-cap disposition per Step 5 - no forum deep-dive performed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Untrusted X-triage seed only (@PRATIKBULANI555, medium conviction) - no independent corroboration sought this pass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2026-09-13T05:35:48.541Z</dcterms:created>
  <dcterms:modified xsi:type="dcterms:W3CDTF">2026-09-13T05:35:48.542Z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