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Eureka Forbes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Category-leading water-purifier/vacuum brand (Aquaguard) in a slow, still-unprofitable turnaround under Advent (PE) ownership; ~10-15% grower on a ~4% ROE, priced at ~50x earnings, with the promoter's near-entire stake now pledged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Eureka Forbes is India's market leader in water purifiers (Aquaguard, ~45% share) and vacuum cleaners (Forbes/Euroclean, ~60% share), plus a growing air-purification and robotics line and a large AMC/service installed base. Following a change of promoter to Advent International (a PE firm), CEO Pratik Pota (ex-Jubilant) has been running an operational turnaround since ~2023. FY26 revenue Rs 2,710 Cr, PAT Rs 162 Cr; management aspires to Rs 5,400-5,600 Cr revenue and Rs 800-850 Cr EBITDA by FY30 (double revenue, triple EBITDA vs FY25).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~8,050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355 - Rs 668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~5.4-5.9%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~4% (3-yr avg ~3.2%)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YoY revenue growth</w:t>
            </w:r>
          </w:p>
        </w:tc>
        <w:tc>
          <w:tcPr>
            <w:tcW w:type="dxa" w:w="5800"/>
          </w:tcPr>
          <w:p>
            <w:r>
              <w:t xml:space="preserve">FY26 ~10%; Q1 FY27 +15.3% to Rs 701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detail</w:t>
            </w:r>
          </w:p>
        </w:tc>
        <w:tc>
          <w:tcPr>
            <w:tcW w:type="dxa" w:w="5800"/>
          </w:tcPr>
          <w:p>
            <w:r>
              <w:t xml:space="preserve">Revenue Rs 2,710 Cr, PAT Rs 162 Cr, EBITDA margin ~9.5-10%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EV-EBITDA</w:t>
            </w:r>
          </w:p>
        </w:tc>
        <w:tc>
          <w:tcPr>
            <w:tcW w:type="dxa" w:w="5800"/>
          </w:tcPr>
          <w:p>
            <w:r>
              <w:t xml:space="preserve">~50x trailing / ~30x EV-EBITDA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Operating co almost debt-free; no dividend despite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Earlier drafts of this file carried a badly overstated growth picture (60.93% YoY revenue / 160% 5-yr profit CAGR) that does not survive the filings. FY26 actuals: revenue Rs 2,710 Cr (~10% YoY), PAT Rs 162 Cr, EBITDA margin ~9.5-10%. Q1 FY27 revenue +15.3% to Rs 701 Cr, PAT Rs 55.4 Cr (+44%, but aided by a ~Rs 19.5 Cr exceptional/gratuity-reversal item) and adjusted EBITDA margin actually down ~46 bps to 10.5% standalone / 9.9% consolidated. Trailing return ratios are genuinely weak (ROE ~4%, ROCE ~5-6%) and have not inflected. The stock trades near 50x trailing earnings, so a slow, still-low-return turnaround is already priced richly. Management's FY30 aspiration (double revenue, triple EBITDA off FY25) implies ~15% revenue and ~25% EBITDA CAGR for four more years, which Q1 FY27's flat-to-down margin does not yet corroborate.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(Eureka Forbes / EUREKAFORB) — FY26 revenue Rs 2,710 Cr, PAT Rs 162 Cr, ROE ~4%, ROCE ~5.4%, no dividend, promoter holding 62.6%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(multibagg.ai, whalesbook, scanx, businessupturn) — revenue Rs 701 Cr +15.3%, PAT Rs 55.4 Cr incl. ~Rs 19.5 Cr exceptional, adj EBITDA margin 10.5% standalone / 9.9% consol, down ~46 bps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earnings call coverage (Business Standard, Outlook Business, Yahoo/GuruFocus) — FY30 aspiration Rs 5,400-5,600 Cr revenue, Rs 800-850 Cr EBITDA (double revenue, triple EBITDA vs FY25); FY27 focus 'accelerate growth, at least maintain margins'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Promoter-pledge coverage (Whalesbook corporate news, inkl) — Aug 2026 promoters pledged ~62.55% of shares for USD 92m debt refinancing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108-stock internal research note ('excluded_large', 'down-trending')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2,710 Cr, up ~10% YoY; PAT Rs 162 Cr — a modest grower, not the ~60% shown in earlier drafts of this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ratios structurally weak and flat: ROE ~4% (3-yr avg ~3.2%), ROCE ~5.4-5.9% — the turnaround has lifted growth and reported profit off a low base but not the return on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sheet: operating company near debt-free; however promoter (Advent) leverage sits against the stake — ~54% pledged earlier, escalated to ~62.55% of shares in Aug 2026 for a USD 92m refinancing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consecutive profitable years — cash retained / turnaround reinvestment, but also consistent with the PE sponsor's own capital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FY30 aspiration: Rs 5,400-5,600 Cr revenue and Rs 800-850 Cr EBITDA — i.e. ~15% revenue CAGR and ~25% EBITDA CAGR for four more years; framed explicitly as an aspiration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Rs 2,710 Cr (~10% YoY), EBITDA margin ~9.5-10%, PAT Rs 162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PAT +31% YoY, EBITDA margin ~9.5% (Business Standard)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701 Cr (+15.3% YoY) on strong water-purifier volume + newer categories; PAT Rs 55.4 Cr (+44%) but includes ~Rs 19.5 Cr exceptional/gratuity-reversal; adjusted EBITDA margin 10.5% standalone (-46 bps YoY), 9.9% consolidated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Service/AMC: sustained double-digit AMC-booking growth, but service revenue growth has been softening vs product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promoters pledged ~62.55% of shares for a USD 92m debt refinancing (escalation of the earlier ~54% pledge)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2026: FY30 aspiration disclosed at the FY26 earnings call (double revenue / triple EBITDA vs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SEBI/regulatory action; no buyback; no dividend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FY26 revenue growth is ~10% (Q1 FY27 ~15%), an order of magnitude below the figure previously recorded here — the 10x thesis rested on a wrong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ROE/ROCE have not inflected — still ~4% / ~5-6%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adjusted EBITDA margin declined YoY; the headline PAT jump was flattered by an exceptional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is now essentially the entire promoter holding (~62.55% of shares)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~50x trailing earnings / ~30x EV-EBITDA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EBITDA margin actually climb toward the ~15% implied by the FY30 EBITDA target, given Q1 FY27 went the other way?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and how does Advent unwind the pledge / exit, and what does that do to the float and the stock?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service/AMC engine re-accelerating or structurally slowing?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normalised ROCE can this business reach — is mid-teens even the ceiling?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Deep read corrected an overstated growth figure: Eureka Forbes is a ~10-15% grower on ~4% ROE priced at ~50x, with the promoter stake almost fully pledged. Four-box falls to 2.0, thesis_fit moves to 'neither'.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 revenue and triple EBITDA by FY30 vs FY25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5,400-5,600 Cr revenue, Rs 800-850 Cr EBITDA by FY30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FY27: accelerate revenue growth while at least maintaining margins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EBITDA margin ~9.5-10%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air purifiers, robotics and AMC/filters monetisation on the installed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double-digit AMC-booking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water-purifier volume + price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newer categories (air, robotics) + AMC bookings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~mid-teens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mix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margin expansion toward ~15%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ROCE re-rating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expansion toward ~15%.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guided, but Q1 FY27 margin fell YoY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water-purifier volume + price growth; newer categories (air, robotics) + AMC bookings; revenue ~mid-teens growth. Still assumed: operating leverage + mix; EBITDA margin expansion toward ~15%; PAT / ROCE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50x P/E · 30x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~28-30% EPS CAGR FY26-28 needed to justify ~50x today against a ~30x high-quality-franchise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+12-15%, EBITDA margin roughly flat at ~10%, PAT +15-20% ex-exceptionals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+12-15%, some margin drift up if pricing holds, PAT +15-20% — well short of the ~28-30% the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embeds a fast margin/ROCE inflection; Q1 FY27 margin fell YoY and management frames the ramp as an FY30 aspiration, not a committed near-term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 or more quarters showing EBITDA margin actually expanding toward the FY30 path, and/or resolution/unwind of the promoter pledge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home water/air purification + cleaning appliances + AMC service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brand-led market leader (Aquaguard, Forbes/Euroclean) with the largest direct-service/installed-base network in India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service-engine productivity and margin structure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Kent RO (unlisted), A O Smith India (unlisted), Havells / Crompton (appliances), SHEELA FOAM / V-Guard (adjacent consumer durables)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Organised water-purifier supply is a handful of scaled brands; Eureka Forbes' installed base + AMC network is the real edge. Category is consolidating around brand + service, which favours the leader on volume but has not yet translated to pricing power in the P&amp;L.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pricing actions holding without volume loss; operating leverage on a fixed service/distribution base; mix toward newer categories and AMC.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EBITDA margin ~10% is below, not above, a defensible through-cycle level for a category leader — the risk here is that margins fail to rise, not that they are unsustainably high. Q1 FY27's ~Rs 19.5 Cr exceptional flattered PAT; underlying margin declined ~46 bps YoY.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roughly: FY25 ~high-single-digit, FY26 ~10%, Q4 FY26 low-double-digit, Q1 FY27 +15.3% — steady mid-teens, not accelerating into a step-change; PAT growth is noisier due to one-offs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~50x trailing needs ~28-30% EPS CAGR FY26-28 at a ~30x exit; a mid-teens revenue grower with flat margins delivers ~15-20% PAT growth, so the rate of change does not meet what the multiple requires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Professional team (CEO ex-Jubilant) reinvesting in growth categories and service; incremental ROCE still low as the base returns are ~5-6%; no unrelated diversification; no dividend despite profits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AMC/filters monetisation and new categories (air, robotics) framed as moving up the installed-base value curve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5.5%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recent filings; none cleared the bar of BOTH revenue growth &gt;=10% AND ROCE &gt;=15% in the same year — revenue growth was around the line only in FY26/Q1 FY27, and ROCE has stayed ~5-6% throughout. Pre-turnaround years would fail more clearly.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available thread (8 of 8 posts, spanning Jun 2025 to Mar 2026 — a new, thin company thread). harsh.beria93 (trusted, elevated-tier) opened the thread and disclosed being invested, citing category leadership. A non-trusted user (abkamath) raised a real, specific concern: promoters (Advent International) have pledged the bulk of their equity against bank loans and reduced shareholding over 3 years, alongside the still-single-digit ROE.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elevated-tier, per source_detail from a separate portfolio thread) disclosed 'I bought Eureka because they are leaders in water purifier market' with repeated discussion posts. Within the (thin) company thread itself, the promoter-pledge concern was countered by another poster (Unknowninvestor) explaining that Advent, as a PE sponsor, commonly pledges holdings/raises debt to redeploy capital elsewhere and plans to eventually exit fully as the company becomes a standalone professionally-run entity — a plausible explanation, though it doesn't eliminate the pledge as a real balance-sheet risk in the interim.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posts #570, #576-589 in source thread — harsh.beria93 (trusted, elevated-tier)</w:t>
      </w:r>
      <w:r>
        <w:rPr>
          <w:i/>
          <w:iCs/>
          <w:color w:val="666666"/>
          <w:sz w:val="18"/>
          <w:szCs w:val="18"/>
        </w:rPr>
        <w:t xml:space="preserve"> (The harsh portfolio! (backfill source; the dedicated Eureka Forbes company thread is separate and much thinner))</w:t>
      </w:r>
      <w:r>
        <w:rPr>
          <w:sz w:val="20"/>
          <w:szCs w:val="20"/>
        </w:rPr>
        <w:br/>
        <w:t xml:space="preserve">: Disclosed buying Eureka Forbes citing category leadership in water purifiers; repeated engagement across several posts.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In August 2026 promoters (Advent) pledged ~62.55% of the company's shares — essentially their entire ~62.6% holding — against a ~USD 92m debt refinancing. This is an escalation of the earlier ~54% pledge and, while explained as standard PE-sponsor capital-structure management (leverage at the sponsor, not distress at the operating company), it leaves the promoter stake almost fully encumbered. Company pays no dividend despite reporting profits.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category leadership in two large categories (Aquaguard ~45% water-purifier share, ~60% vacuum-cleaner share), a strong consumer brand, and a large AMC/service installed base; low water-purifier penetration + rising water/air-quality awareness is a real structural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 mid-teens topline: Q1 FY27 revenue +15.3% with market-share gains in water purifiers and traction in newer categories (air purifiers, robotics); AMC bookings growing double-digit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at the operating-company level; professional management (CEO Pratik Pota) with a stated FY30 plan to double revenue and triple EBITDA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conviction from harsh.beria93 citing the category-leadership thesis directly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Turnaround has not reached the return line: ROE ~4%, ROCE ~5-6%, unchanged; Q1 FY27 adjusted EBITDA margin actually fell ~46 bps YoY and the PAT jump leaned on a ~Rs 19.5 Cr exceptional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rich: ~50x trailing earnings / ~30x EV-EBITDA for a ~10-15% grower on single-digit returns — the turnaround is priced as if it has already worked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escalated to ~62.55% of shares (essentially the entire promoter stake) in Aug 2026 for a USD 92m refinancing; promoter has also trimmed its holding over time and the company pays no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FY30 aspiration (double revenue / triple EBITDA off FY25) implies ~25% EBITDA CAGR that current-quarter margins do not yet support; execution risk is high and the guidance is aspiration, not a dated commitment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project's older 108-stock research flagged Eureka Forbes ('excluded_large') as 'down-trending'; the dedicated VP company thread is very thin (8 posts) with no sustained multi-quarter diligence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low water-purifier penetration + rising water/air-quality awareness is a genuine multi-year consumer driver. TAM no: a 10x from ~Rs 8,050 Cr needs ~Rs 80,000 Cr and management itself only targets doubling revenue by FY30. Moat yes: Aquaguard/Forbes brand + ~45%/60% category shares + largest direct-service installed base. Valuation no: ~50x trailing earnings / ~30x EV-EBITDA on a ~4% ROE business — the turnaround is already priced. Score 2.0, no written exception =&gt; thesis_fit 'neither'. (Prior file scored 3.5 on an overstated ~61% growth figure now corrected to ~10%.)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brand and category leadership, but a slow, still-unprofitable turnaround priced at ~50x with the promoter stake almost fully pledged — the 10x case does not hold once the real growth numbers are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Pass-1 deep read corrected the fundamentals: FY26 revenue grew ~10% (not the ~61% previously in this file) and profit CAGR is nowhere near 160%; ROE/ROCE remain ~4% / ~5-6% with no inflection, and Q1 FY27 margins fell YoY.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re-scored to 2.0 (tailwind yes; moat yes via Aquaguard brand + service base; tam NO — a 10x from ~Rs 8,050 Cr needs ~Rs 80,000 Cr and management itself only targets doubling revenue by FY30; valuation NO — ~50x trailing on a single-digit-ROE business). Score 2.0 with no written exception (valuation box not yes, growth not un-ignorable, not a large-cap named inflection) =&gt; thesis_fit 'neither',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Aug-2026 escalation of the promoter pledge to ~62.55% of shares (the whole promoter stake) is a genuine governance/balance-sheet caveat; even read as normal PE-sponsor leverage it keeps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Low: weak trailing profitability, rich multiple, aspirational (not committed) FY30 targets, near-full promoter pledge, and thin community coverage. Revisit if ROE/ROCE show a sustained move toward mid-teens and the pledge is unwound.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2026-09-08T14:15:43.174Z</dcterms:created>
  <dcterms:modified xsi:type="dcterms:W3CDTF">2026-09-08T14:15:43.180Z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