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Indo-MIM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precision metal-injection-molding (MIM) manufacturer - a bullish X-triage lead, but at ~Rs 50,300 Cr market cap it is already a large-cap with a rich ~90x trailing P/E, not a small-cap 10x/100x candidate.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Indo-MIM is a global metal-injection-molding (MIM) manufacturer supplying precision components to automotive, medical-device, firearms and consumer-electronics OEMs worldwide, recently listed via IPO. Seeded 2026-09-13 via untrusted X triage (@ChintanParikh10, bullish, high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50,350 Cr (screener.in, verified)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 range</w:t>
            </w:r>
          </w:p>
        </w:tc>
        <w:tc>
          <w:tcPr>
            <w:tcW w:type="dxa" w:w="5800"/>
          </w:tcPr>
          <w:p>
            <w:r>
              <w:t xml:space="preserve">~Rs 1,018 / Rs 700-1,028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~32.2% / ~34.5% (last year); 3-yr avg ROE ~28%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~27%; 3-yr CAGR ~15%; 5-yr CAGR ~17%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1,266 Cr vs equity ~Rs 1,795 Cr - D/E ~0.70x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~89-92x trailing P/E (very 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~77.65% (Jul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excellent operating metrics (ROCE ~32%, ROE ~34%, revenue growing ~27% TTM) and a real global-manufacturing moat (long OEM qualification cycles in precision MIM parts). However the initial web-search market-cap figure looked inconsistent, so this was verified directly on screener.in: Indo-MIM's actual market cap is ~Rs 50,350 Cr, not a small/mid-cap - making this a large-cap already priced for its quality (~90x trailing P/E) rather than an undiscovered small-cap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disposition once market cap was verified.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large-cap-without-inflection fast-path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fast-path.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returns profile (ROCE ~32%, ROE ~34%) and genuine technical moat via long OEM qualification cycles in precision MIM manufacturing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growth (TTM revenue +27%) and diversification across automotive, medical-device, firearms and consumer-electronics end markets - a real China+1/precision-reshoring beneficiary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market cap ~Rs 50,350 Cr - a large-cap, not the small-cap the initial (inconsistent) web search implied; no size-math path to 10x-in-2-3-years or realistic 100x-in-10-years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priced for quality at ~89-92x trailing P/E - very little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identified beyond the existing (already-priced-in) China+1/precision-manufacturing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X-triage source is untrusted and unverified (single bullish account)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50,350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Mega/large-cap default tam:no applied after verifying market cap on screener.in (~Rs 50,350 Cr, not the smaller figure a web-search snippet implied). Strong moat via OEM qualification cycles, but valuation already very rich (~90x trailing P/E) with no new named inflection.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operating metrics but already a large-cap at a rich ~90x P/E - no named inflection to support a 10x/100x thesis.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verified directly on screener.in (~Rs 50,350 Cr) after the initial web-search snippet showed an inconsistent figure alongside a ~89x P/E that didn't reconcile with a small-cap read - genuine large-cap, default tam:no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 - China+1/precision-reshoring real but not a newly-named inflection; tam no - size math; moat yes - long OEM qualification cycles; valuation no - ~90x trailing P/E) - score &lt;=1.5, thesis_fit 'neither' is the hard outcome anyway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fast large-cap disposition per Step 5 once tier was confirmed -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X-triage seed only (@ChintanParikh10, high conviction claimed) - no independent corroboration sought this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2026-09-13T05:35:48.613Z</dcterms:created>
  <dcterms:modified xsi:type="dcterms:W3CDTF">2026-09-13T05:35:48.613Z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