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E588" w14:textId="087FEA3C" w:rsidR="00CE408F" w:rsidRDefault="006B732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LSTM</w:t>
      </w:r>
      <w:r>
        <w:rPr>
          <w:rFonts w:ascii="Arial" w:hAnsi="Arial" w:cs="Arial"/>
          <w:color w:val="222222"/>
          <w:shd w:val="clear" w:color="auto" w:fill="FFFFFF"/>
        </w:rPr>
        <w:t xml:space="preserve"> Neural Networks, which stand for Long Short-Term Memory, are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particular type of recurrent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neural networks that got lot of attention recently within the machine learning community. In a simple way,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LSTM</w:t>
      </w:r>
      <w:r>
        <w:rPr>
          <w:rFonts w:ascii="Arial" w:hAnsi="Arial" w:cs="Arial"/>
          <w:color w:val="222222"/>
          <w:shd w:val="clear" w:color="auto" w:fill="FFFFFF"/>
        </w:rPr>
        <w:t> networks have some internal contextual state cells that act as long-term or short-term memory cells</w:t>
      </w:r>
    </w:p>
    <w:p w14:paraId="2E49B1ED" w14:textId="5C3B986E" w:rsidR="006B7324" w:rsidRDefault="006B7324">
      <w:pPr>
        <w:rPr>
          <w:rFonts w:ascii="Arial" w:hAnsi="Arial" w:cs="Arial"/>
          <w:color w:val="222222"/>
          <w:shd w:val="clear" w:color="auto" w:fill="FFFFFF"/>
        </w:rPr>
      </w:pPr>
    </w:p>
    <w:p w14:paraId="75538ACD" w14:textId="35E97E38" w:rsidR="006B7324" w:rsidRDefault="006B732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LSTM will predict the sentence base on words given</w:t>
      </w:r>
      <w:bookmarkStart w:id="0" w:name="_GoBack"/>
      <w:bookmarkEnd w:id="0"/>
    </w:p>
    <w:p w14:paraId="6811A8A7" w14:textId="77777777" w:rsidR="006B7324" w:rsidRDefault="006B7324"/>
    <w:sectPr w:rsidR="006B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AF"/>
    <w:rsid w:val="001E6EEC"/>
    <w:rsid w:val="006B7324"/>
    <w:rsid w:val="009B74AF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F144"/>
  <w15:chartTrackingRefBased/>
  <w15:docId w15:val="{D89A3F32-8A38-4EAB-9B1A-88CF53C6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Vidiyala, Sai Srinivas (UMKC-Student)</dc:creator>
  <cp:keywords/>
  <dc:description/>
  <cp:lastModifiedBy>Vidiyala, Sai Srinivas (UMKC-Student)</cp:lastModifiedBy>
  <cp:revision>2</cp:revision>
  <dcterms:created xsi:type="dcterms:W3CDTF">2019-03-09T03:52:00Z</dcterms:created>
  <dcterms:modified xsi:type="dcterms:W3CDTF">2019-03-09T03:53:00Z</dcterms:modified>
</cp:coreProperties>
</file>