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Видмаер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создание-программы-hello-world"/>
    <w:p>
      <w:pPr>
        <w:pStyle w:val="Heading2"/>
      </w:pP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работать. Создаю в текущем каталоге пустой текстовый файл hello.asm с помощью утилиты touch (рис. 1).</w:t>
      </w:r>
    </w:p>
    <w:p>
      <w:pPr>
        <w:pStyle w:val="CaptionedFigure"/>
      </w:pPr>
      <w:r>
        <w:drawing>
          <wp:inline>
            <wp:extent cx="5334000" cy="786983"/>
            <wp:effectExtent b="0" l="0" r="0" t="0"/>
            <wp:docPr descr="Создание пустого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gedit (рис. 2).</w:t>
      </w:r>
    </w:p>
    <w:p>
      <w:pPr>
        <w:pStyle w:val="CaptionedFigure"/>
      </w:pPr>
      <w:r>
        <w:drawing>
          <wp:inline>
            <wp:extent cx="5334000" cy="649827"/>
            <wp:effectExtent b="0" l="0" r="0" t="0"/>
            <wp:docPr descr="Открытие файла в текстовом редактор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</w:t>
      </w:r>
      <w:r>
        <w:t xml:space="preserve"> </w:t>
      </w:r>
      <w:r>
        <w:t xml:space="preserve">Так, как ассемблер не является высокоуровневым языком, каждая команда размещается на отдельной строке, так же обращаю внимание на регистр, так как Assembly чувствителен к нему. (рис. 3).</w:t>
      </w:r>
    </w:p>
    <w:p>
      <w:pPr>
        <w:pStyle w:val="CaptionedFigure"/>
      </w:pPr>
      <w:r>
        <w:drawing>
          <wp:inline>
            <wp:extent cx="5334000" cy="3094589"/>
            <wp:effectExtent b="0" l="0" r="0" t="0"/>
            <wp:docPr descr="Заполне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2"/>
    <w:bookmarkStart w:id="36" w:name="работа-с-транслятором-nasm"/>
    <w:p>
      <w:pPr>
        <w:pStyle w:val="Heading2"/>
      </w:pP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4).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538343"/>
            <wp:effectExtent b="0" l="0" r="0" t="0"/>
            <wp:docPr descr="Компиляция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6"/>
    <w:bookmarkStart w:id="40" w:name="X9f2c0ffdb3977ae9a7cf72e3f6b7f409f8404a3"/>
    <w:p>
      <w:pPr>
        <w:pStyle w:val="Heading2"/>
      </w:pP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использую ключ -o который задает имя объектному файлу, так же в файл будут включены символы для отладки (ключ -g), с помощью ключа -l будет создан файл листинга list.lst (рис. 5).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5334000" cy="544959"/>
            <wp:effectExtent b="0" l="0" r="0" t="0"/>
            <wp:docPr descr="Компиляция текста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0"/>
    <w:bookmarkStart w:id="44" w:name="работа-с-компоновщиком-ld"/>
    <w:p>
      <w:pPr>
        <w:pStyle w:val="Heading2"/>
      </w:pP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Далее проверяю с помощью утилиты ls правильность выполнения команды. Выполняю следующую команду (рис. 6).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5334000" cy="800917"/>
            <wp:effectExtent b="0" l="0" r="0" t="0"/>
            <wp:docPr descr="Передача объектного файла на обработку компоновщику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44"/>
    <w:bookmarkStart w:id="48" w:name="запуск-исполняемого-файла"/>
    <w:p>
      <w:pPr>
        <w:pStyle w:val="Heading2"/>
      </w:pP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7).</w:t>
      </w:r>
    </w:p>
    <w:p>
      <w:pPr>
        <w:pStyle w:val="CaptionedFigure"/>
      </w:pPr>
      <w:r>
        <w:drawing>
          <wp:inline>
            <wp:extent cx="5334000" cy="328583"/>
            <wp:effectExtent b="0" l="0" r="0" t="0"/>
            <wp:docPr descr="Запуск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8"/>
    <w:bookmarkStart w:id="61" w:name="Xb89792ebb9bd7a9aaf378e3541cc03e24d84206"/>
    <w:p>
      <w:pPr>
        <w:pStyle w:val="Heading2"/>
      </w:pP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 9).</w:t>
      </w:r>
    </w:p>
    <w:p>
      <w:pPr>
        <w:pStyle w:val="CaptionedFigure"/>
      </w:pPr>
      <w:r>
        <w:drawing>
          <wp:inline>
            <wp:extent cx="5334000" cy="593265"/>
            <wp:effectExtent b="0" l="0" r="0" t="0"/>
            <wp:docPr descr="Создание копии файл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 (рис. 10).</w:t>
      </w:r>
    </w:p>
    <w:p>
      <w:pPr>
        <w:pStyle w:val="CaptionedFigure"/>
      </w:pPr>
      <w:r>
        <w:drawing>
          <wp:inline>
            <wp:extent cx="5334000" cy="981629"/>
            <wp:effectExtent b="0" l="0" r="0" t="0"/>
            <wp:docPr descr="Изменение программы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файл. Передаю объектный файл lab4.o на обработку компоновщику LD, чтобы получить исполняемый файл lab4 (рис. 11).</w:t>
      </w:r>
    </w:p>
    <w:p>
      <w:pPr>
        <w:pStyle w:val="CaptionedFigure"/>
      </w:pPr>
      <w:r>
        <w:drawing>
          <wp:inline>
            <wp:extent cx="5334000" cy="1196870"/>
            <wp:effectExtent b="0" l="0" r="0" t="0"/>
            <wp:docPr descr="Передача объектного файла на обработку компоновщику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12).</w:t>
      </w:r>
    </w:p>
    <w:p>
      <w:pPr>
        <w:pStyle w:val="CaptionedFigure"/>
      </w:pPr>
      <w:r>
        <w:drawing>
          <wp:inline>
            <wp:extent cx="5334000" cy="353785"/>
            <wp:effectExtent b="0" l="0" r="0" t="0"/>
            <wp:docPr descr="Запуск исполняемого файла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1"/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Видмаер Егор</dc:creator>
  <dc:language>ru-RU</dc:language>
  <cp:keywords/>
  <dcterms:created xsi:type="dcterms:W3CDTF">2023-11-25T11:52:14Z</dcterms:created>
  <dcterms:modified xsi:type="dcterms:W3CDTF">2023-11-25T11:52:14Z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