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1.png" ContentType="image/png"/>
  <Override PartName="/word/media/rId7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отчёт-по-лабораторной-работе-7"/>
      <w:r>
        <w:rPr>
          <w:b/>
        </w:rPr>
        <w:t xml:space="preserve">Отчёт по лабораторной работе №7</w:t>
      </w:r>
      <w:bookmarkEnd w:id="20"/>
    </w:p>
    <w:p>
      <w:pPr>
        <w:pStyle w:val="Heading4"/>
      </w:pPr>
      <w:bookmarkStart w:id="21" w:name="дугина-виктория-игоревна"/>
      <w:r>
        <w:rPr>
          <w:b/>
        </w:rPr>
        <w:t xml:space="preserve">Дугина Виктория Игоревна</w:t>
      </w:r>
      <w:bookmarkEnd w:id="21"/>
    </w:p>
    <w:p>
      <w:pPr>
        <w:pStyle w:val="FirstParagraph"/>
      </w:pPr>
      <w:r>
        <w:rPr>
          <w:b/>
        </w:rPr>
        <w:t xml:space="preserve">Цель работы</w:t>
      </w:r>
      <w:r>
        <w:t xml:space="preserve">: освоить основные возможности командной оболочки Midnight Commander.</w:t>
      </w:r>
      <w:r>
        <w:t xml:space="preserve"> </w:t>
      </w:r>
      <w:r>
        <w:t xml:space="preserve">Приобрести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p>
      <w:pPr>
        <w:pStyle w:val="Heading3"/>
      </w:pPr>
      <w:bookmarkStart w:id="22" w:name="выполнение-работы"/>
      <w:r>
        <w:rPr>
          <w:b/>
        </w:rPr>
        <w:t xml:space="preserve">Выполнение работы</w:t>
      </w:r>
      <w:bookmarkEnd w:id="22"/>
    </w:p>
    <w:p>
      <w:pPr>
        <w:pStyle w:val="Heading4"/>
      </w:pPr>
      <w:bookmarkStart w:id="23" w:name="задания-по-mc"/>
      <w:r>
        <w:rPr>
          <w:b/>
        </w:rPr>
        <w:t xml:space="preserve">Задания по mc</w:t>
      </w:r>
      <w:bookmarkEnd w:id="23"/>
    </w:p>
    <w:p>
      <w:pPr>
        <w:pStyle w:val="Heading4"/>
      </w:pPr>
      <w:bookmarkStart w:id="24" w:name="запустите-из-командной-строки-mc-изучите-его-структуру-и-меню."/>
      <w:r>
        <w:t xml:space="preserve">1. Запустите из командной строки mc, изучите его структуру и меню.</w:t>
      </w:r>
      <w:bookmarkEnd w:id="24"/>
    </w:p>
    <w:p>
      <w:pPr>
        <w:pStyle w:val="FirstParagraph"/>
      </w:pPr>
      <w:r>
        <w:t xml:space="preserve">Запускаем Midnight Commander, введя в командной строке mc.</w:t>
      </w:r>
    </w:p>
    <w:p>
      <w:pPr>
        <w:pStyle w:val="BodyText"/>
      </w:pPr>
      <w:r>
        <w:drawing>
          <wp:inline>
            <wp:extent cx="5334000" cy="38238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1</w:t>
      </w:r>
    </w:p>
    <w:p>
      <w:pPr>
        <w:pStyle w:val="Heading4"/>
      </w:pPr>
      <w:bookmarkStart w:id="26" w:name="выполните-несколько-операций-в-mc-используя-управляющие-клавиши."/>
      <w:r>
        <w:t xml:space="preserve">2. Выполните несколько операций в mc, используя управляющие клавиши.</w:t>
      </w:r>
      <w:bookmarkEnd w:id="26"/>
    </w:p>
    <w:p>
      <w:pPr>
        <w:pStyle w:val="Compact"/>
        <w:numPr>
          <w:numId w:val="1001"/>
          <w:ilvl w:val="0"/>
        </w:numPr>
      </w:pPr>
      <w:r>
        <w:t xml:space="preserve">Используя клавишу F3, просматриваем содержимое каталога ski.places.</w:t>
      </w:r>
    </w:p>
    <w:p>
      <w:pPr>
        <w:pStyle w:val="FirstParagraph"/>
      </w:pPr>
      <w:r>
        <w:drawing>
          <wp:inline>
            <wp:extent cx="5334000" cy="39073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2.1</w:t>
      </w:r>
    </w:p>
    <w:p>
      <w:pPr>
        <w:pStyle w:val="Compact"/>
        <w:numPr>
          <w:numId w:val="1002"/>
          <w:ilvl w:val="0"/>
        </w:numPr>
      </w:pPr>
      <w:r>
        <w:t xml:space="preserve">Используя клавишу F5, копируем каталог play в каталог reports.</w:t>
      </w:r>
    </w:p>
    <w:p>
      <w:pPr>
        <w:pStyle w:val="FirstParagraph"/>
      </w:pPr>
      <w:r>
        <w:drawing>
          <wp:inline>
            <wp:extent cx="5334000" cy="38964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2.2</w:t>
      </w:r>
    </w:p>
    <w:p>
      <w:pPr>
        <w:pStyle w:val="Compact"/>
        <w:numPr>
          <w:numId w:val="1003"/>
          <w:ilvl w:val="0"/>
        </w:numPr>
      </w:pPr>
      <w:r>
        <w:t xml:space="preserve">Используя клавишу F8, удаляем каталог australia.</w:t>
      </w:r>
    </w:p>
    <w:p>
      <w:pPr>
        <w:pStyle w:val="FirstParagraph"/>
      </w:pPr>
      <w:r>
        <w:drawing>
          <wp:inline>
            <wp:extent cx="5334000" cy="38838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3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2.3</w:t>
      </w:r>
    </w:p>
    <w:p>
      <w:pPr>
        <w:pStyle w:val="Heading4"/>
      </w:pPr>
      <w:bookmarkStart w:id="30" w:name="выполните-основные-команды-меню-левой-или-правой-панели.-оцените-степень-подробности-вывода-информации-о-файлах."/>
      <w:r>
        <w:t xml:space="preserve">3. Выполните основные команды меню левой (или правой) панели. Оцените степень подробности вывода информации о файлах.</w:t>
      </w:r>
      <w:bookmarkEnd w:id="30"/>
    </w:p>
    <w:p>
      <w:pPr>
        <w:pStyle w:val="FirstParagraph"/>
      </w:pPr>
      <w:r>
        <w:t xml:space="preserve">В строке меню выбираем "Правая панель" и далее выбираем подпункт "Быстрый просмотр".</w:t>
      </w:r>
    </w:p>
    <w:p>
      <w:pPr>
        <w:pStyle w:val="BodyText"/>
      </w:pPr>
      <w:r>
        <w:drawing>
          <wp:inline>
            <wp:extent cx="5334000" cy="3743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3.1</w:t>
      </w:r>
    </w:p>
    <w:p>
      <w:pPr>
        <w:pStyle w:val="BodyText"/>
      </w:pPr>
      <w:r>
        <w:t xml:space="preserve">В строке меню выбираем "Правая панель" и далее выбираем подпункт "Информация".</w:t>
      </w:r>
    </w:p>
    <w:p>
      <w:pPr>
        <w:pStyle w:val="BodyText"/>
      </w:pPr>
      <w:r>
        <w:drawing>
          <wp:inline>
            <wp:extent cx="5334000" cy="37182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8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3.2</w:t>
      </w:r>
    </w:p>
    <w:p>
      <w:pPr>
        <w:pStyle w:val="BodyText"/>
      </w:pPr>
      <w:r>
        <w:t xml:space="preserve">В строке меню выбираем "Правая панель" и далее выбираем подпункт "Дерево".</w:t>
      </w:r>
    </w:p>
    <w:p>
      <w:pPr>
        <w:pStyle w:val="BodyText"/>
      </w:pPr>
      <w:r>
        <w:drawing>
          <wp:inline>
            <wp:extent cx="5334000" cy="37288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3.3</w:t>
      </w:r>
    </w:p>
    <w:p>
      <w:pPr>
        <w:pStyle w:val="BodyText"/>
      </w:pPr>
      <w:r>
        <w:t xml:space="preserve">Как можем заметить, самую подробную информацию о файле можно получить командой "Информация".</w:t>
      </w:r>
    </w:p>
    <w:p>
      <w:pPr>
        <w:pStyle w:val="Heading4"/>
      </w:pPr>
      <w:bookmarkStart w:id="34" w:name="используя-возможности-подменю-файл-выполните"/>
      <w:r>
        <w:t xml:space="preserve">4. Используя возможности подменю "Файл", выполните:</w:t>
      </w:r>
      <w:bookmarkEnd w:id="34"/>
    </w:p>
    <w:p>
      <w:pPr>
        <w:pStyle w:val="Compact"/>
        <w:numPr>
          <w:numId w:val="1004"/>
          <w:ilvl w:val="0"/>
        </w:numPr>
      </w:pPr>
      <w:r>
        <w:t xml:space="preserve">просмотр содержимого текстового файла;</w:t>
      </w:r>
    </w:p>
    <w:p>
      <w:pPr>
        <w:pStyle w:val="FirstParagraph"/>
      </w:pPr>
      <w:r>
        <w:t xml:space="preserve">В строке меню выбираем "Файл" и далее выбираем подпункт "Просмотр файла...".</w:t>
      </w:r>
    </w:p>
    <w:p>
      <w:pPr>
        <w:pStyle w:val="BodyText"/>
      </w:pPr>
      <w:r>
        <w:drawing>
          <wp:inline>
            <wp:extent cx="5334000" cy="37219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4.1</w:t>
      </w:r>
    </w:p>
    <w:p>
      <w:pPr>
        <w:pStyle w:val="BodyText"/>
      </w:pPr>
      <w:r>
        <w:drawing>
          <wp:inline>
            <wp:extent cx="5334000" cy="37200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4.2 (содержимое файла)</w:t>
      </w:r>
    </w:p>
    <w:p>
      <w:pPr>
        <w:pStyle w:val="Compact"/>
        <w:numPr>
          <w:numId w:val="1005"/>
          <w:ilvl w:val="0"/>
        </w:numPr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FirstParagraph"/>
      </w:pPr>
      <w:r>
        <w:t xml:space="preserve">В строке меню выбираем "Файл" и далее выбираем подпункт "Правка". Завершив редактирование, выходим не сохраняя изменения.</w:t>
      </w:r>
    </w:p>
    <w:p>
      <w:pPr>
        <w:pStyle w:val="BodyText"/>
      </w:pPr>
      <w:r>
        <w:drawing>
          <wp:inline>
            <wp:extent cx="5334000" cy="36951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4.3</w:t>
      </w:r>
    </w:p>
    <w:p>
      <w:pPr>
        <w:pStyle w:val="Compact"/>
        <w:numPr>
          <w:numId w:val="1006"/>
          <w:ilvl w:val="0"/>
        </w:numPr>
      </w:pPr>
      <w:r>
        <w:t xml:space="preserve">создание каталога;</w:t>
      </w:r>
    </w:p>
    <w:p>
      <w:pPr>
        <w:pStyle w:val="FirstParagraph"/>
      </w:pPr>
      <w:r>
        <w:t xml:space="preserve">В строке меню выбираем "Файл", далее выбираем подпункт "Создание каталога" и создаём каталог newOne.</w:t>
      </w:r>
    </w:p>
    <w:p>
      <w:pPr>
        <w:pStyle w:val="BodyText"/>
      </w:pPr>
      <w:r>
        <w:drawing>
          <wp:inline>
            <wp:extent cx="5334000" cy="37070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4.4</w:t>
      </w:r>
    </w:p>
    <w:p>
      <w:pPr>
        <w:pStyle w:val="Compact"/>
        <w:numPr>
          <w:numId w:val="1007"/>
          <w:ilvl w:val="0"/>
        </w:numPr>
      </w:pPr>
      <w:r>
        <w:t xml:space="preserve">копирование в файлов в созданный каталог.</w:t>
      </w:r>
    </w:p>
    <w:p>
      <w:pPr>
        <w:pStyle w:val="FirstParagraph"/>
      </w:pPr>
      <w:r>
        <w:t xml:space="preserve">В строке меню выбираем "Файл", далее выбираем подпункт "Копирование" и копируем файл file.txt в каталог newOne.</w:t>
      </w:r>
    </w:p>
    <w:p>
      <w:pPr>
        <w:pStyle w:val="BodyText"/>
      </w:pPr>
      <w:r>
        <w:drawing>
          <wp:inline>
            <wp:extent cx="5334000" cy="37312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4.5</w:t>
      </w:r>
    </w:p>
    <w:p>
      <w:pPr>
        <w:pStyle w:val="Heading4"/>
      </w:pPr>
      <w:bookmarkStart w:id="40" w:name="с-помощью-соответствующих-средств-подменю-команда-осуществите"/>
      <w:r>
        <w:t xml:space="preserve">5. С помощью соответствующих средств подменю "Команда" осуществите:</w:t>
      </w:r>
      <w:bookmarkEnd w:id="40"/>
    </w:p>
    <w:p>
      <w:pPr>
        <w:pStyle w:val="Compact"/>
        <w:numPr>
          <w:numId w:val="1008"/>
          <w:ilvl w:val="0"/>
        </w:numPr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В строке меню выбираем "Команда", далее выбираем подпункт "Поиск файла" и ищем текстовые файлы (.txt).</w:t>
      </w:r>
    </w:p>
    <w:p>
      <w:pPr>
        <w:pStyle w:val="FirstParagraph"/>
      </w:pPr>
      <w:r>
        <w:drawing>
          <wp:inline>
            <wp:extent cx="5334000" cy="37325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5.1</w:t>
      </w:r>
    </w:p>
    <w:p>
      <w:pPr>
        <w:pStyle w:val="BodyText"/>
      </w:pPr>
      <w:r>
        <w:drawing>
          <wp:inline>
            <wp:extent cx="5334000" cy="37263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5.2 (результат поиска)</w:t>
      </w:r>
    </w:p>
    <w:p>
      <w:pPr>
        <w:pStyle w:val="Compact"/>
        <w:numPr>
          <w:numId w:val="1009"/>
          <w:ilvl w:val="0"/>
        </w:numPr>
      </w:pPr>
      <w:r>
        <w:t xml:space="preserve">выбор и повторение одной из предыдущих команд;</w:t>
      </w:r>
    </w:p>
    <w:p>
      <w:pPr>
        <w:pStyle w:val="FirstParagraph"/>
      </w:pPr>
      <w:r>
        <w:t xml:space="preserve">В строке меню выбираем "Команда", далее выбираем подпункт "История командной строки".</w:t>
      </w:r>
    </w:p>
    <w:p>
      <w:pPr>
        <w:pStyle w:val="BodyText"/>
      </w:pPr>
      <w:r>
        <w:drawing>
          <wp:inline>
            <wp:extent cx="5334000" cy="38230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5.3</w:t>
      </w:r>
    </w:p>
    <w:p>
      <w:pPr>
        <w:pStyle w:val="Compact"/>
        <w:numPr>
          <w:numId w:val="1010"/>
          <w:ilvl w:val="0"/>
        </w:numPr>
      </w:pPr>
      <w:r>
        <w:t xml:space="preserve">переход в домашний каталог;</w:t>
      </w:r>
    </w:p>
    <w:p>
      <w:pPr>
        <w:pStyle w:val="FirstParagraph"/>
      </w:pPr>
      <w:r>
        <w:t xml:space="preserve">В строке меню выбираем "Команда", далее выбираем подпункт "Каталоги быстрого доступа" и создаём новый путь (к домашнему каталогу).</w:t>
      </w:r>
    </w:p>
    <w:p>
      <w:pPr>
        <w:pStyle w:val="BodyText"/>
      </w:pPr>
      <w:r>
        <w:drawing>
          <wp:inline>
            <wp:extent cx="5334000" cy="38177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5.4</w:t>
      </w:r>
    </w:p>
    <w:p>
      <w:pPr>
        <w:pStyle w:val="BodyText"/>
      </w:pPr>
      <w:r>
        <w:t xml:space="preserve">Используем только что созданный путь.</w:t>
      </w:r>
    </w:p>
    <w:p>
      <w:pPr>
        <w:pStyle w:val="BodyText"/>
      </w:pPr>
      <w:r>
        <w:drawing>
          <wp:inline>
            <wp:extent cx="5334000" cy="35799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5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5.5</w:t>
      </w:r>
    </w:p>
    <w:p>
      <w:pPr>
        <w:pStyle w:val="Compact"/>
        <w:numPr>
          <w:numId w:val="1011"/>
          <w:ilvl w:val="0"/>
        </w:numPr>
      </w:pPr>
      <w:r>
        <w:t xml:space="preserve">анализ файла меню и файла расширений.</w:t>
      </w:r>
      <w:r>
        <w:t xml:space="preserve"> </w:t>
      </w:r>
      <w:r>
        <w:t xml:space="preserve">В строке меню выбираем "Команда", далее выбираем подпункт "Редактировать файл меню", чтобы открыть данный файл.</w:t>
      </w:r>
    </w:p>
    <w:p>
      <w:pPr>
        <w:pStyle w:val="FirstParagraph"/>
      </w:pPr>
      <w:r>
        <w:drawing>
          <wp:inline>
            <wp:extent cx="5334000" cy="38203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5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5.6</w:t>
      </w:r>
    </w:p>
    <w:p>
      <w:pPr>
        <w:pStyle w:val="BodyText"/>
      </w:pPr>
      <w:r>
        <w:t xml:space="preserve">Выбираем пользовательский.</w:t>
      </w:r>
    </w:p>
    <w:p>
      <w:pPr>
        <w:pStyle w:val="BodyText"/>
      </w:pPr>
      <w:r>
        <w:drawing>
          <wp:inline>
            <wp:extent cx="5334000" cy="38516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5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5.7</w:t>
      </w:r>
    </w:p>
    <w:p>
      <w:pPr>
        <w:pStyle w:val="BodyText"/>
      </w:pPr>
      <w:r>
        <w:t xml:space="preserve">В строке меню выбираем "Команда", далее выбираем подпункт "Редактировать файл расширений", чтобы открыть данный файл.</w:t>
      </w:r>
    </w:p>
    <w:p>
      <w:pPr>
        <w:pStyle w:val="BodyText"/>
      </w:pPr>
      <w:r>
        <w:drawing>
          <wp:inline>
            <wp:extent cx="5334000" cy="38412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5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5.8</w:t>
      </w:r>
    </w:p>
    <w:p>
      <w:pPr>
        <w:pStyle w:val="Heading4"/>
      </w:pPr>
      <w:bookmarkStart w:id="49" w:name="вызовите-подменю-настройки.-освойте-операции-определяющие-структуру-экрана-mc."/>
      <w:r>
        <w:t xml:space="preserve">6. Вызовите подменю "Настройки". Освойте операции, определяющие структуру экрана mc.</w:t>
      </w:r>
      <w:bookmarkEnd w:id="49"/>
    </w:p>
    <w:p>
      <w:pPr>
        <w:pStyle w:val="FirstParagraph"/>
      </w:pPr>
      <w:r>
        <w:t xml:space="preserve">В строке меню выбираем "Настройки" и далее выбираем подпункт "Внешний вид...". Здесь можно отредактировать расположение панелей и какие окна будут отображены.</w:t>
      </w:r>
    </w:p>
    <w:p>
      <w:pPr>
        <w:pStyle w:val="BodyText"/>
      </w:pPr>
      <w:r>
        <w:drawing>
          <wp:inline>
            <wp:extent cx="5334000" cy="3852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6.1</w:t>
      </w:r>
    </w:p>
    <w:p>
      <w:pPr>
        <w:pStyle w:val="BodyText"/>
      </w:pPr>
      <w:r>
        <w:t xml:space="preserve">В строке меню выбираем "Настройки" и далее выбираем подпункт "Настройки панелей...". Здесь можно выбрать какие файлы и как будут отображены.</w:t>
      </w:r>
    </w:p>
    <w:p>
      <w:pPr>
        <w:pStyle w:val="BodyText"/>
      </w:pPr>
      <w:r>
        <w:drawing>
          <wp:inline>
            <wp:extent cx="5334000" cy="38550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1.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6.2</w:t>
      </w:r>
    </w:p>
    <w:p>
      <w:pPr>
        <w:pStyle w:val="Heading4"/>
      </w:pPr>
      <w:bookmarkStart w:id="52" w:name="задание-по-встроенному-редактору-mc"/>
      <w:r>
        <w:rPr>
          <w:b/>
        </w:rPr>
        <w:t xml:space="preserve">Задание по встроенному редактору mc</w:t>
      </w:r>
      <w:bookmarkEnd w:id="52"/>
    </w:p>
    <w:p>
      <w:pPr>
        <w:pStyle w:val="Heading4"/>
      </w:pPr>
      <w:bookmarkStart w:id="53" w:name="создайте-текстовый-файл-text.txt."/>
      <w:r>
        <w:t xml:space="preserve">1. Создайте текстовый файл text.txt.</w:t>
      </w:r>
      <w:bookmarkEnd w:id="53"/>
    </w:p>
    <w:p>
      <w:pPr>
        <w:pStyle w:val="FirstParagraph"/>
      </w:pPr>
      <w:r>
        <w:t xml:space="preserve">Используя команду touch, создаём файл text.txt.</w:t>
      </w:r>
    </w:p>
    <w:p>
      <w:pPr>
        <w:pStyle w:val="BodyText"/>
      </w:pPr>
      <w:r>
        <w:drawing>
          <wp:inline>
            <wp:extent cx="5334000" cy="34558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1</w:t>
      </w:r>
    </w:p>
    <w:p>
      <w:pPr>
        <w:pStyle w:val="Heading4"/>
      </w:pPr>
      <w:bookmarkStart w:id="55" w:name="откройте-этот-файл-с-помощью-встроенного-в-mc-редактора."/>
      <w:r>
        <w:t xml:space="preserve">2. Откройте этот файл с помощью встроенного в mc редактора.</w:t>
      </w:r>
      <w:bookmarkEnd w:id="55"/>
    </w:p>
    <w:p>
      <w:pPr>
        <w:pStyle w:val="FirstParagraph"/>
      </w:pPr>
      <w:r>
        <w:t xml:space="preserve">Используя клавишу F4, открываем файл text.txt.</w:t>
      </w:r>
    </w:p>
    <w:p>
      <w:pPr>
        <w:pStyle w:val="BodyText"/>
      </w:pPr>
      <w:r>
        <w:drawing>
          <wp:inline>
            <wp:extent cx="5334000" cy="37219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2</w:t>
      </w:r>
    </w:p>
    <w:p>
      <w:pPr>
        <w:pStyle w:val="Heading4"/>
      </w:pPr>
      <w:bookmarkStart w:id="57" w:name="вставьте-в-открытый-файл-небольшой-фрагмент-текста-скопированный-из-любого-другого-файла-или-интернета."/>
      <w:r>
        <w:t xml:space="preserve">3. Вставьте в открытый файл небольшой фрагмент текста, скопированный из любого другого файла или Интернета.</w:t>
      </w:r>
      <w:bookmarkEnd w:id="57"/>
    </w:p>
    <w:p>
      <w:pPr>
        <w:pStyle w:val="FirstParagraph"/>
      </w:pPr>
      <w:r>
        <w:t xml:space="preserve">Вставляем фрагмент из файла conf.txt.</w:t>
      </w:r>
    </w:p>
    <w:p>
      <w:pPr>
        <w:pStyle w:val="BodyText"/>
      </w:pPr>
      <w:r>
        <w:drawing>
          <wp:inline>
            <wp:extent cx="5334000" cy="37412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3</w:t>
      </w:r>
    </w:p>
    <w:p>
      <w:pPr>
        <w:pStyle w:val="Heading4"/>
      </w:pPr>
      <w:bookmarkStart w:id="59" w:name="проделайте-с-текстом-следующие-манипуляции-используя-горячие-клавиши"/>
      <w:r>
        <w:t xml:space="preserve">4. Проделайте с текстом следующие манипуляции, используя горячие клавиши:</w:t>
      </w:r>
      <w:bookmarkEnd w:id="59"/>
    </w:p>
    <w:p>
      <w:pPr>
        <w:pStyle w:val="Compact"/>
        <w:numPr>
          <w:numId w:val="1012"/>
          <w:ilvl w:val="0"/>
        </w:numPr>
      </w:pPr>
      <w:r>
        <w:t xml:space="preserve">Удалите строку текста.</w:t>
      </w:r>
      <w:r>
        <w:t xml:space="preserve"> </w:t>
      </w:r>
      <w:r>
        <w:t xml:space="preserve">Выделяем верхнюю строку и ,используя клавишу F8, удаляем её.</w:t>
      </w:r>
    </w:p>
    <w:p>
      <w:pPr>
        <w:pStyle w:val="FirstParagraph"/>
      </w:pPr>
      <w:r>
        <w:drawing>
          <wp:inline>
            <wp:extent cx="5334000" cy="37269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4.1.1</w:t>
      </w:r>
    </w:p>
    <w:p>
      <w:pPr>
        <w:pStyle w:val="BodyText"/>
      </w:pPr>
      <w:r>
        <w:drawing>
          <wp:inline>
            <wp:extent cx="5334000" cy="37225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4.1.2</w:t>
      </w:r>
    </w:p>
    <w:p>
      <w:pPr>
        <w:pStyle w:val="Compact"/>
        <w:numPr>
          <w:numId w:val="1013"/>
          <w:ilvl w:val="0"/>
        </w:numPr>
      </w:pPr>
      <w:r>
        <w:t xml:space="preserve">Выделите фрагмент текста и скопируйте его на новую строку.</w:t>
      </w:r>
    </w:p>
    <w:p>
      <w:pPr>
        <w:pStyle w:val="FirstParagraph"/>
      </w:pPr>
      <w:r>
        <w:t xml:space="preserve">Выделяем фрагмент текста, копируем используя клавишу F5.</w:t>
      </w:r>
    </w:p>
    <w:p>
      <w:pPr>
        <w:pStyle w:val="BodyText"/>
      </w:pPr>
      <w:r>
        <w:drawing>
          <wp:inline>
            <wp:extent cx="5334000" cy="37827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4.2.1</w:t>
      </w:r>
    </w:p>
    <w:p>
      <w:pPr>
        <w:pStyle w:val="BodyText"/>
      </w:pPr>
      <w:r>
        <w:t xml:space="preserve">Вставляем фрагмент в верхнюю строку (Ins).</w:t>
      </w:r>
    </w:p>
    <w:p>
      <w:pPr>
        <w:pStyle w:val="BodyText"/>
      </w:pPr>
      <w:r>
        <w:drawing>
          <wp:inline>
            <wp:extent cx="5334000" cy="38181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4.2.2</w:t>
      </w:r>
    </w:p>
    <w:p>
      <w:pPr>
        <w:pStyle w:val="Compact"/>
        <w:numPr>
          <w:numId w:val="1014"/>
          <w:ilvl w:val="0"/>
        </w:numPr>
      </w:pPr>
      <w:r>
        <w:t xml:space="preserve">Выделите фрагмент текста и перенесите его на новую строку.</w:t>
      </w:r>
    </w:p>
    <w:p>
      <w:pPr>
        <w:pStyle w:val="FirstParagraph"/>
      </w:pPr>
      <w:r>
        <w:t xml:space="preserve">Выделяем фрагмент текста, перемещаем используя клавишу F6.</w:t>
      </w:r>
    </w:p>
    <w:p>
      <w:pPr>
        <w:pStyle w:val="BodyText"/>
      </w:pPr>
      <w:r>
        <w:drawing>
          <wp:inline>
            <wp:extent cx="5334000" cy="37911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1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4.3.1</w:t>
      </w:r>
    </w:p>
    <w:p>
      <w:pPr>
        <w:pStyle w:val="BodyText"/>
      </w:pPr>
      <w:r>
        <w:drawing>
          <wp:inline>
            <wp:extent cx="5334000" cy="37999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4.3.2</w:t>
      </w:r>
    </w:p>
    <w:p>
      <w:pPr>
        <w:pStyle w:val="Compact"/>
        <w:numPr>
          <w:numId w:val="1015"/>
          <w:ilvl w:val="0"/>
        </w:numPr>
      </w:pPr>
      <w:r>
        <w:t xml:space="preserve">Сохраните файл.</w:t>
      </w:r>
    </w:p>
    <w:p>
      <w:pPr>
        <w:pStyle w:val="FirstParagraph"/>
      </w:pPr>
      <w:r>
        <w:drawing>
          <wp:inline>
            <wp:extent cx="5334000" cy="37999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4.4</w:t>
      </w:r>
    </w:p>
    <w:p>
      <w:pPr>
        <w:pStyle w:val="BodyText"/>
      </w:pPr>
      <w:r>
        <w:t xml:space="preserve">Сохраняем файл клавишей F2.</w:t>
      </w:r>
    </w:p>
    <w:p>
      <w:pPr>
        <w:pStyle w:val="Compact"/>
        <w:numPr>
          <w:numId w:val="1016"/>
          <w:ilvl w:val="0"/>
        </w:numPr>
      </w:pPr>
      <w:r>
        <w:t xml:space="preserve">Отмените последнее действие.</w:t>
      </w:r>
    </w:p>
    <w:p>
      <w:pPr>
        <w:pStyle w:val="FirstParagraph"/>
      </w:pPr>
      <w:r>
        <w:drawing>
          <wp:inline>
            <wp:extent cx="5334000" cy="37982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4.5</w:t>
      </w:r>
    </w:p>
    <w:p>
      <w:pPr>
        <w:pStyle w:val="BodyText"/>
      </w:pPr>
      <w:r>
        <w:t xml:space="preserve">Отменяем последнее действие Ctrl + u.</w:t>
      </w:r>
    </w:p>
    <w:p>
      <w:pPr>
        <w:pStyle w:val="Compact"/>
        <w:numPr>
          <w:numId w:val="1017"/>
          <w:ilvl w:val="0"/>
        </w:numPr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Используя Ctrl + end, переходим в конец строки и пишем "Конец".</w:t>
      </w:r>
    </w:p>
    <w:p>
      <w:pPr>
        <w:pStyle w:val="FirstParagraph"/>
      </w:pPr>
      <w:r>
        <w:drawing>
          <wp:inline>
            <wp:extent cx="5334000" cy="37793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4.6</w:t>
      </w:r>
    </w:p>
    <w:p>
      <w:pPr>
        <w:pStyle w:val="Compact"/>
        <w:numPr>
          <w:numId w:val="1018"/>
          <w:ilvl w:val="0"/>
        </w:numPr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Используя Ctrl + home, переходим в начало строки и пишем "Начало".</w:t>
      </w:r>
    </w:p>
    <w:p>
      <w:pPr>
        <w:pStyle w:val="FirstParagraph"/>
      </w:pPr>
      <w:r>
        <w:drawing>
          <wp:inline>
            <wp:extent cx="5334000" cy="38308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4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4.7</w:t>
      </w:r>
    </w:p>
    <w:p>
      <w:pPr>
        <w:pStyle w:val="Compact"/>
        <w:numPr>
          <w:numId w:val="1019"/>
          <w:ilvl w:val="0"/>
        </w:numPr>
      </w:pPr>
      <w:r>
        <w:t xml:space="preserve">Сохраните и закройте файл.</w:t>
      </w:r>
      <w:r>
        <w:t xml:space="preserve"> </w:t>
      </w:r>
      <w:r>
        <w:t xml:space="preserve">Сохраняем и закрываем файл.</w:t>
      </w:r>
    </w:p>
    <w:p>
      <w:pPr>
        <w:pStyle w:val="Heading4"/>
      </w:pPr>
      <w:bookmarkStart w:id="70" w:name="откройте-файл-с-исходным-текстом-на-некотором-языке-программирования-например-c-или-java."/>
      <w:r>
        <w:t xml:space="preserve">5. Откройте файл с исходным текстом на некотором языке программирования (например C или Java).</w:t>
      </w:r>
      <w:bookmarkEnd w:id="70"/>
    </w:p>
    <w:p>
      <w:pPr>
        <w:pStyle w:val="FirstParagraph"/>
      </w:pPr>
      <w:r>
        <w:drawing>
          <wp:inline>
            <wp:extent cx="5334000" cy="38300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5</w:t>
      </w:r>
    </w:p>
    <w:p>
      <w:pPr>
        <w:pStyle w:val="Heading4"/>
      </w:pPr>
      <w:bookmarkStart w:id="72" w:name="используя-меню-редактора-включите-подсветку-синтаксиса-если-она-не-включена-или-выключите-если-она-включена."/>
      <w:r>
        <w:t xml:space="preserve">6. Используя меню редактора, включите подсветку синтаксиса, если она не включена, или выключите, если она включена.</w:t>
      </w:r>
      <w:bookmarkEnd w:id="72"/>
    </w:p>
    <w:p>
      <w:pPr>
        <w:pStyle w:val="FirstParagraph"/>
      </w:pPr>
      <w:r>
        <w:drawing>
          <wp:inline>
            <wp:extent cx="5334000" cy="3809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пк\lab07-vidugina\Screens/2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Рис 6</w:t>
      </w:r>
    </w:p>
    <w:p>
      <w:pPr>
        <w:pStyle w:val="BodyText"/>
      </w:pPr>
      <w:r>
        <w:rPr>
          <w:b/>
        </w:rPr>
        <w:t xml:space="preserve">Вывод</w:t>
      </w:r>
      <w:r>
        <w:t xml:space="preserve">: я освоила основные возможности командной оболочки Midnight Commander.</w:t>
      </w:r>
      <w:r>
        <w:t xml:space="preserve"> </w:t>
      </w:r>
      <w:r>
        <w:t xml:space="preserve">Приобрела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p>
      <w:pPr>
        <w:pStyle w:val="Heading3"/>
      </w:pPr>
      <w:bookmarkStart w:id="74" w:name="контрольные-вопросы"/>
      <w:r>
        <w:rPr>
          <w:b/>
        </w:rPr>
        <w:t xml:space="preserve">Контрольные вопросы</w:t>
      </w:r>
      <w:bookmarkEnd w:id="74"/>
    </w:p>
    <w:p>
      <w:pPr>
        <w:pStyle w:val="Heading4"/>
      </w:pPr>
      <w:bookmarkStart w:id="75" w:name="какие-режимы-работы-есть-в-mc.-охарактеризуйте-их."/>
      <w:r>
        <w:t xml:space="preserve">1. Какие режимы работы есть в mc. Охарактеризуйте их.</w:t>
      </w:r>
      <w:bookmarkEnd w:id="75"/>
    </w:p>
    <w:p>
      <w:pPr>
        <w:pStyle w:val="Heading4"/>
      </w:pPr>
      <w:bookmarkStart w:id="76" w:name="какие-операции-с-файлами-можно-выполнить-как-с-помощью-команд-shell-так-и-с-помощью-меню-комбинаций-клавиш-mc-приведите-несколько-примеров."/>
      <w:r>
        <w:t xml:space="preserve">2. Какие операции с файлами можно выполнить как с помощью команд shell, так и с помощью меню (комбинаций клавиш) mc? Приведите несколько примеров.</w:t>
      </w:r>
      <w:bookmarkEnd w:id="76"/>
    </w:p>
    <w:p>
      <w:pPr>
        <w:pStyle w:val="Heading4"/>
      </w:pPr>
      <w:bookmarkStart w:id="77" w:name="опишите-структура-меню-левой-или-правой-панели-mc-дайте-характеристику-командам."/>
      <w:r>
        <w:t xml:space="preserve">3. Опишите структура меню левой (или правой) панели mc, дайте характеристику командам.</w:t>
      </w:r>
      <w:bookmarkEnd w:id="77"/>
    </w:p>
    <w:p>
      <w:pPr>
        <w:pStyle w:val="Heading4"/>
      </w:pPr>
      <w:bookmarkStart w:id="78" w:name="опишите-структура-меню-файл-mc-дайте-характеристику-командам."/>
      <w:r>
        <w:t xml:space="preserve">4. Опишите структура меню Файл mc, дайте характеристику командам.</w:t>
      </w:r>
      <w:bookmarkEnd w:id="78"/>
    </w:p>
    <w:p>
      <w:pPr>
        <w:pStyle w:val="Heading4"/>
      </w:pPr>
      <w:bookmarkStart w:id="79" w:name="опишите-структура-меню-команда-mc-дайте-характеристику-командам."/>
      <w:r>
        <w:t xml:space="preserve">5. Опишите структура меню Команда mc, дайте характеристику командам.</w:t>
      </w:r>
      <w:bookmarkEnd w:id="79"/>
    </w:p>
    <w:p>
      <w:pPr>
        <w:pStyle w:val="Heading4"/>
      </w:pPr>
      <w:bookmarkStart w:id="80" w:name="опишите-структура-меню-настройки-mc-дайте-характеристику-командам."/>
      <w:r>
        <w:t xml:space="preserve">6. Опишите структура меню Настройки mc, дайте характеристику командам.</w:t>
      </w:r>
      <w:bookmarkEnd w:id="80"/>
    </w:p>
    <w:p>
      <w:pPr>
        <w:pStyle w:val="Heading4"/>
      </w:pPr>
      <w:bookmarkStart w:id="81" w:name="назовите-и-дайте-характеристику-встроенным-командам-mc."/>
      <w:r>
        <w:t xml:space="preserve">7. Назовите и дайте характеристику встроенным командам mc.</w:t>
      </w:r>
      <w:bookmarkEnd w:id="81"/>
    </w:p>
    <w:p>
      <w:pPr>
        <w:pStyle w:val="Heading4"/>
      </w:pPr>
      <w:bookmarkStart w:id="82" w:name="назовите-и-дайте-характеристику-командам-встроенного-редактора-mc."/>
      <w:r>
        <w:t xml:space="preserve">8. Назовите и дайте характеристику командам встроенного редактора mc.</w:t>
      </w:r>
      <w:bookmarkEnd w:id="82"/>
    </w:p>
    <w:p>
      <w:pPr>
        <w:pStyle w:val="Heading4"/>
      </w:pPr>
      <w:bookmarkStart w:id="83" w:name="дайте-характеристику-средствам-mc-которые-позволяют-создавать-меню-определяемые-пользователем."/>
      <w:r>
        <w:t xml:space="preserve">9. Дайте характеристику средствам mc, которые позволяют создавать меню, определяемые пользователем.</w:t>
      </w:r>
      <w:bookmarkEnd w:id="83"/>
    </w:p>
    <w:p>
      <w:pPr>
        <w:pStyle w:val="Heading4"/>
      </w:pPr>
      <w:bookmarkStart w:id="84" w:name="дайте-характеристику-средствам-mc-которые-позволяют-выполнять-действия-определяемые-пользователем-над-текущим-файлом."/>
      <w:r>
        <w:t xml:space="preserve">10. Дайте характеристику средствам mc, которые позволяют выполнять действия, определяемые пользователем, над текущим файлом.</w:t>
      </w:r>
      <w:bookmarkEnd w:id="84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20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7">
    <w:nsid w:val="238d817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208">
    <w:nsid w:val="41f388d6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2022-05-14T14:13:42Z</dcterms:created>
  <dcterms:modified xsi:type="dcterms:W3CDTF">2022-05-14T14:13:42Z</dcterms:modified>
</cp:coreProperties>
</file>