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5B7" w:rsidRPr="00FF05B7" w:rsidRDefault="00FF05B7" w:rsidP="00FF05B7">
      <w:pPr>
        <w:pBdr>
          <w:bottom w:val="single" w:sz="6"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5" w:anchor="more-on-git" w:history="1">
        <w:r w:rsidRPr="00FF05B7">
          <w:rPr>
            <w:rFonts w:ascii="PT Sans" w:eastAsia="Times New Roman" w:hAnsi="PT Sans" w:cs="Times New Roman"/>
            <w:b/>
            <w:bCs/>
            <w:color w:val="0000FF"/>
            <w:sz w:val="36"/>
            <w:szCs w:val="36"/>
          </w:rPr>
          <w:t>More on Git</w:t>
        </w:r>
      </w:hyperlink>
    </w:p>
    <w:p w:rsidR="00FF05B7" w:rsidRPr="00FF05B7" w:rsidRDefault="00FF05B7" w:rsidP="00FF05B7">
      <w:pPr>
        <w:numPr>
          <w:ilvl w:val="0"/>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‘Branching’ is a feature of Git that allows a project to move in multiple different directions simultaneously. There is one </w:t>
      </w:r>
      <w:r w:rsidRPr="00FF05B7">
        <w:rPr>
          <w:rFonts w:ascii="Consolas" w:eastAsia="Times New Roman" w:hAnsi="Consolas" w:cs="Consolas"/>
          <w:color w:val="E83E8C"/>
          <w:sz w:val="20"/>
        </w:rPr>
        <w:t>master</w:t>
      </w:r>
      <w:r w:rsidRPr="00FF05B7">
        <w:rPr>
          <w:rFonts w:ascii="PT Sans" w:eastAsia="Times New Roman" w:hAnsi="PT Sans" w:cs="Times New Roman"/>
          <w:color w:val="212529"/>
          <w:sz w:val="24"/>
          <w:szCs w:val="24"/>
        </w:rPr>
        <w:t> branch that is always usable, but any number of new branches can be created to develop new features. Once ready, these branches can then be merged back into </w:t>
      </w:r>
      <w:r w:rsidRPr="00FF05B7">
        <w:rPr>
          <w:rFonts w:ascii="Consolas" w:eastAsia="Times New Roman" w:hAnsi="Consolas" w:cs="Consolas"/>
          <w:color w:val="E83E8C"/>
          <w:sz w:val="20"/>
        </w:rPr>
        <w:t>master</w:t>
      </w:r>
      <w:r w:rsidRPr="00FF05B7">
        <w:rPr>
          <w:rFonts w:ascii="PT Sans" w:eastAsia="Times New Roman" w:hAnsi="PT Sans" w:cs="Times New Roman"/>
          <w:color w:val="212529"/>
          <w:sz w:val="24"/>
          <w:szCs w:val="24"/>
        </w:rPr>
        <w:t>.</w:t>
      </w:r>
    </w:p>
    <w:p w:rsidR="00FF05B7" w:rsidRPr="00FF05B7" w:rsidRDefault="00FF05B7" w:rsidP="00FF05B7">
      <w:pPr>
        <w:numPr>
          <w:ilvl w:val="0"/>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When working in a Git repository, </w:t>
      </w:r>
      <w:r w:rsidRPr="00FF05B7">
        <w:rPr>
          <w:rFonts w:ascii="Consolas" w:eastAsia="Times New Roman" w:hAnsi="Consolas" w:cs="Consolas"/>
          <w:color w:val="E83E8C"/>
          <w:sz w:val="20"/>
        </w:rPr>
        <w:t>HEAD</w:t>
      </w:r>
      <w:r w:rsidRPr="00FF05B7">
        <w:rPr>
          <w:rFonts w:ascii="PT Sans" w:eastAsia="Times New Roman" w:hAnsi="PT Sans" w:cs="Times New Roman"/>
          <w:color w:val="212529"/>
          <w:sz w:val="24"/>
          <w:szCs w:val="24"/>
        </w:rPr>
        <w:t> refers to the current branch being worked on. When a different branch is ‘checked out’, the </w:t>
      </w:r>
      <w:r w:rsidRPr="00FF05B7">
        <w:rPr>
          <w:rFonts w:ascii="Consolas" w:eastAsia="Times New Roman" w:hAnsi="Consolas" w:cs="Consolas"/>
          <w:color w:val="E83E8C"/>
          <w:sz w:val="20"/>
        </w:rPr>
        <w:t>HEAD</w:t>
      </w:r>
      <w:r w:rsidRPr="00FF05B7">
        <w:rPr>
          <w:rFonts w:ascii="PT Sans" w:eastAsia="Times New Roman" w:hAnsi="PT Sans" w:cs="Times New Roman"/>
          <w:color w:val="212529"/>
          <w:sz w:val="24"/>
          <w:szCs w:val="24"/>
        </w:rPr>
        <w:t> changes to indicate the new working branch.</w:t>
      </w:r>
    </w:p>
    <w:p w:rsidR="00FF05B7" w:rsidRPr="00FF05B7" w:rsidRDefault="00FF05B7" w:rsidP="00FF05B7">
      <w:pPr>
        <w:numPr>
          <w:ilvl w:val="0"/>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When merging a branch back into </w:t>
      </w:r>
      <w:r w:rsidRPr="00FF05B7">
        <w:rPr>
          <w:rFonts w:ascii="Consolas" w:eastAsia="Times New Roman" w:hAnsi="Consolas" w:cs="Consolas"/>
          <w:color w:val="E83E8C"/>
          <w:sz w:val="20"/>
        </w:rPr>
        <w:t>master</w:t>
      </w:r>
      <w:r w:rsidRPr="00FF05B7">
        <w:rPr>
          <w:rFonts w:ascii="PT Sans" w:eastAsia="Times New Roman" w:hAnsi="PT Sans" w:cs="Times New Roman"/>
          <w:color w:val="212529"/>
          <w:sz w:val="24"/>
          <w:szCs w:val="24"/>
        </w:rPr>
        <w:t>, there is the possibility for merge conflicts to arise. These can be resolved in the same way discussed in Lecture 0.</w:t>
      </w:r>
    </w:p>
    <w:p w:rsidR="00FF05B7" w:rsidRPr="00FF05B7" w:rsidRDefault="00FF05B7" w:rsidP="00FF05B7">
      <w:pPr>
        <w:numPr>
          <w:ilvl w:val="0"/>
          <w:numId w:val="1"/>
        </w:numPr>
        <w:shd w:val="clear" w:color="auto" w:fill="FFFFFF"/>
        <w:spacing w:before="60"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Some Git commands related to branching:</w:t>
      </w:r>
    </w:p>
    <w:p w:rsidR="00FF05B7" w:rsidRPr="00FF05B7" w:rsidRDefault="00FF05B7" w:rsidP="00FF05B7">
      <w:pPr>
        <w:numPr>
          <w:ilvl w:val="1"/>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FF05B7">
        <w:rPr>
          <w:rFonts w:ascii="Consolas" w:eastAsia="Times New Roman" w:hAnsi="Consolas" w:cs="Consolas"/>
          <w:color w:val="E83E8C"/>
          <w:sz w:val="20"/>
        </w:rPr>
        <w:t>git branch</w:t>
      </w:r>
      <w:r w:rsidRPr="00FF05B7">
        <w:rPr>
          <w:rFonts w:ascii="PT Sans" w:eastAsia="Times New Roman" w:hAnsi="PT Sans" w:cs="Times New Roman"/>
          <w:color w:val="212529"/>
          <w:sz w:val="24"/>
          <w:szCs w:val="24"/>
        </w:rPr>
        <w:t> : list all the branches currently in a repository</w:t>
      </w:r>
    </w:p>
    <w:p w:rsidR="00FF05B7" w:rsidRPr="00FF05B7" w:rsidRDefault="00FF05B7" w:rsidP="00FF05B7">
      <w:pPr>
        <w:numPr>
          <w:ilvl w:val="1"/>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FF05B7">
        <w:rPr>
          <w:rFonts w:ascii="Consolas" w:eastAsia="Times New Roman" w:hAnsi="Consolas" w:cs="Consolas"/>
          <w:color w:val="E83E8C"/>
          <w:sz w:val="20"/>
        </w:rPr>
        <w:t>git branch &lt;name&gt;</w:t>
      </w:r>
      <w:r w:rsidRPr="00FF05B7">
        <w:rPr>
          <w:rFonts w:ascii="PT Sans" w:eastAsia="Times New Roman" w:hAnsi="PT Sans" w:cs="Times New Roman"/>
          <w:color w:val="212529"/>
          <w:sz w:val="24"/>
          <w:szCs w:val="24"/>
        </w:rPr>
        <w:t> : create a new branch called </w:t>
      </w:r>
      <w:r w:rsidRPr="00FF05B7">
        <w:rPr>
          <w:rFonts w:ascii="Consolas" w:eastAsia="Times New Roman" w:hAnsi="Consolas" w:cs="Consolas"/>
          <w:color w:val="E83E8C"/>
          <w:sz w:val="20"/>
        </w:rPr>
        <w:t>name</w:t>
      </w:r>
    </w:p>
    <w:p w:rsidR="00FF05B7" w:rsidRPr="00FF05B7" w:rsidRDefault="00FF05B7" w:rsidP="00FF05B7">
      <w:pPr>
        <w:numPr>
          <w:ilvl w:val="1"/>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FF05B7">
        <w:rPr>
          <w:rFonts w:ascii="Consolas" w:eastAsia="Times New Roman" w:hAnsi="Consolas" w:cs="Consolas"/>
          <w:color w:val="E83E8C"/>
          <w:sz w:val="20"/>
        </w:rPr>
        <w:t>git checkout &lt;name&gt;</w:t>
      </w:r>
      <w:r w:rsidRPr="00FF05B7">
        <w:rPr>
          <w:rFonts w:ascii="PT Sans" w:eastAsia="Times New Roman" w:hAnsi="PT Sans" w:cs="Times New Roman"/>
          <w:color w:val="212529"/>
          <w:sz w:val="24"/>
          <w:szCs w:val="24"/>
        </w:rPr>
        <w:t> : switch current working branch to </w:t>
      </w:r>
      <w:r w:rsidRPr="00FF05B7">
        <w:rPr>
          <w:rFonts w:ascii="Consolas" w:eastAsia="Times New Roman" w:hAnsi="Consolas" w:cs="Consolas"/>
          <w:color w:val="E83E8C"/>
          <w:sz w:val="20"/>
        </w:rPr>
        <w:t>name</w:t>
      </w:r>
    </w:p>
    <w:p w:rsidR="00FF05B7" w:rsidRPr="00FF05B7" w:rsidRDefault="00FF05B7" w:rsidP="00FF05B7">
      <w:pPr>
        <w:numPr>
          <w:ilvl w:val="1"/>
          <w:numId w:val="1"/>
        </w:numPr>
        <w:shd w:val="clear" w:color="auto" w:fill="FFFFFF"/>
        <w:spacing w:after="0" w:line="240" w:lineRule="auto"/>
        <w:ind w:left="0"/>
        <w:rPr>
          <w:rFonts w:ascii="PT Sans" w:eastAsia="Times New Roman" w:hAnsi="PT Sans" w:cs="Times New Roman"/>
          <w:color w:val="212529"/>
          <w:sz w:val="24"/>
          <w:szCs w:val="24"/>
        </w:rPr>
      </w:pPr>
      <w:r w:rsidRPr="00FF05B7">
        <w:rPr>
          <w:rFonts w:ascii="Consolas" w:eastAsia="Times New Roman" w:hAnsi="Consolas" w:cs="Consolas"/>
          <w:color w:val="E83E8C"/>
          <w:sz w:val="20"/>
        </w:rPr>
        <w:t>git merge &lt;name&gt;</w:t>
      </w:r>
      <w:r w:rsidRPr="00FF05B7">
        <w:rPr>
          <w:rFonts w:ascii="PT Sans" w:eastAsia="Times New Roman" w:hAnsi="PT Sans" w:cs="Times New Roman"/>
          <w:color w:val="212529"/>
          <w:sz w:val="24"/>
          <w:szCs w:val="24"/>
        </w:rPr>
        <w:t> : merge branch </w:t>
      </w:r>
      <w:r w:rsidRPr="00FF05B7">
        <w:rPr>
          <w:rFonts w:ascii="Consolas" w:eastAsia="Times New Roman" w:hAnsi="Consolas" w:cs="Consolas"/>
          <w:color w:val="E83E8C"/>
          <w:sz w:val="20"/>
        </w:rPr>
        <w:t>name</w:t>
      </w:r>
      <w:r w:rsidRPr="00FF05B7">
        <w:rPr>
          <w:rFonts w:ascii="PT Sans" w:eastAsia="Times New Roman" w:hAnsi="PT Sans" w:cs="Times New Roman"/>
          <w:color w:val="212529"/>
          <w:sz w:val="24"/>
          <w:szCs w:val="24"/>
        </w:rPr>
        <w:t> into current working branch (normally </w:t>
      </w:r>
      <w:r w:rsidRPr="00FF05B7">
        <w:rPr>
          <w:rFonts w:ascii="Consolas" w:eastAsia="Times New Roman" w:hAnsi="Consolas" w:cs="Consolas"/>
          <w:color w:val="E83E8C"/>
          <w:sz w:val="20"/>
        </w:rPr>
        <w:t>master</w:t>
      </w:r>
      <w:r w:rsidRPr="00FF05B7">
        <w:rPr>
          <w:rFonts w:ascii="PT Sans" w:eastAsia="Times New Roman" w:hAnsi="PT Sans" w:cs="Times New Roman"/>
          <w:color w:val="212529"/>
          <w:sz w:val="24"/>
          <w:szCs w:val="24"/>
        </w:rPr>
        <w:t>)</w:t>
      </w:r>
    </w:p>
    <w:p w:rsidR="00FF05B7" w:rsidRPr="00FF05B7" w:rsidRDefault="00FF05B7" w:rsidP="00FF05B7">
      <w:pPr>
        <w:numPr>
          <w:ilvl w:val="0"/>
          <w:numId w:val="1"/>
        </w:numPr>
        <w:shd w:val="clear" w:color="auto" w:fill="FFFFFF"/>
        <w:spacing w:before="60"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Any version of a repository that is not stored locally on a device is called a ‘remote’. ‘Origin’ is used to refer to the remote from which the local repository was originally downloaded from.</w:t>
      </w:r>
    </w:p>
    <w:p w:rsidR="00FF05B7" w:rsidRPr="00FF05B7" w:rsidRDefault="00FF05B7" w:rsidP="00FF05B7">
      <w:pPr>
        <w:numPr>
          <w:ilvl w:val="0"/>
          <w:numId w:val="1"/>
        </w:numPr>
        <w:shd w:val="clear" w:color="auto" w:fill="FFFFFF"/>
        <w:spacing w:before="60"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Some Git commands related to remotes:</w:t>
      </w:r>
    </w:p>
    <w:p w:rsidR="00FF05B7" w:rsidRPr="00FF05B7" w:rsidRDefault="00FF05B7" w:rsidP="00FF05B7">
      <w:pPr>
        <w:numPr>
          <w:ilvl w:val="1"/>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FF05B7">
        <w:rPr>
          <w:rFonts w:ascii="Consolas" w:eastAsia="Times New Roman" w:hAnsi="Consolas" w:cs="Consolas"/>
          <w:color w:val="E83E8C"/>
          <w:sz w:val="20"/>
        </w:rPr>
        <w:t>git fetch</w:t>
      </w:r>
      <w:r w:rsidRPr="00FF05B7">
        <w:rPr>
          <w:rFonts w:ascii="PT Sans" w:eastAsia="Times New Roman" w:hAnsi="PT Sans" w:cs="Times New Roman"/>
          <w:color w:val="212529"/>
          <w:sz w:val="24"/>
          <w:szCs w:val="24"/>
        </w:rPr>
        <w:t> : download all of the latest commits from a remote to a local device</w:t>
      </w:r>
    </w:p>
    <w:p w:rsidR="00FF05B7" w:rsidRPr="00FF05B7" w:rsidRDefault="00FF05B7" w:rsidP="00FF05B7">
      <w:pPr>
        <w:numPr>
          <w:ilvl w:val="1"/>
          <w:numId w:val="1"/>
        </w:numPr>
        <w:shd w:val="clear" w:color="auto" w:fill="FFFFFF"/>
        <w:spacing w:after="0" w:line="240" w:lineRule="auto"/>
        <w:ind w:left="0"/>
        <w:rPr>
          <w:rFonts w:ascii="PT Sans" w:eastAsia="Times New Roman" w:hAnsi="PT Sans" w:cs="Times New Roman"/>
          <w:color w:val="212529"/>
          <w:sz w:val="24"/>
          <w:szCs w:val="24"/>
        </w:rPr>
      </w:pPr>
      <w:r w:rsidRPr="00FF05B7">
        <w:rPr>
          <w:rFonts w:ascii="Consolas" w:eastAsia="Times New Roman" w:hAnsi="Consolas" w:cs="Consolas"/>
          <w:color w:val="E83E8C"/>
          <w:sz w:val="20"/>
        </w:rPr>
        <w:t>git merge origin/master</w:t>
      </w:r>
      <w:r w:rsidRPr="00FF05B7">
        <w:rPr>
          <w:rFonts w:ascii="PT Sans" w:eastAsia="Times New Roman" w:hAnsi="PT Sans" w:cs="Times New Roman"/>
          <w:color w:val="212529"/>
          <w:sz w:val="24"/>
          <w:szCs w:val="24"/>
        </w:rPr>
        <w:t> : merge </w:t>
      </w:r>
      <w:r w:rsidRPr="00FF05B7">
        <w:rPr>
          <w:rFonts w:ascii="Consolas" w:eastAsia="Times New Roman" w:hAnsi="Consolas" w:cs="Consolas"/>
          <w:color w:val="E83E8C"/>
          <w:sz w:val="20"/>
        </w:rPr>
        <w:t>origin/master</w:t>
      </w:r>
      <w:r w:rsidRPr="00FF05B7">
        <w:rPr>
          <w:rFonts w:ascii="PT Sans" w:eastAsia="Times New Roman" w:hAnsi="PT Sans" w:cs="Times New Roman"/>
          <w:color w:val="212529"/>
          <w:sz w:val="24"/>
          <w:szCs w:val="24"/>
        </w:rPr>
        <w:t>, which is the remote version of a repository normally downloaded with </w:t>
      </w:r>
      <w:r w:rsidRPr="00FF05B7">
        <w:rPr>
          <w:rFonts w:ascii="Consolas" w:eastAsia="Times New Roman" w:hAnsi="Consolas" w:cs="Consolas"/>
          <w:color w:val="E83E8C"/>
          <w:sz w:val="20"/>
        </w:rPr>
        <w:t>git fetch</w:t>
      </w:r>
      <w:r w:rsidRPr="00FF05B7">
        <w:rPr>
          <w:rFonts w:ascii="PT Sans" w:eastAsia="Times New Roman" w:hAnsi="PT Sans" w:cs="Times New Roman"/>
          <w:color w:val="212529"/>
          <w:sz w:val="24"/>
          <w:szCs w:val="24"/>
        </w:rPr>
        <w:t>, into the local, preexesiting </w:t>
      </w:r>
      <w:r w:rsidRPr="00FF05B7">
        <w:rPr>
          <w:rFonts w:ascii="Consolas" w:eastAsia="Times New Roman" w:hAnsi="Consolas" w:cs="Consolas"/>
          <w:color w:val="E83E8C"/>
          <w:sz w:val="20"/>
        </w:rPr>
        <w:t>master</w:t>
      </w:r>
      <w:r w:rsidRPr="00FF05B7">
        <w:rPr>
          <w:rFonts w:ascii="PT Sans" w:eastAsia="Times New Roman" w:hAnsi="PT Sans" w:cs="Times New Roman"/>
          <w:color w:val="212529"/>
          <w:sz w:val="24"/>
          <w:szCs w:val="24"/>
        </w:rPr>
        <w:t> branch</w:t>
      </w:r>
    </w:p>
    <w:p w:rsidR="00FF05B7" w:rsidRPr="00FF05B7" w:rsidRDefault="00FF05B7" w:rsidP="00FF05B7">
      <w:pPr>
        <w:numPr>
          <w:ilvl w:val="2"/>
          <w:numId w:val="1"/>
        </w:numPr>
        <w:shd w:val="clear" w:color="auto" w:fill="FFFFFF"/>
        <w:spacing w:after="0"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Note that </w:t>
      </w:r>
      <w:r w:rsidRPr="00FF05B7">
        <w:rPr>
          <w:rFonts w:ascii="Consolas" w:eastAsia="Times New Roman" w:hAnsi="Consolas" w:cs="Consolas"/>
          <w:color w:val="E83E8C"/>
          <w:sz w:val="20"/>
        </w:rPr>
        <w:t>git pull</w:t>
      </w:r>
      <w:r w:rsidRPr="00FF05B7">
        <w:rPr>
          <w:rFonts w:ascii="PT Sans" w:eastAsia="Times New Roman" w:hAnsi="PT Sans" w:cs="Times New Roman"/>
          <w:color w:val="212529"/>
          <w:sz w:val="24"/>
          <w:szCs w:val="24"/>
        </w:rPr>
        <w:t> is equivalent to running </w:t>
      </w:r>
      <w:r w:rsidRPr="00FF05B7">
        <w:rPr>
          <w:rFonts w:ascii="Consolas" w:eastAsia="Times New Roman" w:hAnsi="Consolas" w:cs="Consolas"/>
          <w:color w:val="E83E8C"/>
          <w:sz w:val="20"/>
        </w:rPr>
        <w:t>git fetch</w:t>
      </w:r>
      <w:r w:rsidRPr="00FF05B7">
        <w:rPr>
          <w:rFonts w:ascii="PT Sans" w:eastAsia="Times New Roman" w:hAnsi="PT Sans" w:cs="Times New Roman"/>
          <w:color w:val="212529"/>
          <w:sz w:val="24"/>
          <w:szCs w:val="24"/>
        </w:rPr>
        <w:t> and then </w:t>
      </w:r>
      <w:r w:rsidRPr="00FF05B7">
        <w:rPr>
          <w:rFonts w:ascii="Consolas" w:eastAsia="Times New Roman" w:hAnsi="Consolas" w:cs="Consolas"/>
          <w:color w:val="E83E8C"/>
          <w:sz w:val="20"/>
        </w:rPr>
        <w:t>git merge origin/master</w:t>
      </w:r>
    </w:p>
    <w:p w:rsidR="00FF05B7" w:rsidRPr="00FF05B7" w:rsidRDefault="00FF05B7" w:rsidP="00FF05B7">
      <w:pPr>
        <w:numPr>
          <w:ilvl w:val="0"/>
          <w:numId w:val="1"/>
        </w:numPr>
        <w:shd w:val="clear" w:color="auto" w:fill="FFFFFF"/>
        <w:spacing w:before="60"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A ‘fork’ of a repository is an entirely separate repository which is copy of the original repository. A forked repository can be managed and modified like any other, all without affecting the original copy.</w:t>
      </w:r>
    </w:p>
    <w:p w:rsidR="00FF05B7" w:rsidRPr="00FF05B7" w:rsidRDefault="00FF05B7" w:rsidP="00FF05B7">
      <w:pPr>
        <w:numPr>
          <w:ilvl w:val="0"/>
          <w:numId w:val="1"/>
        </w:numPr>
        <w:shd w:val="clear" w:color="auto" w:fill="FFFFFF"/>
        <w:spacing w:before="60"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Open source projects are often developed using forks. There will be one central version of the software which contributors will fork and improve on, and when they want these changes to be merged into the central repository, they submit a ‘pull request’.</w:t>
      </w:r>
    </w:p>
    <w:p w:rsidR="00FF05B7" w:rsidRPr="00FF05B7" w:rsidRDefault="00FF05B7" w:rsidP="00FF05B7">
      <w:pPr>
        <w:numPr>
          <w:ilvl w:val="0"/>
          <w:numId w:val="1"/>
        </w:numPr>
        <w:shd w:val="clear" w:color="auto" w:fill="FFFFFF"/>
        <w:spacing w:before="60"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A pull request can be made to merge a branch of a repository with another branch of the same repository or even a different repository. Pull requests are a good way to get feedback on changes from collaborators on the same project.</w:t>
      </w:r>
    </w:p>
    <w:p w:rsidR="00FF05B7" w:rsidRPr="00FF05B7" w:rsidRDefault="00FF05B7" w:rsidP="00FF05B7">
      <w:pPr>
        <w:numPr>
          <w:ilvl w:val="0"/>
          <w:numId w:val="1"/>
        </w:numPr>
        <w:shd w:val="clear" w:color="auto" w:fill="FFFFFF"/>
        <w:spacing w:before="60" w:after="0"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Note that forks and pull requests are both GitHub specific features.</w:t>
      </w:r>
    </w:p>
    <w:p w:rsidR="00FF05B7" w:rsidRPr="00FF05B7" w:rsidRDefault="00FF05B7" w:rsidP="00FF05B7">
      <w:pPr>
        <w:pBdr>
          <w:bottom w:val="single" w:sz="6"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6" w:anchor="more-on-html" w:history="1">
        <w:r w:rsidRPr="00FF05B7">
          <w:rPr>
            <w:rFonts w:ascii="PT Sans" w:eastAsia="Times New Roman" w:hAnsi="PT Sans" w:cs="Times New Roman"/>
            <w:b/>
            <w:bCs/>
            <w:color w:val="0000FF"/>
            <w:sz w:val="36"/>
            <w:szCs w:val="36"/>
          </w:rPr>
          <w:t>More on HTML</w:t>
        </w:r>
      </w:hyperlink>
    </w:p>
    <w:p w:rsidR="00FF05B7" w:rsidRPr="00FF05B7" w:rsidRDefault="00FF05B7" w:rsidP="00FF05B7">
      <w:pPr>
        <w:numPr>
          <w:ilvl w:val="0"/>
          <w:numId w:val="2"/>
        </w:numPr>
        <w:shd w:val="clear" w:color="auto" w:fill="FFFFFF"/>
        <w:spacing w:before="60"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More useful HTML tags:</w:t>
      </w:r>
    </w:p>
    <w:p w:rsidR="00FF05B7" w:rsidRPr="00FF05B7" w:rsidRDefault="00FF05B7" w:rsidP="00FF05B7">
      <w:pPr>
        <w:numPr>
          <w:ilvl w:val="1"/>
          <w:numId w:val="2"/>
        </w:numPr>
        <w:shd w:val="clear" w:color="auto" w:fill="FFFFFF"/>
        <w:spacing w:after="0" w:afterAutospacing="1" w:line="240" w:lineRule="auto"/>
        <w:ind w:left="0"/>
        <w:rPr>
          <w:rFonts w:ascii="PT Sans" w:eastAsia="Times New Roman" w:hAnsi="PT Sans" w:cs="Times New Roman"/>
          <w:color w:val="212529"/>
          <w:sz w:val="24"/>
          <w:szCs w:val="24"/>
        </w:rPr>
      </w:pPr>
      <w:r w:rsidRPr="00FF05B7">
        <w:rPr>
          <w:rFonts w:ascii="Consolas" w:eastAsia="Times New Roman" w:hAnsi="Consolas" w:cs="Consolas"/>
          <w:color w:val="E83E8C"/>
          <w:sz w:val="20"/>
        </w:rPr>
        <w:t>&lt;a href="path/to/hello.html"&gt;Click here!&lt;/a&gt;</w:t>
      </w:r>
      <w:r w:rsidRPr="00FF05B7">
        <w:rPr>
          <w:rFonts w:ascii="PT Sans" w:eastAsia="Times New Roman" w:hAnsi="PT Sans" w:cs="Times New Roman"/>
          <w:color w:val="212529"/>
          <w:sz w:val="24"/>
          <w:szCs w:val="24"/>
        </w:rPr>
        <w:t> : link to </w:t>
      </w:r>
      <w:r w:rsidRPr="00FF05B7">
        <w:rPr>
          <w:rFonts w:ascii="Consolas" w:eastAsia="Times New Roman" w:hAnsi="Consolas" w:cs="Consolas"/>
          <w:color w:val="E83E8C"/>
          <w:sz w:val="20"/>
        </w:rPr>
        <w:t>hello.html</w:t>
      </w:r>
      <w:r w:rsidRPr="00FF05B7">
        <w:rPr>
          <w:rFonts w:ascii="PT Sans" w:eastAsia="Times New Roman" w:hAnsi="PT Sans" w:cs="Times New Roman"/>
          <w:color w:val="212529"/>
          <w:sz w:val="24"/>
          <w:szCs w:val="24"/>
        </w:rPr>
        <w:t>, some URL, or some other content marked by </w:t>
      </w:r>
      <w:r w:rsidRPr="00FF05B7">
        <w:rPr>
          <w:rFonts w:ascii="Consolas" w:eastAsia="Times New Roman" w:hAnsi="Consolas" w:cs="Consolas"/>
          <w:color w:val="E83E8C"/>
          <w:sz w:val="20"/>
        </w:rPr>
        <w:t>id</w:t>
      </w:r>
      <w:r w:rsidRPr="00FF05B7">
        <w:rPr>
          <w:rFonts w:ascii="PT Sans" w:eastAsia="Times New Roman" w:hAnsi="PT Sans" w:cs="Times New Roman"/>
          <w:color w:val="212529"/>
          <w:sz w:val="24"/>
          <w:szCs w:val="24"/>
        </w:rPr>
        <w:t> by passing </w:t>
      </w:r>
      <w:r w:rsidRPr="00FF05B7">
        <w:rPr>
          <w:rFonts w:ascii="Consolas" w:eastAsia="Times New Roman" w:hAnsi="Consolas" w:cs="Consolas"/>
          <w:color w:val="E83E8C"/>
          <w:sz w:val="20"/>
        </w:rPr>
        <w:t>#id</w:t>
      </w:r>
      <w:r w:rsidRPr="00FF05B7">
        <w:rPr>
          <w:rFonts w:ascii="PT Sans" w:eastAsia="Times New Roman" w:hAnsi="PT Sans" w:cs="Times New Roman"/>
          <w:color w:val="212529"/>
          <w:sz w:val="24"/>
          <w:szCs w:val="24"/>
        </w:rPr>
        <w:t> to </w:t>
      </w:r>
      <w:r w:rsidRPr="00FF05B7">
        <w:rPr>
          <w:rFonts w:ascii="Consolas" w:eastAsia="Times New Roman" w:hAnsi="Consolas" w:cs="Consolas"/>
          <w:color w:val="E83E8C"/>
          <w:sz w:val="20"/>
        </w:rPr>
        <w:t>href</w:t>
      </w:r>
    </w:p>
    <w:p w:rsidR="00FF05B7" w:rsidRPr="00FF05B7" w:rsidRDefault="00FF05B7" w:rsidP="00FF05B7">
      <w:pPr>
        <w:numPr>
          <w:ilvl w:val="1"/>
          <w:numId w:val="2"/>
        </w:numPr>
        <w:shd w:val="clear" w:color="auto" w:fill="FFFFFF"/>
        <w:spacing w:after="0" w:line="240" w:lineRule="auto"/>
        <w:ind w:left="0"/>
        <w:rPr>
          <w:rFonts w:ascii="PT Sans" w:eastAsia="Times New Roman" w:hAnsi="PT Sans" w:cs="Times New Roman"/>
          <w:color w:val="212529"/>
          <w:sz w:val="24"/>
          <w:szCs w:val="24"/>
        </w:rPr>
      </w:pPr>
      <w:r w:rsidRPr="00FF05B7">
        <w:rPr>
          <w:rFonts w:ascii="Consolas" w:eastAsia="Times New Roman" w:hAnsi="Consolas" w:cs="Consolas"/>
          <w:color w:val="E83E8C"/>
          <w:sz w:val="20"/>
        </w:rPr>
        <w:t>&lt;input type="radio"&gt; Option 1</w:t>
      </w:r>
      <w:r w:rsidRPr="00FF05B7">
        <w:rPr>
          <w:rFonts w:ascii="PT Sans" w:eastAsia="Times New Roman" w:hAnsi="PT Sans" w:cs="Times New Roman"/>
          <w:color w:val="212529"/>
          <w:sz w:val="24"/>
          <w:szCs w:val="24"/>
        </w:rPr>
        <w:t> : radio-button option for a form, where only 1 out of all the options may be selected ``` html</w:t>
      </w:r>
    </w:p>
    <w:p w:rsidR="00FF05B7" w:rsidRPr="00FF05B7" w:rsidRDefault="00FF05B7" w:rsidP="00FF05B7">
      <w:pPr>
        <w:numPr>
          <w:ilvl w:val="0"/>
          <w:numId w:val="2"/>
        </w:numPr>
        <w:shd w:val="clear" w:color="auto" w:fill="FFFFFF"/>
        <w:spacing w:before="60" w:after="0"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There are lots of new useful tags with HTML5, but not all browsers, especially older browsers, will support these new features. Nonetheless, these new features can be used with increasing confidence that they will be rendered appropriately for a significant portion of users.</w:t>
      </w:r>
    </w:p>
    <w:p w:rsidR="00FF05B7" w:rsidRPr="00FF05B7" w:rsidRDefault="00FF05B7" w:rsidP="00FF05B7">
      <w:pPr>
        <w:pBdr>
          <w:bottom w:val="single" w:sz="6"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7" w:anchor="more-on-css" w:history="1">
        <w:r w:rsidRPr="00FF05B7">
          <w:rPr>
            <w:rFonts w:ascii="PT Sans" w:eastAsia="Times New Roman" w:hAnsi="PT Sans" w:cs="Times New Roman"/>
            <w:b/>
            <w:bCs/>
            <w:color w:val="0000FF"/>
            <w:sz w:val="36"/>
            <w:szCs w:val="36"/>
          </w:rPr>
          <w:t>More on CSS</w:t>
        </w:r>
      </w:hyperlink>
    </w:p>
    <w:p w:rsidR="00FF05B7" w:rsidRPr="00FF05B7" w:rsidRDefault="00FF05B7" w:rsidP="00FF05B7">
      <w:pPr>
        <w:numPr>
          <w:ilvl w:val="0"/>
          <w:numId w:val="3"/>
        </w:numPr>
        <w:shd w:val="clear" w:color="auto" w:fill="FFFFFF"/>
        <w:spacing w:before="60"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CSS selectors are used to select different parts of a website to style in particular ways.</w:t>
      </w:r>
    </w:p>
    <w:p w:rsidR="00FF05B7" w:rsidRPr="00FF05B7" w:rsidRDefault="00FF05B7" w:rsidP="00FF05B7">
      <w:pPr>
        <w:numPr>
          <w:ilvl w:val="0"/>
          <w:numId w:val="3"/>
        </w:numPr>
        <w:shd w:val="clear" w:color="auto" w:fill="FFFFFF"/>
        <w:spacing w:before="60"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lastRenderedPageBreak/>
        <w:t>Some common CSS selectors:</w:t>
      </w:r>
    </w:p>
    <w:p w:rsidR="00FF05B7" w:rsidRPr="00FF05B7" w:rsidRDefault="00FF05B7" w:rsidP="00FF05B7">
      <w:pPr>
        <w:numPr>
          <w:ilvl w:val="0"/>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Select </w:t>
      </w:r>
      <w:r w:rsidRPr="00FF05B7">
        <w:rPr>
          <w:rFonts w:ascii="Consolas" w:eastAsia="Times New Roman" w:hAnsi="Consolas" w:cs="Consolas"/>
          <w:color w:val="E83E8C"/>
          <w:sz w:val="20"/>
        </w:rPr>
        <w:t>h1</w:t>
      </w:r>
      <w:r w:rsidRPr="00FF05B7">
        <w:rPr>
          <w:rFonts w:ascii="PT Sans" w:eastAsia="Times New Roman" w:hAnsi="PT Sans" w:cs="Times New Roman"/>
          <w:color w:val="212529"/>
          <w:sz w:val="24"/>
          <w:szCs w:val="24"/>
        </w:rPr>
        <w:t> and </w:t>
      </w:r>
      <w:r w:rsidRPr="00FF05B7">
        <w:rPr>
          <w:rFonts w:ascii="Consolas" w:eastAsia="Times New Roman" w:hAnsi="Consolas" w:cs="Consolas"/>
          <w:color w:val="E83E8C"/>
          <w:sz w:val="20"/>
        </w:rPr>
        <w:t>h2</w:t>
      </w:r>
    </w:p>
    <w:p w:rsidR="00FF05B7" w:rsidRPr="00FF05B7" w:rsidRDefault="00FF05B7" w:rsidP="00FF05B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000080"/>
          <w:sz w:val="20"/>
          <w:szCs w:val="20"/>
        </w:rPr>
        <w:t>h1</w:t>
      </w:r>
      <w:r w:rsidRPr="00FF05B7">
        <w:rPr>
          <w:rFonts w:ascii="Consolas" w:eastAsia="Times New Roman" w:hAnsi="Consolas" w:cs="Consolas"/>
          <w:b/>
          <w:bCs/>
          <w:color w:val="000000"/>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000080"/>
          <w:sz w:val="20"/>
          <w:szCs w:val="20"/>
        </w:rPr>
        <w:t>h2</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990000"/>
          <w:sz w:val="20"/>
          <w:szCs w:val="20"/>
        </w:rPr>
        <w:t>color</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008080"/>
          <w:sz w:val="20"/>
          <w:szCs w:val="20"/>
        </w:rPr>
        <w:t>red</w:t>
      </w:r>
      <w:r w:rsidRPr="00FF05B7">
        <w:rPr>
          <w:rFonts w:ascii="Consolas" w:eastAsia="Times New Roman" w:hAnsi="Consolas" w:cs="Consolas"/>
          <w:color w:val="212529"/>
          <w:sz w:val="20"/>
          <w:szCs w:val="20"/>
        </w:rPr>
        <w:t>;</w:t>
      </w:r>
    </w:p>
    <w:p w:rsidR="00FF05B7" w:rsidRPr="00FF05B7" w:rsidRDefault="00FF05B7" w:rsidP="00FF05B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Select all </w:t>
      </w:r>
      <w:r w:rsidRPr="00FF05B7">
        <w:rPr>
          <w:rFonts w:ascii="Consolas" w:eastAsia="Times New Roman" w:hAnsi="Consolas" w:cs="Consolas"/>
          <w:color w:val="E83E8C"/>
          <w:sz w:val="20"/>
        </w:rPr>
        <w:t>li</w:t>
      </w:r>
      <w:r w:rsidRPr="00FF05B7">
        <w:rPr>
          <w:rFonts w:ascii="PT Sans" w:eastAsia="Times New Roman" w:hAnsi="PT Sans" w:cs="Times New Roman"/>
          <w:color w:val="212529"/>
          <w:sz w:val="24"/>
          <w:szCs w:val="24"/>
        </w:rPr>
        <w:t> that are descendants of </w:t>
      </w:r>
      <w:r w:rsidRPr="00FF05B7">
        <w:rPr>
          <w:rFonts w:ascii="Consolas" w:eastAsia="Times New Roman" w:hAnsi="Consolas" w:cs="Consolas"/>
          <w:color w:val="E83E8C"/>
          <w:sz w:val="20"/>
        </w:rPr>
        <w:t>ol</w:t>
      </w:r>
      <w:r w:rsidRPr="00FF05B7">
        <w:rPr>
          <w:rFonts w:ascii="PT Sans" w:eastAsia="Times New Roman" w:hAnsi="PT Sans" w:cs="Times New Roman"/>
          <w:color w:val="212529"/>
          <w:sz w:val="24"/>
          <w:szCs w:val="24"/>
        </w:rPr>
        <w:t> (not necessarily immediate descendants</w:t>
      </w:r>
    </w:p>
    <w:p w:rsidR="00FF05B7" w:rsidRPr="00FF05B7" w:rsidRDefault="00FF05B7" w:rsidP="00FF05B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000080"/>
          <w:sz w:val="20"/>
          <w:szCs w:val="20"/>
        </w:rPr>
        <w:t>ol</w:t>
      </w:r>
      <w:r w:rsidRPr="00FF05B7">
        <w:rPr>
          <w:rFonts w:ascii="Consolas" w:eastAsia="Times New Roman" w:hAnsi="Consolas" w:cs="Consolas"/>
          <w:color w:val="212529"/>
          <w:sz w:val="20"/>
        </w:rPr>
        <w:t xml:space="preserve"> </w:t>
      </w:r>
      <w:r w:rsidRPr="00FF05B7">
        <w:rPr>
          <w:rFonts w:ascii="Consolas" w:eastAsia="Times New Roman" w:hAnsi="Consolas" w:cs="Consolas"/>
          <w:color w:val="000080"/>
          <w:sz w:val="20"/>
          <w:szCs w:val="20"/>
        </w:rPr>
        <w:t>li</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990000"/>
          <w:sz w:val="20"/>
          <w:szCs w:val="20"/>
        </w:rPr>
        <w:t>color</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008080"/>
          <w:sz w:val="20"/>
          <w:szCs w:val="20"/>
        </w:rPr>
        <w:t>red</w:t>
      </w:r>
      <w:r w:rsidRPr="00FF05B7">
        <w:rPr>
          <w:rFonts w:ascii="Consolas" w:eastAsia="Times New Roman" w:hAnsi="Consolas" w:cs="Consolas"/>
          <w:color w:val="212529"/>
          <w:sz w:val="20"/>
          <w:szCs w:val="20"/>
        </w:rPr>
        <w:t>;</w:t>
      </w:r>
    </w:p>
    <w:p w:rsidR="00FF05B7" w:rsidRPr="00FF05B7" w:rsidRDefault="00FF05B7" w:rsidP="00FF05B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Select all </w:t>
      </w:r>
      <w:r w:rsidRPr="00FF05B7">
        <w:rPr>
          <w:rFonts w:ascii="Consolas" w:eastAsia="Times New Roman" w:hAnsi="Consolas" w:cs="Consolas"/>
          <w:color w:val="E83E8C"/>
          <w:sz w:val="20"/>
        </w:rPr>
        <w:t>li</w:t>
      </w:r>
      <w:r w:rsidRPr="00FF05B7">
        <w:rPr>
          <w:rFonts w:ascii="PT Sans" w:eastAsia="Times New Roman" w:hAnsi="PT Sans" w:cs="Times New Roman"/>
          <w:color w:val="212529"/>
          <w:sz w:val="24"/>
          <w:szCs w:val="24"/>
        </w:rPr>
        <w:t> that are immediate children of </w:t>
      </w:r>
      <w:r w:rsidRPr="00FF05B7">
        <w:rPr>
          <w:rFonts w:ascii="Consolas" w:eastAsia="Times New Roman" w:hAnsi="Consolas" w:cs="Consolas"/>
          <w:color w:val="E83E8C"/>
          <w:sz w:val="20"/>
        </w:rPr>
        <w:t>ol</w:t>
      </w:r>
    </w:p>
    <w:p w:rsidR="00FF05B7" w:rsidRPr="00FF05B7" w:rsidRDefault="00FF05B7" w:rsidP="00FF05B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000080"/>
          <w:sz w:val="20"/>
          <w:szCs w:val="20"/>
        </w:rPr>
        <w:t>ol</w:t>
      </w: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000000"/>
          <w:sz w:val="20"/>
          <w:szCs w:val="20"/>
        </w:rPr>
        <w:t>&gt;</w:t>
      </w:r>
      <w:r w:rsidRPr="00FF05B7">
        <w:rPr>
          <w:rFonts w:ascii="Consolas" w:eastAsia="Times New Roman" w:hAnsi="Consolas" w:cs="Consolas"/>
          <w:color w:val="212529"/>
          <w:sz w:val="20"/>
        </w:rPr>
        <w:t xml:space="preserve"> </w:t>
      </w:r>
      <w:r w:rsidRPr="00FF05B7">
        <w:rPr>
          <w:rFonts w:ascii="Consolas" w:eastAsia="Times New Roman" w:hAnsi="Consolas" w:cs="Consolas"/>
          <w:color w:val="000080"/>
          <w:sz w:val="20"/>
          <w:szCs w:val="20"/>
        </w:rPr>
        <w:t>li</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990000"/>
          <w:sz w:val="20"/>
          <w:szCs w:val="20"/>
        </w:rPr>
        <w:t>color</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008080"/>
          <w:sz w:val="20"/>
          <w:szCs w:val="20"/>
        </w:rPr>
        <w:t>red</w:t>
      </w:r>
      <w:r w:rsidRPr="00FF05B7">
        <w:rPr>
          <w:rFonts w:ascii="Consolas" w:eastAsia="Times New Roman" w:hAnsi="Consolas" w:cs="Consolas"/>
          <w:color w:val="212529"/>
          <w:sz w:val="20"/>
          <w:szCs w:val="20"/>
        </w:rPr>
        <w:t>;</w:t>
      </w:r>
    </w:p>
    <w:p w:rsidR="00FF05B7" w:rsidRPr="00FF05B7" w:rsidRDefault="00FF05B7" w:rsidP="00FF05B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Select all </w:t>
      </w:r>
      <w:r w:rsidRPr="00FF05B7">
        <w:rPr>
          <w:rFonts w:ascii="Consolas" w:eastAsia="Times New Roman" w:hAnsi="Consolas" w:cs="Consolas"/>
          <w:color w:val="E83E8C"/>
          <w:sz w:val="20"/>
        </w:rPr>
        <w:t>input</w:t>
      </w:r>
      <w:r w:rsidRPr="00FF05B7">
        <w:rPr>
          <w:rFonts w:ascii="PT Sans" w:eastAsia="Times New Roman" w:hAnsi="PT Sans" w:cs="Times New Roman"/>
          <w:color w:val="212529"/>
          <w:sz w:val="24"/>
          <w:szCs w:val="24"/>
        </w:rPr>
        <w:t> fields with the attribute </w:t>
      </w:r>
      <w:r w:rsidRPr="00FF05B7">
        <w:rPr>
          <w:rFonts w:ascii="Consolas" w:eastAsia="Times New Roman" w:hAnsi="Consolas" w:cs="Consolas"/>
          <w:color w:val="E83E8C"/>
          <w:sz w:val="20"/>
        </w:rPr>
        <w:t>type=text</w:t>
      </w:r>
    </w:p>
    <w:p w:rsidR="00FF05B7" w:rsidRPr="00FF05B7" w:rsidRDefault="00FF05B7" w:rsidP="00FF05B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000080"/>
          <w:sz w:val="20"/>
          <w:szCs w:val="20"/>
        </w:rPr>
        <w:t>input</w:t>
      </w:r>
      <w:r w:rsidRPr="00FF05B7">
        <w:rPr>
          <w:rFonts w:ascii="Consolas" w:eastAsia="Times New Roman" w:hAnsi="Consolas" w:cs="Consolas"/>
          <w:b/>
          <w:bCs/>
          <w:color w:val="000000"/>
          <w:sz w:val="20"/>
          <w:szCs w:val="20"/>
        </w:rPr>
        <w:t>[</w:t>
      </w:r>
      <w:r w:rsidRPr="00FF05B7">
        <w:rPr>
          <w:rFonts w:ascii="Consolas" w:eastAsia="Times New Roman" w:hAnsi="Consolas" w:cs="Consolas"/>
          <w:color w:val="000080"/>
          <w:sz w:val="20"/>
          <w:szCs w:val="20"/>
        </w:rPr>
        <w:t>type</w:t>
      </w:r>
      <w:r w:rsidRPr="00FF05B7">
        <w:rPr>
          <w:rFonts w:ascii="Consolas" w:eastAsia="Times New Roman" w:hAnsi="Consolas" w:cs="Consolas"/>
          <w:b/>
          <w:bCs/>
          <w:color w:val="000000"/>
          <w:sz w:val="20"/>
          <w:szCs w:val="20"/>
        </w:rPr>
        <w:t>=</w:t>
      </w:r>
      <w:r w:rsidRPr="00FF05B7">
        <w:rPr>
          <w:rFonts w:ascii="Consolas" w:eastAsia="Times New Roman" w:hAnsi="Consolas" w:cs="Consolas"/>
          <w:color w:val="000080"/>
          <w:sz w:val="20"/>
          <w:szCs w:val="20"/>
        </w:rPr>
        <w:t>text</w:t>
      </w:r>
      <w:r w:rsidRPr="00FF05B7">
        <w:rPr>
          <w:rFonts w:ascii="Consolas" w:eastAsia="Times New Roman" w:hAnsi="Consolas" w:cs="Consolas"/>
          <w:b/>
          <w:bCs/>
          <w:color w:val="000000"/>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990000"/>
          <w:sz w:val="20"/>
          <w:szCs w:val="20"/>
        </w:rPr>
        <w:t>background-color</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008080"/>
          <w:sz w:val="20"/>
          <w:szCs w:val="20"/>
        </w:rPr>
        <w:t>red</w:t>
      </w:r>
      <w:r w:rsidRPr="00FF05B7">
        <w:rPr>
          <w:rFonts w:ascii="Consolas" w:eastAsia="Times New Roman" w:hAnsi="Consolas" w:cs="Consolas"/>
          <w:color w:val="212529"/>
          <w:sz w:val="20"/>
          <w:szCs w:val="20"/>
        </w:rPr>
        <w:t>;</w:t>
      </w:r>
    </w:p>
    <w:p w:rsidR="00FF05B7" w:rsidRPr="00FF05B7" w:rsidRDefault="00FF05B7" w:rsidP="00FF05B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Select all </w:t>
      </w:r>
      <w:r w:rsidRPr="00FF05B7">
        <w:rPr>
          <w:rFonts w:ascii="Consolas" w:eastAsia="Times New Roman" w:hAnsi="Consolas" w:cs="Consolas"/>
          <w:color w:val="E83E8C"/>
          <w:sz w:val="20"/>
        </w:rPr>
        <w:t>button</w:t>
      </w:r>
      <w:r w:rsidRPr="00FF05B7">
        <w:rPr>
          <w:rFonts w:ascii="PT Sans" w:eastAsia="Times New Roman" w:hAnsi="PT Sans" w:cs="Times New Roman"/>
          <w:color w:val="212529"/>
          <w:sz w:val="24"/>
          <w:szCs w:val="24"/>
        </w:rPr>
        <w:t>s with the pseudoclass </w:t>
      </w:r>
      <w:r w:rsidRPr="00FF05B7">
        <w:rPr>
          <w:rFonts w:ascii="Consolas" w:eastAsia="Times New Roman" w:hAnsi="Consolas" w:cs="Consolas"/>
          <w:color w:val="E83E8C"/>
          <w:sz w:val="20"/>
        </w:rPr>
        <w:t>hover</w:t>
      </w:r>
    </w:p>
    <w:p w:rsidR="00FF05B7" w:rsidRPr="00FF05B7" w:rsidRDefault="00FF05B7" w:rsidP="00FF05B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000080"/>
          <w:sz w:val="20"/>
          <w:szCs w:val="20"/>
        </w:rPr>
        <w:t>button</w:t>
      </w:r>
      <w:r w:rsidRPr="00FF05B7">
        <w:rPr>
          <w:rFonts w:ascii="Consolas" w:eastAsia="Times New Roman" w:hAnsi="Consolas" w:cs="Consolas"/>
          <w:b/>
          <w:bCs/>
          <w:color w:val="3C5D5D"/>
          <w:sz w:val="20"/>
          <w:szCs w:val="20"/>
        </w:rPr>
        <w:t>:hover</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990000"/>
          <w:sz w:val="20"/>
          <w:szCs w:val="20"/>
        </w:rPr>
        <w:t>background-color</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008080"/>
          <w:sz w:val="20"/>
          <w:szCs w:val="20"/>
        </w:rPr>
        <w:t>orange</w:t>
      </w:r>
      <w:r w:rsidRPr="00FF05B7">
        <w:rPr>
          <w:rFonts w:ascii="Consolas" w:eastAsia="Times New Roman" w:hAnsi="Consolas" w:cs="Consolas"/>
          <w:color w:val="212529"/>
          <w:sz w:val="20"/>
          <w:szCs w:val="20"/>
        </w:rPr>
        <w:t>;</w:t>
      </w:r>
    </w:p>
    <w:p w:rsidR="00FF05B7" w:rsidRPr="00FF05B7" w:rsidRDefault="00FF05B7" w:rsidP="00FF05B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1"/>
          <w:numId w:val="3"/>
        </w:numPr>
        <w:shd w:val="clear" w:color="auto" w:fill="FFFFFF"/>
        <w:spacing w:before="60" w:after="0"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A ‘pseudoclass’ is a special state of an HTML element. In this example, the state is whether or not the cursor is hovering over a button.</w:t>
      </w:r>
    </w:p>
    <w:p w:rsidR="00FF05B7" w:rsidRPr="00FF05B7" w:rsidRDefault="00FF05B7" w:rsidP="00FF05B7">
      <w:pPr>
        <w:numPr>
          <w:ilvl w:val="0"/>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Select all </w:t>
      </w:r>
      <w:r w:rsidRPr="00FF05B7">
        <w:rPr>
          <w:rFonts w:ascii="Consolas" w:eastAsia="Times New Roman" w:hAnsi="Consolas" w:cs="Consolas"/>
          <w:color w:val="E83E8C"/>
          <w:sz w:val="20"/>
        </w:rPr>
        <w:t>before</w:t>
      </w:r>
      <w:r w:rsidRPr="00FF05B7">
        <w:rPr>
          <w:rFonts w:ascii="PT Sans" w:eastAsia="Times New Roman" w:hAnsi="PT Sans" w:cs="Times New Roman"/>
          <w:color w:val="212529"/>
          <w:sz w:val="24"/>
          <w:szCs w:val="24"/>
        </w:rPr>
        <w:t> pseudoelements of the element </w:t>
      </w:r>
      <w:r w:rsidRPr="00FF05B7">
        <w:rPr>
          <w:rFonts w:ascii="Consolas" w:eastAsia="Times New Roman" w:hAnsi="Consolas" w:cs="Consolas"/>
          <w:color w:val="E83E8C"/>
          <w:sz w:val="20"/>
        </w:rPr>
        <w:t>a</w:t>
      </w:r>
    </w:p>
    <w:p w:rsidR="00FF05B7" w:rsidRPr="00FF05B7" w:rsidRDefault="00FF05B7" w:rsidP="00FF05B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000080"/>
          <w:sz w:val="20"/>
          <w:szCs w:val="20"/>
        </w:rPr>
        <w:t>a</w:t>
      </w:r>
      <w:r w:rsidRPr="00FF05B7">
        <w:rPr>
          <w:rFonts w:ascii="Consolas" w:eastAsia="Times New Roman" w:hAnsi="Consolas" w:cs="Consolas"/>
          <w:b/>
          <w:bCs/>
          <w:color w:val="3C5D5D"/>
          <w:sz w:val="20"/>
          <w:szCs w:val="20"/>
        </w:rPr>
        <w:t>::before</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990000"/>
          <w:sz w:val="20"/>
          <w:szCs w:val="20"/>
        </w:rPr>
        <w:t>content</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DD1144"/>
          <w:sz w:val="20"/>
          <w:szCs w:val="20"/>
        </w:rPr>
        <w:t>"\21d2 Click here: "</w:t>
      </w:r>
      <w:r w:rsidRPr="00FF05B7">
        <w:rPr>
          <w:rFonts w:ascii="Consolas" w:eastAsia="Times New Roman" w:hAnsi="Consolas" w:cs="Consolas"/>
          <w:color w:val="212529"/>
          <w:sz w:val="20"/>
          <w:szCs w:val="20"/>
        </w:rPr>
        <w:t>;</w:t>
      </w:r>
    </w:p>
    <w:p w:rsidR="00FF05B7" w:rsidRPr="00FF05B7" w:rsidRDefault="00FF05B7" w:rsidP="00FF05B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990000"/>
          <w:sz w:val="20"/>
          <w:szCs w:val="20"/>
        </w:rPr>
        <w:t>font-weight</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0086B3"/>
          <w:sz w:val="20"/>
          <w:szCs w:val="20"/>
        </w:rPr>
        <w:t>bold</w:t>
      </w:r>
      <w:r w:rsidRPr="00FF05B7">
        <w:rPr>
          <w:rFonts w:ascii="Consolas" w:eastAsia="Times New Roman" w:hAnsi="Consolas" w:cs="Consolas"/>
          <w:color w:val="212529"/>
          <w:sz w:val="20"/>
          <w:szCs w:val="20"/>
        </w:rPr>
        <w:t>;</w:t>
      </w:r>
    </w:p>
    <w:p w:rsidR="00FF05B7" w:rsidRPr="00FF05B7" w:rsidRDefault="00FF05B7" w:rsidP="00FF05B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1"/>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A ‘pseudoelement’ is a way to affect certain parts of an HTML element. In this example, the </w:t>
      </w:r>
      <w:r w:rsidRPr="00FF05B7">
        <w:rPr>
          <w:rFonts w:ascii="Consolas" w:eastAsia="Times New Roman" w:hAnsi="Consolas" w:cs="Consolas"/>
          <w:color w:val="E83E8C"/>
          <w:sz w:val="20"/>
        </w:rPr>
        <w:t>before</w:t>
      </w:r>
      <w:r w:rsidRPr="00FF05B7">
        <w:rPr>
          <w:rFonts w:ascii="PT Sans" w:eastAsia="Times New Roman" w:hAnsi="PT Sans" w:cs="Times New Roman"/>
          <w:color w:val="212529"/>
          <w:sz w:val="24"/>
          <w:szCs w:val="24"/>
        </w:rPr>
        <w:t> selector applies </w:t>
      </w:r>
      <w:r w:rsidRPr="00FF05B7">
        <w:rPr>
          <w:rFonts w:ascii="Consolas" w:eastAsia="Times New Roman" w:hAnsi="Consolas" w:cs="Consolas"/>
          <w:color w:val="E83E8C"/>
          <w:sz w:val="20"/>
        </w:rPr>
        <w:t>content</w:t>
      </w:r>
      <w:r w:rsidRPr="00FF05B7">
        <w:rPr>
          <w:rFonts w:ascii="PT Sans" w:eastAsia="Times New Roman" w:hAnsi="PT Sans" w:cs="Times New Roman"/>
          <w:color w:val="212529"/>
          <w:sz w:val="24"/>
          <w:szCs w:val="24"/>
        </w:rPr>
        <w:t> with its included styling before the contents of all </w:t>
      </w:r>
      <w:r w:rsidRPr="00FF05B7">
        <w:rPr>
          <w:rFonts w:ascii="Consolas" w:eastAsia="Times New Roman" w:hAnsi="Consolas" w:cs="Consolas"/>
          <w:color w:val="E83E8C"/>
          <w:sz w:val="20"/>
        </w:rPr>
        <w:t>a</w:t>
      </w:r>
      <w:r w:rsidRPr="00FF05B7">
        <w:rPr>
          <w:rFonts w:ascii="PT Sans" w:eastAsia="Times New Roman" w:hAnsi="PT Sans" w:cs="Times New Roman"/>
          <w:color w:val="212529"/>
          <w:sz w:val="24"/>
          <w:szCs w:val="24"/>
        </w:rPr>
        <w:t> elements.</w:t>
      </w:r>
    </w:p>
    <w:p w:rsidR="00FF05B7" w:rsidRPr="00FF05B7" w:rsidRDefault="00FF05B7" w:rsidP="00FF05B7">
      <w:pPr>
        <w:numPr>
          <w:ilvl w:val="1"/>
          <w:numId w:val="3"/>
        </w:numPr>
        <w:shd w:val="clear" w:color="auto" w:fill="FFFFFF"/>
        <w:spacing w:after="0" w:line="240" w:lineRule="auto"/>
        <w:ind w:left="0"/>
        <w:rPr>
          <w:rFonts w:ascii="PT Sans" w:eastAsia="Times New Roman" w:hAnsi="PT Sans" w:cs="Times New Roman"/>
          <w:color w:val="212529"/>
          <w:sz w:val="24"/>
          <w:szCs w:val="24"/>
        </w:rPr>
      </w:pPr>
      <w:r w:rsidRPr="00FF05B7">
        <w:rPr>
          <w:rFonts w:ascii="Consolas" w:eastAsia="Times New Roman" w:hAnsi="Consolas" w:cs="Consolas"/>
          <w:color w:val="E83E8C"/>
          <w:sz w:val="20"/>
        </w:rPr>
        <w:t>\21d2</w:t>
      </w:r>
      <w:r w:rsidRPr="00FF05B7">
        <w:rPr>
          <w:rFonts w:ascii="PT Sans" w:eastAsia="Times New Roman" w:hAnsi="PT Sans" w:cs="Times New Roman"/>
          <w:color w:val="212529"/>
          <w:sz w:val="24"/>
          <w:szCs w:val="24"/>
        </w:rPr>
        <w:t> is a hexadecimal value for a Unicode icon, which can represent symbols like emoji.</w:t>
      </w:r>
    </w:p>
    <w:p w:rsidR="00FF05B7" w:rsidRPr="00FF05B7" w:rsidRDefault="00FF05B7" w:rsidP="00FF05B7">
      <w:pPr>
        <w:numPr>
          <w:ilvl w:val="0"/>
          <w:numId w:val="3"/>
        </w:numPr>
        <w:shd w:val="clear" w:color="auto" w:fill="FFFFFF"/>
        <w:spacing w:after="0"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Select all </w:t>
      </w:r>
      <w:r w:rsidRPr="00FF05B7">
        <w:rPr>
          <w:rFonts w:ascii="Consolas" w:eastAsia="Times New Roman" w:hAnsi="Consolas" w:cs="Consolas"/>
          <w:color w:val="E83E8C"/>
          <w:sz w:val="20"/>
        </w:rPr>
        <w:t>selection</w:t>
      </w:r>
      <w:r w:rsidRPr="00FF05B7">
        <w:rPr>
          <w:rFonts w:ascii="PT Sans" w:eastAsia="Times New Roman" w:hAnsi="PT Sans" w:cs="Times New Roman"/>
          <w:color w:val="212529"/>
          <w:sz w:val="24"/>
          <w:szCs w:val="24"/>
        </w:rPr>
        <w:t> pseudoelements of the element </w:t>
      </w:r>
      <w:r w:rsidRPr="00FF05B7">
        <w:rPr>
          <w:rFonts w:ascii="Consolas" w:eastAsia="Times New Roman" w:hAnsi="Consolas" w:cs="Consolas"/>
          <w:color w:val="E83E8C"/>
          <w:sz w:val="20"/>
        </w:rPr>
        <w:t>p</w:t>
      </w:r>
    </w:p>
    <w:p w:rsidR="00FF05B7" w:rsidRPr="00FF05B7" w:rsidRDefault="00FF05B7" w:rsidP="00FF05B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000080"/>
          <w:sz w:val="20"/>
          <w:szCs w:val="20"/>
        </w:rPr>
        <w:t>p</w:t>
      </w:r>
      <w:r w:rsidRPr="00FF05B7">
        <w:rPr>
          <w:rFonts w:ascii="Consolas" w:eastAsia="Times New Roman" w:hAnsi="Consolas" w:cs="Consolas"/>
          <w:b/>
          <w:bCs/>
          <w:color w:val="3C5D5D"/>
          <w:sz w:val="20"/>
          <w:szCs w:val="20"/>
        </w:rPr>
        <w:t>::selection</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990000"/>
          <w:sz w:val="20"/>
          <w:szCs w:val="20"/>
        </w:rPr>
        <w:t>color</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008080"/>
          <w:sz w:val="20"/>
          <w:szCs w:val="20"/>
        </w:rPr>
        <w:t>red</w:t>
      </w:r>
      <w:r w:rsidRPr="00FF05B7">
        <w:rPr>
          <w:rFonts w:ascii="Consolas" w:eastAsia="Times New Roman" w:hAnsi="Consolas" w:cs="Consolas"/>
          <w:color w:val="212529"/>
          <w:sz w:val="20"/>
          <w:szCs w:val="20"/>
        </w:rPr>
        <w:t>;</w:t>
      </w:r>
    </w:p>
    <w:p w:rsidR="00FF05B7" w:rsidRPr="00FF05B7" w:rsidRDefault="00FF05B7" w:rsidP="00FF05B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990000"/>
          <w:sz w:val="20"/>
          <w:szCs w:val="20"/>
        </w:rPr>
        <w:t>background-color</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008080"/>
          <w:sz w:val="20"/>
          <w:szCs w:val="20"/>
        </w:rPr>
        <w:t>yellow</w:t>
      </w:r>
      <w:r w:rsidRPr="00FF05B7">
        <w:rPr>
          <w:rFonts w:ascii="Consolas" w:eastAsia="Times New Roman" w:hAnsi="Consolas" w:cs="Consolas"/>
          <w:color w:val="212529"/>
          <w:sz w:val="20"/>
          <w:szCs w:val="20"/>
        </w:rPr>
        <w:t>;</w:t>
      </w:r>
    </w:p>
    <w:p w:rsidR="00FF05B7" w:rsidRPr="00FF05B7" w:rsidRDefault="00FF05B7" w:rsidP="00FF05B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pBdr>
          <w:bottom w:val="single" w:sz="6"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8" w:anchor="responsive-design" w:history="1">
        <w:r w:rsidRPr="00FF05B7">
          <w:rPr>
            <w:rFonts w:ascii="PT Sans" w:eastAsia="Times New Roman" w:hAnsi="PT Sans" w:cs="Times New Roman"/>
            <w:b/>
            <w:bCs/>
            <w:color w:val="0000FF"/>
            <w:sz w:val="36"/>
            <w:szCs w:val="36"/>
          </w:rPr>
          <w:t>Responsive Design</w:t>
        </w:r>
      </w:hyperlink>
    </w:p>
    <w:p w:rsidR="00FF05B7" w:rsidRPr="00FF05B7" w:rsidRDefault="00FF05B7" w:rsidP="00FF05B7">
      <w:pPr>
        <w:numPr>
          <w:ilvl w:val="0"/>
          <w:numId w:val="4"/>
        </w:numPr>
        <w:shd w:val="clear" w:color="auto" w:fill="FFFFFF"/>
        <w:spacing w:before="60"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Responsive design is the idea that a website should look good regardless of the platform its viewed from.</w:t>
      </w:r>
    </w:p>
    <w:p w:rsidR="00FF05B7" w:rsidRPr="00FF05B7" w:rsidRDefault="00FF05B7" w:rsidP="00FF05B7">
      <w:pPr>
        <w:numPr>
          <w:ilvl w:val="0"/>
          <w:numId w:val="4"/>
        </w:numPr>
        <w:shd w:val="clear" w:color="auto" w:fill="FFFFFF"/>
        <w:spacing w:before="60"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One way we can do this is by using a ‘media query’:</w:t>
      </w:r>
    </w:p>
    <w:p w:rsidR="00FF05B7" w:rsidRPr="00FF05B7" w:rsidRDefault="00FF05B7" w:rsidP="00FF05B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000000"/>
          <w:sz w:val="20"/>
          <w:szCs w:val="20"/>
        </w:rPr>
        <w:t>&lt;</w:t>
      </w:r>
      <w:r w:rsidRPr="00FF05B7">
        <w:rPr>
          <w:rFonts w:ascii="Consolas" w:eastAsia="Times New Roman" w:hAnsi="Consolas" w:cs="Consolas"/>
          <w:color w:val="000080"/>
          <w:sz w:val="20"/>
          <w:szCs w:val="20"/>
        </w:rPr>
        <w:t>style</w:t>
      </w:r>
      <w:r w:rsidRPr="00FF05B7">
        <w:rPr>
          <w:rFonts w:ascii="Consolas" w:eastAsia="Times New Roman" w:hAnsi="Consolas" w:cs="Consolas"/>
          <w:b/>
          <w:bCs/>
          <w:color w:val="000000"/>
          <w:sz w:val="20"/>
          <w:szCs w:val="20"/>
        </w:rPr>
        <w:t>&gt;</w:t>
      </w:r>
    </w:p>
    <w:p w:rsidR="00FF05B7" w:rsidRPr="00FF05B7" w:rsidRDefault="00FF05B7" w:rsidP="00FF05B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000000"/>
          <w:sz w:val="20"/>
          <w:szCs w:val="20"/>
        </w:rPr>
        <w:t>@media</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print</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445588"/>
          <w:sz w:val="20"/>
          <w:szCs w:val="20"/>
        </w:rPr>
        <w:t>.screen-only</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990000"/>
          <w:sz w:val="20"/>
          <w:szCs w:val="20"/>
        </w:rPr>
        <w:t>display</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0086B3"/>
          <w:sz w:val="20"/>
          <w:szCs w:val="20"/>
        </w:rPr>
        <w:t>none</w:t>
      </w:r>
      <w:r w:rsidRPr="00FF05B7">
        <w:rPr>
          <w:rFonts w:ascii="Consolas" w:eastAsia="Times New Roman" w:hAnsi="Consolas" w:cs="Consolas"/>
          <w:color w:val="212529"/>
          <w:sz w:val="20"/>
          <w:szCs w:val="20"/>
        </w:rPr>
        <w:t>;</w:t>
      </w:r>
    </w:p>
    <w:p w:rsidR="00FF05B7" w:rsidRPr="00FF05B7" w:rsidRDefault="00FF05B7" w:rsidP="00FF05B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000000"/>
          <w:sz w:val="20"/>
          <w:szCs w:val="20"/>
        </w:rPr>
        <w:t>&lt;/</w:t>
      </w:r>
      <w:r w:rsidRPr="00FF05B7">
        <w:rPr>
          <w:rFonts w:ascii="Consolas" w:eastAsia="Times New Roman" w:hAnsi="Consolas" w:cs="Consolas"/>
          <w:color w:val="000080"/>
          <w:sz w:val="20"/>
          <w:szCs w:val="20"/>
        </w:rPr>
        <w:t>style</w:t>
      </w:r>
      <w:r w:rsidRPr="00FF05B7">
        <w:rPr>
          <w:rFonts w:ascii="Consolas" w:eastAsia="Times New Roman" w:hAnsi="Consolas" w:cs="Consolas"/>
          <w:b/>
          <w:bCs/>
          <w:color w:val="000000"/>
          <w:sz w:val="20"/>
          <w:szCs w:val="20"/>
        </w:rPr>
        <w:t>&gt;</w:t>
      </w:r>
    </w:p>
    <w:p w:rsidR="00FF05B7" w:rsidRPr="00FF05B7" w:rsidRDefault="00FF05B7" w:rsidP="00FF05B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000000"/>
          <w:sz w:val="20"/>
          <w:szCs w:val="20"/>
        </w:rPr>
        <w:t>&lt;</w:t>
      </w:r>
      <w:r w:rsidRPr="00FF05B7">
        <w:rPr>
          <w:rFonts w:ascii="Consolas" w:eastAsia="Times New Roman" w:hAnsi="Consolas" w:cs="Consolas"/>
          <w:color w:val="000080"/>
          <w:sz w:val="20"/>
          <w:szCs w:val="20"/>
        </w:rPr>
        <w:t>body</w:t>
      </w:r>
      <w:r w:rsidRPr="00FF05B7">
        <w:rPr>
          <w:rFonts w:ascii="Consolas" w:eastAsia="Times New Roman" w:hAnsi="Consolas" w:cs="Consolas"/>
          <w:b/>
          <w:bCs/>
          <w:color w:val="000000"/>
          <w:sz w:val="20"/>
          <w:szCs w:val="20"/>
        </w:rPr>
        <w:t>&gt;</w:t>
      </w:r>
    </w:p>
    <w:p w:rsidR="00FF05B7" w:rsidRPr="00FF05B7" w:rsidRDefault="00FF05B7" w:rsidP="00FF05B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lastRenderedPageBreak/>
        <w:t xml:space="preserve">      </w:t>
      </w:r>
      <w:r w:rsidRPr="00FF05B7">
        <w:rPr>
          <w:rFonts w:ascii="Consolas" w:eastAsia="Times New Roman" w:hAnsi="Consolas" w:cs="Consolas"/>
          <w:b/>
          <w:bCs/>
          <w:color w:val="000000"/>
          <w:sz w:val="20"/>
          <w:szCs w:val="20"/>
        </w:rPr>
        <w:t>&lt;</w:t>
      </w:r>
      <w:r w:rsidRPr="00FF05B7">
        <w:rPr>
          <w:rFonts w:ascii="Consolas" w:eastAsia="Times New Roman" w:hAnsi="Consolas" w:cs="Consolas"/>
          <w:color w:val="000080"/>
          <w:sz w:val="20"/>
          <w:szCs w:val="20"/>
        </w:rPr>
        <w:t>p</w:t>
      </w:r>
      <w:r w:rsidRPr="00FF05B7">
        <w:rPr>
          <w:rFonts w:ascii="Consolas" w:eastAsia="Times New Roman" w:hAnsi="Consolas" w:cs="Consolas"/>
          <w:color w:val="212529"/>
          <w:sz w:val="20"/>
        </w:rPr>
        <w:t xml:space="preserve"> </w:t>
      </w:r>
      <w:r w:rsidRPr="00FF05B7">
        <w:rPr>
          <w:rFonts w:ascii="Consolas" w:eastAsia="Times New Roman" w:hAnsi="Consolas" w:cs="Consolas"/>
          <w:color w:val="000080"/>
          <w:sz w:val="20"/>
          <w:szCs w:val="20"/>
        </w:rPr>
        <w:t>class</w:t>
      </w:r>
      <w:r w:rsidRPr="00FF05B7">
        <w:rPr>
          <w:rFonts w:ascii="Consolas" w:eastAsia="Times New Roman" w:hAnsi="Consolas" w:cs="Consolas"/>
          <w:b/>
          <w:bCs/>
          <w:color w:val="000000"/>
          <w:sz w:val="20"/>
          <w:szCs w:val="20"/>
        </w:rPr>
        <w:t>=</w:t>
      </w:r>
      <w:r w:rsidRPr="00FF05B7">
        <w:rPr>
          <w:rFonts w:ascii="Consolas" w:eastAsia="Times New Roman" w:hAnsi="Consolas" w:cs="Consolas"/>
          <w:color w:val="DD1144"/>
          <w:sz w:val="20"/>
          <w:szCs w:val="20"/>
        </w:rPr>
        <w:t>"screen-only"</w:t>
      </w:r>
      <w:r w:rsidRPr="00FF05B7">
        <w:rPr>
          <w:rFonts w:ascii="Consolas" w:eastAsia="Times New Roman" w:hAnsi="Consolas" w:cs="Consolas"/>
          <w:b/>
          <w:bCs/>
          <w:color w:val="000000"/>
          <w:sz w:val="20"/>
          <w:szCs w:val="20"/>
        </w:rPr>
        <w:t>&gt;</w:t>
      </w:r>
      <w:r w:rsidRPr="00FF05B7">
        <w:rPr>
          <w:rFonts w:ascii="Consolas" w:eastAsia="Times New Roman" w:hAnsi="Consolas" w:cs="Consolas"/>
          <w:color w:val="000080"/>
          <w:sz w:val="20"/>
          <w:szCs w:val="20"/>
        </w:rPr>
        <w:t>This</w:t>
      </w:r>
      <w:r w:rsidRPr="00FF05B7">
        <w:rPr>
          <w:rFonts w:ascii="Consolas" w:eastAsia="Times New Roman" w:hAnsi="Consolas" w:cs="Consolas"/>
          <w:color w:val="212529"/>
          <w:sz w:val="20"/>
        </w:rPr>
        <w:t xml:space="preserve"> </w:t>
      </w:r>
      <w:r w:rsidRPr="00FF05B7">
        <w:rPr>
          <w:rFonts w:ascii="Consolas" w:eastAsia="Times New Roman" w:hAnsi="Consolas" w:cs="Consolas"/>
          <w:color w:val="000080"/>
          <w:sz w:val="20"/>
          <w:szCs w:val="20"/>
        </w:rPr>
        <w:t>will</w:t>
      </w:r>
      <w:r w:rsidRPr="00FF05B7">
        <w:rPr>
          <w:rFonts w:ascii="Consolas" w:eastAsia="Times New Roman" w:hAnsi="Consolas" w:cs="Consolas"/>
          <w:color w:val="212529"/>
          <w:sz w:val="20"/>
        </w:rPr>
        <w:t xml:space="preserve"> </w:t>
      </w:r>
      <w:r w:rsidRPr="00FF05B7">
        <w:rPr>
          <w:rFonts w:ascii="Consolas" w:eastAsia="Times New Roman" w:hAnsi="Consolas" w:cs="Consolas"/>
          <w:color w:val="000080"/>
          <w:sz w:val="20"/>
          <w:szCs w:val="20"/>
        </w:rPr>
        <w:t>not</w:t>
      </w:r>
      <w:r w:rsidRPr="00FF05B7">
        <w:rPr>
          <w:rFonts w:ascii="Consolas" w:eastAsia="Times New Roman" w:hAnsi="Consolas" w:cs="Consolas"/>
          <w:color w:val="212529"/>
          <w:sz w:val="20"/>
        </w:rPr>
        <w:t xml:space="preserve"> </w:t>
      </w:r>
      <w:r w:rsidRPr="00FF05B7">
        <w:rPr>
          <w:rFonts w:ascii="Consolas" w:eastAsia="Times New Roman" w:hAnsi="Consolas" w:cs="Consolas"/>
          <w:color w:val="000080"/>
          <w:sz w:val="20"/>
          <w:szCs w:val="20"/>
        </w:rPr>
        <w:t>appear</w:t>
      </w:r>
      <w:r w:rsidRPr="00FF05B7">
        <w:rPr>
          <w:rFonts w:ascii="Consolas" w:eastAsia="Times New Roman" w:hAnsi="Consolas" w:cs="Consolas"/>
          <w:color w:val="212529"/>
          <w:sz w:val="20"/>
        </w:rPr>
        <w:t xml:space="preserve"> </w:t>
      </w:r>
      <w:r w:rsidRPr="00FF05B7">
        <w:rPr>
          <w:rFonts w:ascii="Consolas" w:eastAsia="Times New Roman" w:hAnsi="Consolas" w:cs="Consolas"/>
          <w:color w:val="000080"/>
          <w:sz w:val="20"/>
          <w:szCs w:val="20"/>
        </w:rPr>
        <w:t>when</w:t>
      </w:r>
      <w:r w:rsidRPr="00FF05B7">
        <w:rPr>
          <w:rFonts w:ascii="Consolas" w:eastAsia="Times New Roman" w:hAnsi="Consolas" w:cs="Consolas"/>
          <w:color w:val="212529"/>
          <w:sz w:val="20"/>
        </w:rPr>
        <w:t xml:space="preserve"> </w:t>
      </w:r>
      <w:r w:rsidRPr="00FF05B7">
        <w:rPr>
          <w:rFonts w:ascii="Consolas" w:eastAsia="Times New Roman" w:hAnsi="Consolas" w:cs="Consolas"/>
          <w:color w:val="000080"/>
          <w:sz w:val="20"/>
          <w:szCs w:val="20"/>
        </w:rPr>
        <w:t>printed</w:t>
      </w:r>
      <w:r w:rsidRPr="00FF05B7">
        <w:rPr>
          <w:rFonts w:ascii="Consolas" w:eastAsia="Times New Roman" w:hAnsi="Consolas" w:cs="Consolas"/>
          <w:b/>
          <w:bCs/>
          <w:color w:val="000000"/>
          <w:sz w:val="20"/>
          <w:szCs w:val="20"/>
        </w:rPr>
        <w:t>&lt;/</w:t>
      </w:r>
      <w:r w:rsidRPr="00FF05B7">
        <w:rPr>
          <w:rFonts w:ascii="Consolas" w:eastAsia="Times New Roman" w:hAnsi="Consolas" w:cs="Consolas"/>
          <w:color w:val="000080"/>
          <w:sz w:val="20"/>
          <w:szCs w:val="20"/>
        </w:rPr>
        <w:t>p</w:t>
      </w:r>
      <w:r w:rsidRPr="00FF05B7">
        <w:rPr>
          <w:rFonts w:ascii="Consolas" w:eastAsia="Times New Roman" w:hAnsi="Consolas" w:cs="Consolas"/>
          <w:b/>
          <w:bCs/>
          <w:color w:val="000000"/>
          <w:sz w:val="20"/>
          <w:szCs w:val="20"/>
        </w:rPr>
        <w:t>&gt;</w:t>
      </w:r>
    </w:p>
    <w:p w:rsidR="00FF05B7" w:rsidRPr="00FF05B7" w:rsidRDefault="00FF05B7" w:rsidP="00FF05B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000000"/>
          <w:sz w:val="20"/>
          <w:szCs w:val="20"/>
        </w:rPr>
        <w:t>&lt;/</w:t>
      </w:r>
      <w:r w:rsidRPr="00FF05B7">
        <w:rPr>
          <w:rFonts w:ascii="Consolas" w:eastAsia="Times New Roman" w:hAnsi="Consolas" w:cs="Consolas"/>
          <w:color w:val="000080"/>
          <w:sz w:val="20"/>
          <w:szCs w:val="20"/>
        </w:rPr>
        <w:t>body</w:t>
      </w:r>
      <w:r w:rsidRPr="00FF05B7">
        <w:rPr>
          <w:rFonts w:ascii="Consolas" w:eastAsia="Times New Roman" w:hAnsi="Consolas" w:cs="Consolas"/>
          <w:b/>
          <w:bCs/>
          <w:color w:val="000000"/>
          <w:sz w:val="20"/>
          <w:szCs w:val="20"/>
        </w:rPr>
        <w:t>&gt;</w:t>
      </w:r>
    </w:p>
    <w:p w:rsidR="00FF05B7" w:rsidRPr="00FF05B7" w:rsidRDefault="00FF05B7" w:rsidP="00FF05B7">
      <w:pPr>
        <w:numPr>
          <w:ilvl w:val="1"/>
          <w:numId w:val="4"/>
        </w:numPr>
        <w:shd w:val="clear" w:color="auto" w:fill="FFFFFF"/>
        <w:spacing w:after="0" w:afterAutospacing="1" w:line="240" w:lineRule="auto"/>
        <w:ind w:left="0"/>
        <w:rPr>
          <w:rFonts w:ascii="PT Sans" w:eastAsia="Times New Roman" w:hAnsi="PT Sans" w:cs="Times New Roman"/>
          <w:color w:val="212529"/>
          <w:sz w:val="24"/>
          <w:szCs w:val="24"/>
        </w:rPr>
      </w:pPr>
      <w:r w:rsidRPr="00FF05B7">
        <w:rPr>
          <w:rFonts w:ascii="Consolas" w:eastAsia="Times New Roman" w:hAnsi="Consolas" w:cs="Consolas"/>
          <w:color w:val="E83E8C"/>
          <w:sz w:val="20"/>
        </w:rPr>
        <w:t>@media</w:t>
      </w:r>
      <w:r w:rsidRPr="00FF05B7">
        <w:rPr>
          <w:rFonts w:ascii="PT Sans" w:eastAsia="Times New Roman" w:hAnsi="PT Sans" w:cs="Times New Roman"/>
          <w:color w:val="212529"/>
          <w:sz w:val="24"/>
          <w:szCs w:val="24"/>
        </w:rPr>
        <w:t> is a media query, which means the following CSS will be applied only in certain situations, namely, when the webpage is being printed. </w:t>
      </w:r>
      <w:r w:rsidRPr="00FF05B7">
        <w:rPr>
          <w:rFonts w:ascii="Consolas" w:eastAsia="Times New Roman" w:hAnsi="Consolas" w:cs="Consolas"/>
          <w:color w:val="E83E8C"/>
          <w:sz w:val="20"/>
        </w:rPr>
        <w:t>.screen-only</w:t>
      </w:r>
      <w:r w:rsidRPr="00FF05B7">
        <w:rPr>
          <w:rFonts w:ascii="PT Sans" w:eastAsia="Times New Roman" w:hAnsi="PT Sans" w:cs="Times New Roman"/>
          <w:color w:val="212529"/>
          <w:sz w:val="24"/>
          <w:szCs w:val="24"/>
        </w:rPr>
        <w:t> is a class selector which identifies what content we want to be print only</w:t>
      </w:r>
    </w:p>
    <w:p w:rsidR="00FF05B7" w:rsidRPr="00FF05B7" w:rsidRDefault="00FF05B7" w:rsidP="00FF05B7">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000000"/>
          <w:sz w:val="20"/>
          <w:szCs w:val="20"/>
        </w:rPr>
        <w:t>@media</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(min-width:</w:t>
      </w:r>
      <w:r w:rsidRPr="00FF05B7">
        <w:rPr>
          <w:rFonts w:ascii="Consolas" w:eastAsia="Times New Roman" w:hAnsi="Consolas" w:cs="Consolas"/>
          <w:color w:val="212529"/>
          <w:sz w:val="20"/>
        </w:rPr>
        <w:t xml:space="preserve"> </w:t>
      </w:r>
      <w:r w:rsidRPr="00FF05B7">
        <w:rPr>
          <w:rFonts w:ascii="Consolas" w:eastAsia="Times New Roman" w:hAnsi="Consolas" w:cs="Consolas"/>
          <w:color w:val="009999"/>
          <w:sz w:val="20"/>
          <w:szCs w:val="20"/>
        </w:rPr>
        <w:t>500px</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000080"/>
          <w:sz w:val="20"/>
          <w:szCs w:val="20"/>
        </w:rPr>
        <w:t>body</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990000"/>
          <w:sz w:val="20"/>
          <w:szCs w:val="20"/>
        </w:rPr>
        <w:t>background-color</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008080"/>
          <w:sz w:val="20"/>
          <w:szCs w:val="20"/>
        </w:rPr>
        <w:t>red</w:t>
      </w:r>
      <w:r w:rsidRPr="00FF05B7">
        <w:rPr>
          <w:rFonts w:ascii="Consolas" w:eastAsia="Times New Roman" w:hAnsi="Consolas" w:cs="Consolas"/>
          <w:color w:val="212529"/>
          <w:sz w:val="20"/>
          <w:szCs w:val="20"/>
        </w:rPr>
        <w:t>;</w:t>
      </w:r>
    </w:p>
    <w:p w:rsidR="00FF05B7" w:rsidRPr="00FF05B7" w:rsidRDefault="00FF05B7" w:rsidP="00FF05B7">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000000"/>
          <w:sz w:val="20"/>
          <w:szCs w:val="20"/>
        </w:rPr>
        <w:t>@media</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(max-width:</w:t>
      </w:r>
      <w:r w:rsidRPr="00FF05B7">
        <w:rPr>
          <w:rFonts w:ascii="Consolas" w:eastAsia="Times New Roman" w:hAnsi="Consolas" w:cs="Consolas"/>
          <w:color w:val="212529"/>
          <w:sz w:val="20"/>
        </w:rPr>
        <w:t xml:space="preserve"> </w:t>
      </w:r>
      <w:r w:rsidRPr="00FF05B7">
        <w:rPr>
          <w:rFonts w:ascii="Consolas" w:eastAsia="Times New Roman" w:hAnsi="Consolas" w:cs="Consolas"/>
          <w:color w:val="009999"/>
          <w:sz w:val="20"/>
          <w:szCs w:val="20"/>
        </w:rPr>
        <w:t>499px</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000080"/>
          <w:sz w:val="20"/>
          <w:szCs w:val="20"/>
        </w:rPr>
        <w:t>body</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990000"/>
          <w:sz w:val="20"/>
          <w:szCs w:val="20"/>
        </w:rPr>
        <w:t>background-color</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008080"/>
          <w:sz w:val="20"/>
          <w:szCs w:val="20"/>
        </w:rPr>
        <w:t>yellow</w:t>
      </w:r>
      <w:r w:rsidRPr="00FF05B7">
        <w:rPr>
          <w:rFonts w:ascii="Consolas" w:eastAsia="Times New Roman" w:hAnsi="Consolas" w:cs="Consolas"/>
          <w:color w:val="212529"/>
          <w:sz w:val="20"/>
          <w:szCs w:val="20"/>
        </w:rPr>
        <w:t>;</w:t>
      </w:r>
    </w:p>
    <w:p w:rsidR="00FF05B7" w:rsidRPr="00FF05B7" w:rsidRDefault="00FF05B7" w:rsidP="00FF05B7">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1"/>
          <w:numId w:val="4"/>
        </w:numPr>
        <w:shd w:val="clear" w:color="auto" w:fill="FFFFFF"/>
        <w:spacing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When the width of the screen is at least 500px, the background color of </w:t>
      </w:r>
      <w:r w:rsidRPr="00FF05B7">
        <w:rPr>
          <w:rFonts w:ascii="Consolas" w:eastAsia="Times New Roman" w:hAnsi="Consolas" w:cs="Consolas"/>
          <w:color w:val="E83E8C"/>
          <w:sz w:val="20"/>
        </w:rPr>
        <w:t>body</w:t>
      </w:r>
      <w:r w:rsidRPr="00FF05B7">
        <w:rPr>
          <w:rFonts w:ascii="PT Sans" w:eastAsia="Times New Roman" w:hAnsi="PT Sans" w:cs="Times New Roman"/>
          <w:color w:val="212529"/>
          <w:sz w:val="24"/>
          <w:szCs w:val="24"/>
        </w:rPr>
        <w:t> will be red, while if it is less than 499px, the background color of </w:t>
      </w:r>
      <w:r w:rsidRPr="00FF05B7">
        <w:rPr>
          <w:rFonts w:ascii="Consolas" w:eastAsia="Times New Roman" w:hAnsi="Consolas" w:cs="Consolas"/>
          <w:color w:val="E83E8C"/>
          <w:sz w:val="20"/>
        </w:rPr>
        <w:t>body</w:t>
      </w:r>
      <w:r w:rsidRPr="00FF05B7">
        <w:rPr>
          <w:rFonts w:ascii="PT Sans" w:eastAsia="Times New Roman" w:hAnsi="PT Sans" w:cs="Times New Roman"/>
          <w:color w:val="212529"/>
          <w:sz w:val="24"/>
          <w:szCs w:val="24"/>
        </w:rPr>
        <w:t> will be yellow.</w:t>
      </w:r>
    </w:p>
    <w:p w:rsidR="00FF05B7" w:rsidRPr="00FF05B7" w:rsidRDefault="00FF05B7" w:rsidP="00FF05B7">
      <w:pPr>
        <w:numPr>
          <w:ilvl w:val="1"/>
          <w:numId w:val="4"/>
        </w:numPr>
        <w:shd w:val="clear" w:color="auto" w:fill="FFFFFF"/>
        <w:spacing w:after="0"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In order to interact with the screen size, the following must be included in </w:t>
      </w:r>
      <w:r w:rsidRPr="00FF05B7">
        <w:rPr>
          <w:rFonts w:ascii="Consolas" w:eastAsia="Times New Roman" w:hAnsi="Consolas" w:cs="Consolas"/>
          <w:color w:val="E83E8C"/>
          <w:sz w:val="20"/>
        </w:rPr>
        <w:t>head</w:t>
      </w:r>
      <w:r w:rsidRPr="00FF05B7">
        <w:rPr>
          <w:rFonts w:ascii="PT Sans" w:eastAsia="Times New Roman" w:hAnsi="PT Sans" w:cs="Times New Roman"/>
          <w:color w:val="212529"/>
          <w:sz w:val="24"/>
          <w:szCs w:val="24"/>
        </w:rPr>
        <w:t>: </w:t>
      </w:r>
      <w:r w:rsidRPr="00FF05B7">
        <w:rPr>
          <w:rFonts w:ascii="Consolas" w:eastAsia="Times New Roman" w:hAnsi="Consolas" w:cs="Consolas"/>
          <w:color w:val="E83E8C"/>
          <w:sz w:val="20"/>
        </w:rPr>
        <w:t>&lt;meta name="viewport" content="width=device-width, initial-scale=1.0"&gt;</w:t>
      </w:r>
    </w:p>
    <w:p w:rsidR="00FF05B7" w:rsidRPr="00FF05B7" w:rsidRDefault="00FF05B7" w:rsidP="00FF05B7">
      <w:pPr>
        <w:numPr>
          <w:ilvl w:val="2"/>
          <w:numId w:val="4"/>
        </w:numPr>
        <w:shd w:val="clear" w:color="auto" w:fill="FFFFFF"/>
        <w:spacing w:after="0" w:line="240" w:lineRule="auto"/>
        <w:ind w:left="0"/>
        <w:rPr>
          <w:rFonts w:ascii="PT Sans" w:eastAsia="Times New Roman" w:hAnsi="PT Sans" w:cs="Times New Roman"/>
          <w:color w:val="212529"/>
          <w:sz w:val="24"/>
          <w:szCs w:val="24"/>
        </w:rPr>
      </w:pPr>
      <w:r w:rsidRPr="00FF05B7">
        <w:rPr>
          <w:rFonts w:ascii="Consolas" w:eastAsia="Times New Roman" w:hAnsi="Consolas" w:cs="Consolas"/>
          <w:color w:val="E83E8C"/>
          <w:sz w:val="20"/>
        </w:rPr>
        <w:t>viewport</w:t>
      </w:r>
      <w:r w:rsidRPr="00FF05B7">
        <w:rPr>
          <w:rFonts w:ascii="PT Sans" w:eastAsia="Times New Roman" w:hAnsi="PT Sans" w:cs="Times New Roman"/>
          <w:color w:val="212529"/>
          <w:sz w:val="24"/>
          <w:szCs w:val="24"/>
        </w:rPr>
        <w:t> is the visible area on which the screen is being displayed. </w:t>
      </w:r>
      <w:r w:rsidRPr="00FF05B7">
        <w:rPr>
          <w:rFonts w:ascii="Consolas" w:eastAsia="Times New Roman" w:hAnsi="Consolas" w:cs="Consolas"/>
          <w:color w:val="E83E8C"/>
          <w:sz w:val="20"/>
        </w:rPr>
        <w:t>content</w:t>
      </w:r>
      <w:r w:rsidRPr="00FF05B7">
        <w:rPr>
          <w:rFonts w:ascii="PT Sans" w:eastAsia="Times New Roman" w:hAnsi="PT Sans" w:cs="Times New Roman"/>
          <w:color w:val="212529"/>
          <w:sz w:val="24"/>
          <w:szCs w:val="24"/>
        </w:rPr>
        <w:t> refers to the entire webpage the </w:t>
      </w:r>
      <w:r w:rsidRPr="00FF05B7">
        <w:rPr>
          <w:rFonts w:ascii="Consolas" w:eastAsia="Times New Roman" w:hAnsi="Consolas" w:cs="Consolas"/>
          <w:color w:val="E83E8C"/>
          <w:sz w:val="20"/>
        </w:rPr>
        <w:t>width</w:t>
      </w:r>
      <w:r w:rsidRPr="00FF05B7">
        <w:rPr>
          <w:rFonts w:ascii="PT Sans" w:eastAsia="Times New Roman" w:hAnsi="PT Sans" w:cs="Times New Roman"/>
          <w:color w:val="212529"/>
          <w:sz w:val="24"/>
          <w:szCs w:val="24"/>
        </w:rPr>
        <w:t> of which is being set to </w:t>
      </w:r>
      <w:r w:rsidRPr="00FF05B7">
        <w:rPr>
          <w:rFonts w:ascii="Consolas" w:eastAsia="Times New Roman" w:hAnsi="Consolas" w:cs="Consolas"/>
          <w:color w:val="E83E8C"/>
          <w:sz w:val="20"/>
        </w:rPr>
        <w:t>device-width</w:t>
      </w:r>
      <w:r w:rsidRPr="00FF05B7">
        <w:rPr>
          <w:rFonts w:ascii="PT Sans" w:eastAsia="Times New Roman" w:hAnsi="PT Sans" w:cs="Times New Roman"/>
          <w:color w:val="212529"/>
          <w:sz w:val="24"/>
          <w:szCs w:val="24"/>
        </w:rPr>
        <w:t>.</w:t>
      </w:r>
    </w:p>
    <w:p w:rsidR="00FF05B7" w:rsidRPr="00FF05B7" w:rsidRDefault="00FF05B7" w:rsidP="00FF05B7">
      <w:pPr>
        <w:numPr>
          <w:ilvl w:val="0"/>
          <w:numId w:val="4"/>
        </w:numPr>
        <w:shd w:val="clear" w:color="auto" w:fill="FFFFFF"/>
        <w:spacing w:before="60"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Another tool is ‘flexbox’. Flexbox allows for the reorganization of content based on the size of the viewport.</w:t>
      </w:r>
    </w:p>
    <w:p w:rsidR="00FF05B7" w:rsidRPr="00FF05B7" w:rsidRDefault="00FF05B7" w:rsidP="00FF05B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445588"/>
          <w:sz w:val="20"/>
          <w:szCs w:val="20"/>
        </w:rPr>
        <w:t>.container</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990000"/>
          <w:sz w:val="20"/>
          <w:szCs w:val="20"/>
        </w:rPr>
        <w:t>display</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flex;</w:t>
      </w:r>
    </w:p>
    <w:p w:rsidR="00FF05B7" w:rsidRPr="00FF05B7" w:rsidRDefault="00FF05B7" w:rsidP="00FF05B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990000"/>
          <w:sz w:val="20"/>
          <w:szCs w:val="20"/>
        </w:rPr>
        <w:t>flex-wrap</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wrap;</w:t>
      </w:r>
    </w:p>
    <w:p w:rsidR="00FF05B7" w:rsidRPr="00FF05B7" w:rsidRDefault="00FF05B7" w:rsidP="00FF05B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1"/>
          <w:numId w:val="4"/>
        </w:numPr>
        <w:shd w:val="clear" w:color="auto" w:fill="FFFFFF"/>
        <w:spacing w:after="0"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By setting </w:t>
      </w:r>
      <w:r w:rsidRPr="00FF05B7">
        <w:rPr>
          <w:rFonts w:ascii="Consolas" w:eastAsia="Times New Roman" w:hAnsi="Consolas" w:cs="Consolas"/>
          <w:color w:val="E83E8C"/>
          <w:sz w:val="20"/>
        </w:rPr>
        <w:t>display: flex</w:t>
      </w:r>
      <w:r w:rsidRPr="00FF05B7">
        <w:rPr>
          <w:rFonts w:ascii="PT Sans" w:eastAsia="Times New Roman" w:hAnsi="PT Sans" w:cs="Times New Roman"/>
          <w:color w:val="212529"/>
          <w:sz w:val="24"/>
          <w:szCs w:val="24"/>
        </w:rPr>
        <w:t> and </w:t>
      </w:r>
      <w:r w:rsidRPr="00FF05B7">
        <w:rPr>
          <w:rFonts w:ascii="Consolas" w:eastAsia="Times New Roman" w:hAnsi="Consolas" w:cs="Consolas"/>
          <w:color w:val="E83E8C"/>
          <w:sz w:val="20"/>
        </w:rPr>
        <w:t>flex-wrap: wrap</w:t>
      </w:r>
      <w:r w:rsidRPr="00FF05B7">
        <w:rPr>
          <w:rFonts w:ascii="PT Sans" w:eastAsia="Times New Roman" w:hAnsi="PT Sans" w:cs="Times New Roman"/>
          <w:color w:val="212529"/>
          <w:sz w:val="24"/>
          <w:szCs w:val="24"/>
        </w:rPr>
        <w:t>, content will wrap vertically if necessary, so no content is lost when the width of the screen is shrunk.</w:t>
      </w:r>
    </w:p>
    <w:p w:rsidR="00FF05B7" w:rsidRPr="00FF05B7" w:rsidRDefault="00FF05B7" w:rsidP="00FF05B7">
      <w:pPr>
        <w:numPr>
          <w:ilvl w:val="0"/>
          <w:numId w:val="4"/>
        </w:numPr>
        <w:shd w:val="clear" w:color="auto" w:fill="FFFFFF"/>
        <w:spacing w:before="60" w:after="0"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A grid of content can be achieved in a similar fashion.</w:t>
      </w:r>
    </w:p>
    <w:p w:rsidR="00FF05B7" w:rsidRPr="00FF05B7" w:rsidRDefault="00FF05B7" w:rsidP="00FF05B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445588"/>
          <w:sz w:val="20"/>
          <w:szCs w:val="20"/>
        </w:rPr>
        <w:t>.grid</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990000"/>
          <w:sz w:val="20"/>
          <w:szCs w:val="20"/>
        </w:rPr>
        <w:t>display</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grid;</w:t>
      </w:r>
    </w:p>
    <w:p w:rsidR="00FF05B7" w:rsidRPr="00FF05B7" w:rsidRDefault="00FF05B7" w:rsidP="00FF05B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grid-column-gap:</w:t>
      </w:r>
      <w:r w:rsidRPr="00FF05B7">
        <w:rPr>
          <w:rFonts w:ascii="Consolas" w:eastAsia="Times New Roman" w:hAnsi="Consolas" w:cs="Consolas"/>
          <w:color w:val="212529"/>
          <w:sz w:val="20"/>
        </w:rPr>
        <w:t xml:space="preserve"> </w:t>
      </w:r>
      <w:r w:rsidRPr="00FF05B7">
        <w:rPr>
          <w:rFonts w:ascii="Consolas" w:eastAsia="Times New Roman" w:hAnsi="Consolas" w:cs="Consolas"/>
          <w:color w:val="009999"/>
          <w:sz w:val="20"/>
          <w:szCs w:val="20"/>
        </w:rPr>
        <w:t>20px</w:t>
      </w:r>
      <w:r w:rsidRPr="00FF05B7">
        <w:rPr>
          <w:rFonts w:ascii="Consolas" w:eastAsia="Times New Roman" w:hAnsi="Consolas" w:cs="Consolas"/>
          <w:color w:val="212529"/>
          <w:sz w:val="20"/>
          <w:szCs w:val="20"/>
        </w:rPr>
        <w:t>;</w:t>
      </w:r>
    </w:p>
    <w:p w:rsidR="00FF05B7" w:rsidRPr="00FF05B7" w:rsidRDefault="00FF05B7" w:rsidP="00FF05B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grid-row-gap:</w:t>
      </w:r>
      <w:r w:rsidRPr="00FF05B7">
        <w:rPr>
          <w:rFonts w:ascii="Consolas" w:eastAsia="Times New Roman" w:hAnsi="Consolas" w:cs="Consolas"/>
          <w:color w:val="212529"/>
          <w:sz w:val="20"/>
        </w:rPr>
        <w:t xml:space="preserve"> </w:t>
      </w:r>
      <w:r w:rsidRPr="00FF05B7">
        <w:rPr>
          <w:rFonts w:ascii="Consolas" w:eastAsia="Times New Roman" w:hAnsi="Consolas" w:cs="Consolas"/>
          <w:color w:val="009999"/>
          <w:sz w:val="20"/>
          <w:szCs w:val="20"/>
        </w:rPr>
        <w:t>10px</w:t>
      </w:r>
      <w:r w:rsidRPr="00FF05B7">
        <w:rPr>
          <w:rFonts w:ascii="Consolas" w:eastAsia="Times New Roman" w:hAnsi="Consolas" w:cs="Consolas"/>
          <w:color w:val="212529"/>
          <w:sz w:val="20"/>
          <w:szCs w:val="20"/>
        </w:rPr>
        <w:t>;</w:t>
      </w:r>
    </w:p>
    <w:p w:rsidR="00FF05B7" w:rsidRPr="00FF05B7" w:rsidRDefault="00FF05B7" w:rsidP="00FF05B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grid-template-columns:</w:t>
      </w:r>
      <w:r w:rsidRPr="00FF05B7">
        <w:rPr>
          <w:rFonts w:ascii="Consolas" w:eastAsia="Times New Roman" w:hAnsi="Consolas" w:cs="Consolas"/>
          <w:color w:val="212529"/>
          <w:sz w:val="20"/>
        </w:rPr>
        <w:t xml:space="preserve"> </w:t>
      </w:r>
      <w:r w:rsidRPr="00FF05B7">
        <w:rPr>
          <w:rFonts w:ascii="Consolas" w:eastAsia="Times New Roman" w:hAnsi="Consolas" w:cs="Consolas"/>
          <w:color w:val="009999"/>
          <w:sz w:val="20"/>
          <w:szCs w:val="20"/>
        </w:rPr>
        <w:t>200px</w:t>
      </w:r>
      <w:r w:rsidRPr="00FF05B7">
        <w:rPr>
          <w:rFonts w:ascii="Consolas" w:eastAsia="Times New Roman" w:hAnsi="Consolas" w:cs="Consolas"/>
          <w:color w:val="212529"/>
          <w:sz w:val="20"/>
        </w:rPr>
        <w:t xml:space="preserve"> </w:t>
      </w:r>
      <w:r w:rsidRPr="00FF05B7">
        <w:rPr>
          <w:rFonts w:ascii="Consolas" w:eastAsia="Times New Roman" w:hAnsi="Consolas" w:cs="Consolas"/>
          <w:color w:val="009999"/>
          <w:sz w:val="20"/>
          <w:szCs w:val="20"/>
        </w:rPr>
        <w:t>200px</w:t>
      </w:r>
      <w:r w:rsidRPr="00FF05B7">
        <w:rPr>
          <w:rFonts w:ascii="Consolas" w:eastAsia="Times New Roman" w:hAnsi="Consolas" w:cs="Consolas"/>
          <w:color w:val="212529"/>
          <w:sz w:val="20"/>
        </w:rPr>
        <w:t xml:space="preserve"> </w:t>
      </w:r>
      <w:r w:rsidRPr="00FF05B7">
        <w:rPr>
          <w:rFonts w:ascii="Consolas" w:eastAsia="Times New Roman" w:hAnsi="Consolas" w:cs="Consolas"/>
          <w:color w:val="0086B3"/>
          <w:sz w:val="20"/>
          <w:szCs w:val="20"/>
        </w:rPr>
        <w:t>auto</w:t>
      </w:r>
      <w:r w:rsidRPr="00FF05B7">
        <w:rPr>
          <w:rFonts w:ascii="Consolas" w:eastAsia="Times New Roman" w:hAnsi="Consolas" w:cs="Consolas"/>
          <w:color w:val="212529"/>
          <w:sz w:val="20"/>
          <w:szCs w:val="20"/>
        </w:rPr>
        <w:t>;</w:t>
      </w:r>
    </w:p>
    <w:p w:rsidR="00FF05B7" w:rsidRPr="00FF05B7" w:rsidRDefault="00FF05B7" w:rsidP="00FF05B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1"/>
          <w:numId w:val="4"/>
        </w:numPr>
        <w:shd w:val="clear" w:color="auto" w:fill="FFFFFF"/>
        <w:spacing w:after="0"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By setting </w:t>
      </w:r>
      <w:r w:rsidRPr="00FF05B7">
        <w:rPr>
          <w:rFonts w:ascii="Consolas" w:eastAsia="Times New Roman" w:hAnsi="Consolas" w:cs="Consolas"/>
          <w:color w:val="E83E8C"/>
          <w:sz w:val="20"/>
        </w:rPr>
        <w:t>display: grid</w:t>
      </w:r>
      <w:r w:rsidRPr="00FF05B7">
        <w:rPr>
          <w:rFonts w:ascii="PT Sans" w:eastAsia="Times New Roman" w:hAnsi="PT Sans" w:cs="Times New Roman"/>
          <w:color w:val="212529"/>
          <w:sz w:val="24"/>
          <w:szCs w:val="24"/>
        </w:rPr>
        <w:t>, all the different characteristics of a grid layout can be used to format content. In particular, when defining </w:t>
      </w:r>
      <w:r w:rsidRPr="00FF05B7">
        <w:rPr>
          <w:rFonts w:ascii="Consolas" w:eastAsia="Times New Roman" w:hAnsi="Consolas" w:cs="Consolas"/>
          <w:color w:val="E83E8C"/>
          <w:sz w:val="20"/>
        </w:rPr>
        <w:t>grid-template-colummns</w:t>
      </w:r>
      <w:r w:rsidRPr="00FF05B7">
        <w:rPr>
          <w:rFonts w:ascii="PT Sans" w:eastAsia="Times New Roman" w:hAnsi="PT Sans" w:cs="Times New Roman"/>
          <w:color w:val="212529"/>
          <w:sz w:val="24"/>
          <w:szCs w:val="24"/>
        </w:rPr>
        <w:t>, the final column can be set to </w:t>
      </w:r>
      <w:r w:rsidRPr="00FF05B7">
        <w:rPr>
          <w:rFonts w:ascii="Consolas" w:eastAsia="Times New Roman" w:hAnsi="Consolas" w:cs="Consolas"/>
          <w:color w:val="E83E8C"/>
          <w:sz w:val="20"/>
        </w:rPr>
        <w:t>auto</w:t>
      </w:r>
      <w:r w:rsidRPr="00FF05B7">
        <w:rPr>
          <w:rFonts w:ascii="PT Sans" w:eastAsia="Times New Roman" w:hAnsi="PT Sans" w:cs="Times New Roman"/>
          <w:color w:val="212529"/>
          <w:sz w:val="24"/>
          <w:szCs w:val="24"/>
        </w:rPr>
        <w:t>, filling up however much screen space may be left. If multiple columns are set to </w:t>
      </w:r>
      <w:r w:rsidRPr="00FF05B7">
        <w:rPr>
          <w:rFonts w:ascii="Consolas" w:eastAsia="Times New Roman" w:hAnsi="Consolas" w:cs="Consolas"/>
          <w:color w:val="E83E8C"/>
          <w:sz w:val="20"/>
        </w:rPr>
        <w:t>auto</w:t>
      </w:r>
      <w:r w:rsidRPr="00FF05B7">
        <w:rPr>
          <w:rFonts w:ascii="PT Sans" w:eastAsia="Times New Roman" w:hAnsi="PT Sans" w:cs="Times New Roman"/>
          <w:color w:val="212529"/>
          <w:sz w:val="24"/>
          <w:szCs w:val="24"/>
        </w:rPr>
        <w:t>, they will equally share the remaining space.</w:t>
      </w:r>
    </w:p>
    <w:p w:rsidR="00FF05B7" w:rsidRPr="00FF05B7" w:rsidRDefault="00FF05B7" w:rsidP="00FF05B7">
      <w:pPr>
        <w:pBdr>
          <w:bottom w:val="single" w:sz="6"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9" w:anchor="bootstrap" w:history="1">
        <w:r w:rsidRPr="00FF05B7">
          <w:rPr>
            <w:rFonts w:ascii="PT Sans" w:eastAsia="Times New Roman" w:hAnsi="PT Sans" w:cs="Times New Roman"/>
            <w:b/>
            <w:bCs/>
            <w:color w:val="0000FF"/>
            <w:sz w:val="36"/>
            <w:szCs w:val="36"/>
          </w:rPr>
          <w:t>Bootstrap</w:t>
        </w:r>
      </w:hyperlink>
    </w:p>
    <w:p w:rsidR="00FF05B7" w:rsidRPr="00FF05B7" w:rsidRDefault="00FF05B7" w:rsidP="00FF05B7">
      <w:pPr>
        <w:numPr>
          <w:ilvl w:val="0"/>
          <w:numId w:val="5"/>
        </w:numPr>
        <w:shd w:val="clear" w:color="auto" w:fill="FFFFFF"/>
        <w:spacing w:before="60"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Bootstrap is a CSS library written to help make clean, responsive, and nice-looking websites without having to remember the gritty details about flexboxes or grids everytime a layout needs to be set up.</w:t>
      </w:r>
    </w:p>
    <w:p w:rsidR="00FF05B7" w:rsidRPr="00FF05B7" w:rsidRDefault="00FF05B7" w:rsidP="00FF05B7">
      <w:pPr>
        <w:numPr>
          <w:ilvl w:val="0"/>
          <w:numId w:val="5"/>
        </w:numPr>
        <w:shd w:val="clear" w:color="auto" w:fill="FFFFFF"/>
        <w:spacing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The only thing needed to use Bootstrap is by adding a single line which links Bootstrap’s CSS stylesheet: </w:t>
      </w:r>
      <w:r w:rsidRPr="00FF05B7">
        <w:rPr>
          <w:rFonts w:ascii="Consolas" w:eastAsia="Times New Roman" w:hAnsi="Consolas" w:cs="Consolas"/>
          <w:color w:val="E83E8C"/>
          <w:sz w:val="20"/>
        </w:rPr>
        <w:t xml:space="preserve">&lt;link rel="stylesheet" href="https://stackpath.bootstrapcdn.com/bootstrap/4.1.1/css/bootstrap.min.css" </w:t>
      </w:r>
      <w:r w:rsidRPr="00FF05B7">
        <w:rPr>
          <w:rFonts w:ascii="Consolas" w:eastAsia="Times New Roman" w:hAnsi="Consolas" w:cs="Consolas"/>
          <w:color w:val="E83E8C"/>
          <w:sz w:val="20"/>
        </w:rPr>
        <w:lastRenderedPageBreak/>
        <w:t>integrity="sha384-WskhaSGFgHYWDcbwN70/dfYBj47jz9qbsMId/iRN3ewGhXQFZCSftd1LZCfmhktB" crossorigin="anonymous"&gt;</w:t>
      </w:r>
      <w:r w:rsidRPr="00FF05B7">
        <w:rPr>
          <w:rFonts w:ascii="PT Sans" w:eastAsia="Times New Roman" w:hAnsi="PT Sans" w:cs="Times New Roman"/>
          <w:color w:val="212529"/>
          <w:sz w:val="24"/>
          <w:szCs w:val="24"/>
        </w:rPr>
        <w:t>.</w:t>
      </w:r>
    </w:p>
    <w:p w:rsidR="00FF05B7" w:rsidRPr="00FF05B7" w:rsidRDefault="00FF05B7" w:rsidP="00FF05B7">
      <w:pPr>
        <w:numPr>
          <w:ilvl w:val="0"/>
          <w:numId w:val="5"/>
        </w:numPr>
        <w:shd w:val="clear" w:color="auto" w:fill="FFFFFF"/>
        <w:spacing w:before="60"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Bootstrap’s CSS will make everything look a little cleaner and more modern, but its real power comes with its layout system. Bootstrap uses a column-based model where every row in a website is divided into 12 individual columns, and different elements can be alloted a different number of columns to fill.</w:t>
      </w:r>
    </w:p>
    <w:p w:rsidR="00FF05B7" w:rsidRPr="00FF05B7" w:rsidRDefault="00FF05B7" w:rsidP="00FF05B7">
      <w:pPr>
        <w:numPr>
          <w:ilvl w:val="0"/>
          <w:numId w:val="5"/>
        </w:numPr>
        <w:shd w:val="clear" w:color="auto" w:fill="FFFFFF"/>
        <w:spacing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Bootstrap’s columns and rows are referenced in HTML with </w:t>
      </w:r>
      <w:r w:rsidRPr="00FF05B7">
        <w:rPr>
          <w:rFonts w:ascii="Consolas" w:eastAsia="Times New Roman" w:hAnsi="Consolas" w:cs="Consolas"/>
          <w:color w:val="E83E8C"/>
          <w:sz w:val="20"/>
        </w:rPr>
        <w:t>class="row"</w:t>
      </w:r>
      <w:r w:rsidRPr="00FF05B7">
        <w:rPr>
          <w:rFonts w:ascii="PT Sans" w:eastAsia="Times New Roman" w:hAnsi="PT Sans" w:cs="Times New Roman"/>
          <w:color w:val="212529"/>
          <w:sz w:val="24"/>
          <w:szCs w:val="24"/>
        </w:rPr>
        <w:t> and </w:t>
      </w:r>
      <w:r w:rsidRPr="00FF05B7">
        <w:rPr>
          <w:rFonts w:ascii="Consolas" w:eastAsia="Times New Roman" w:hAnsi="Consolas" w:cs="Consolas"/>
          <w:color w:val="E83E8C"/>
          <w:sz w:val="20"/>
        </w:rPr>
        <w:t>class="col-3"</w:t>
      </w:r>
      <w:r w:rsidRPr="00FF05B7">
        <w:rPr>
          <w:rFonts w:ascii="PT Sans" w:eastAsia="Times New Roman" w:hAnsi="PT Sans" w:cs="Times New Roman"/>
          <w:color w:val="212529"/>
          <w:sz w:val="24"/>
          <w:szCs w:val="24"/>
        </w:rPr>
        <w:t> attributes, where the number after </w:t>
      </w:r>
      <w:r w:rsidRPr="00FF05B7">
        <w:rPr>
          <w:rFonts w:ascii="Consolas" w:eastAsia="Times New Roman" w:hAnsi="Consolas" w:cs="Consolas"/>
          <w:color w:val="E83E8C"/>
          <w:sz w:val="20"/>
        </w:rPr>
        <w:t>col-</w:t>
      </w:r>
      <w:r w:rsidRPr="00FF05B7">
        <w:rPr>
          <w:rFonts w:ascii="PT Sans" w:eastAsia="Times New Roman" w:hAnsi="PT Sans" w:cs="Times New Roman"/>
          <w:color w:val="212529"/>
          <w:sz w:val="24"/>
          <w:szCs w:val="24"/>
        </w:rPr>
        <w:t> is the number of columns the element should use.</w:t>
      </w:r>
    </w:p>
    <w:p w:rsidR="00FF05B7" w:rsidRPr="00FF05B7" w:rsidRDefault="00FF05B7" w:rsidP="00FF05B7">
      <w:pPr>
        <w:numPr>
          <w:ilvl w:val="1"/>
          <w:numId w:val="5"/>
        </w:numPr>
        <w:shd w:val="clear" w:color="auto" w:fill="FFFFFF"/>
        <w:spacing w:after="0"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Elements can take up a different number of columns based on the size of the screen with attributes like </w:t>
      </w:r>
      <w:r w:rsidRPr="00FF05B7">
        <w:rPr>
          <w:rFonts w:ascii="Consolas" w:eastAsia="Times New Roman" w:hAnsi="Consolas" w:cs="Consolas"/>
          <w:color w:val="E83E8C"/>
          <w:sz w:val="20"/>
        </w:rPr>
        <w:t>class="col-lg-3 col-sm-6</w:t>
      </w:r>
      <w:r w:rsidRPr="00FF05B7">
        <w:rPr>
          <w:rFonts w:ascii="PT Sans" w:eastAsia="Times New Roman" w:hAnsi="PT Sans" w:cs="Times New Roman"/>
          <w:color w:val="212529"/>
          <w:sz w:val="24"/>
          <w:szCs w:val="24"/>
        </w:rPr>
        <w:t>. On a small screen, 6 columns will be used, but in a large screen, 3 columns will be used. If another row has to be added, Bootstrap will do so automatically. This is a much easier alternative to something like flexbox (Bootstrap does so behind the scenes).</w:t>
      </w:r>
    </w:p>
    <w:p w:rsidR="00FF05B7" w:rsidRPr="00FF05B7" w:rsidRDefault="00FF05B7" w:rsidP="00FF05B7">
      <w:pPr>
        <w:numPr>
          <w:ilvl w:val="0"/>
          <w:numId w:val="5"/>
        </w:numPr>
        <w:shd w:val="clear" w:color="auto" w:fill="FFFFFF"/>
        <w:spacing w:after="0"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Bootstrap has a whole host of other pretty components which can easily be applied by simply adding the appropriate </w:t>
      </w:r>
      <w:r w:rsidRPr="00FF05B7">
        <w:rPr>
          <w:rFonts w:ascii="Consolas" w:eastAsia="Times New Roman" w:hAnsi="Consolas" w:cs="Consolas"/>
          <w:color w:val="E83E8C"/>
          <w:sz w:val="20"/>
        </w:rPr>
        <w:t>class</w:t>
      </w:r>
      <w:r w:rsidRPr="00FF05B7">
        <w:rPr>
          <w:rFonts w:ascii="PT Sans" w:eastAsia="Times New Roman" w:hAnsi="PT Sans" w:cs="Times New Roman"/>
          <w:color w:val="212529"/>
          <w:sz w:val="24"/>
          <w:szCs w:val="24"/>
        </w:rPr>
        <w:t> attribute to an element. See </w:t>
      </w:r>
      <w:hyperlink r:id="rId10" w:history="1">
        <w:r w:rsidRPr="00FF05B7">
          <w:rPr>
            <w:rFonts w:ascii="PT Sans" w:eastAsia="Times New Roman" w:hAnsi="PT Sans" w:cs="Times New Roman"/>
            <w:color w:val="A51C30"/>
            <w:sz w:val="24"/>
            <w:szCs w:val="24"/>
          </w:rPr>
          <w:t>Bootstrap’s documentation</w:t>
        </w:r>
      </w:hyperlink>
      <w:r w:rsidRPr="00FF05B7">
        <w:rPr>
          <w:rFonts w:ascii="PT Sans" w:eastAsia="Times New Roman" w:hAnsi="PT Sans" w:cs="Times New Roman"/>
          <w:color w:val="212529"/>
          <w:sz w:val="24"/>
          <w:szCs w:val="24"/>
        </w:rPr>
        <w:t> for an extensive list.</w:t>
      </w:r>
    </w:p>
    <w:p w:rsidR="00FF05B7" w:rsidRPr="00FF05B7" w:rsidRDefault="00FF05B7" w:rsidP="00FF05B7">
      <w:pPr>
        <w:pBdr>
          <w:bottom w:val="single" w:sz="6"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11" w:anchor="sass" w:history="1">
        <w:r w:rsidRPr="00FF05B7">
          <w:rPr>
            <w:rFonts w:ascii="PT Sans" w:eastAsia="Times New Roman" w:hAnsi="PT Sans" w:cs="Times New Roman"/>
            <w:b/>
            <w:bCs/>
            <w:color w:val="0000FF"/>
            <w:sz w:val="36"/>
            <w:szCs w:val="36"/>
          </w:rPr>
          <w:t>Sass</w:t>
        </w:r>
      </w:hyperlink>
    </w:p>
    <w:p w:rsidR="00FF05B7" w:rsidRPr="00FF05B7" w:rsidRDefault="00FF05B7" w:rsidP="00FF05B7">
      <w:pPr>
        <w:numPr>
          <w:ilvl w:val="0"/>
          <w:numId w:val="6"/>
        </w:numPr>
        <w:shd w:val="clear" w:color="auto" w:fill="FFFFFF"/>
        <w:spacing w:before="60"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Sass is an entirely new language built on top of CSS which gives it a little more power and flexibility when designing CSS stylesheets and allows for the generation of stylesheets in a programmatic way. Ultimately, Sass just makes writing CSS easier.</w:t>
      </w:r>
    </w:p>
    <w:p w:rsidR="00FF05B7" w:rsidRPr="00FF05B7" w:rsidRDefault="00FF05B7" w:rsidP="00FF05B7">
      <w:pPr>
        <w:numPr>
          <w:ilvl w:val="0"/>
          <w:numId w:val="6"/>
        </w:numPr>
        <w:shd w:val="clear" w:color="auto" w:fill="FFFFFF"/>
        <w:spacing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In order to use Sass, it must first be </w:t>
      </w:r>
      <w:hyperlink r:id="rId12" w:history="1">
        <w:r w:rsidRPr="00FF05B7">
          <w:rPr>
            <w:rFonts w:ascii="PT Sans" w:eastAsia="Times New Roman" w:hAnsi="PT Sans" w:cs="Times New Roman"/>
            <w:color w:val="A51C30"/>
            <w:sz w:val="24"/>
            <w:szCs w:val="24"/>
          </w:rPr>
          <w:t>installed</w:t>
        </w:r>
      </w:hyperlink>
      <w:r w:rsidRPr="00FF05B7">
        <w:rPr>
          <w:rFonts w:ascii="PT Sans" w:eastAsia="Times New Roman" w:hAnsi="PT Sans" w:cs="Times New Roman"/>
          <w:color w:val="212529"/>
          <w:sz w:val="24"/>
          <w:szCs w:val="24"/>
        </w:rPr>
        <w:t>. Once installed, we can execute </w:t>
      </w:r>
      <w:r w:rsidRPr="00FF05B7">
        <w:rPr>
          <w:rFonts w:ascii="Consolas" w:eastAsia="Times New Roman" w:hAnsi="Consolas" w:cs="Consolas"/>
          <w:color w:val="E83E8C"/>
          <w:sz w:val="20"/>
        </w:rPr>
        <w:t>sass style.scss style.css</w:t>
      </w:r>
      <w:r w:rsidRPr="00FF05B7">
        <w:rPr>
          <w:rFonts w:ascii="PT Sans" w:eastAsia="Times New Roman" w:hAnsi="PT Sans" w:cs="Times New Roman"/>
          <w:color w:val="212529"/>
          <w:sz w:val="24"/>
          <w:szCs w:val="24"/>
        </w:rPr>
        <w:t> to compile our Sass file </w:t>
      </w:r>
      <w:r w:rsidRPr="00FF05B7">
        <w:rPr>
          <w:rFonts w:ascii="Consolas" w:eastAsia="Times New Roman" w:hAnsi="Consolas" w:cs="Consolas"/>
          <w:color w:val="E83E8C"/>
          <w:sz w:val="20"/>
        </w:rPr>
        <w:t>style.scss</w:t>
      </w:r>
      <w:r w:rsidRPr="00FF05B7">
        <w:rPr>
          <w:rFonts w:ascii="PT Sans" w:eastAsia="Times New Roman" w:hAnsi="PT Sans" w:cs="Times New Roman"/>
          <w:color w:val="212529"/>
          <w:sz w:val="24"/>
          <w:szCs w:val="24"/>
        </w:rPr>
        <w:t> into </w:t>
      </w:r>
      <w:r w:rsidRPr="00FF05B7">
        <w:rPr>
          <w:rFonts w:ascii="Consolas" w:eastAsia="Times New Roman" w:hAnsi="Consolas" w:cs="Consolas"/>
          <w:color w:val="E83E8C"/>
          <w:sz w:val="20"/>
        </w:rPr>
        <w:t>sass.css</w:t>
      </w:r>
      <w:r w:rsidRPr="00FF05B7">
        <w:rPr>
          <w:rFonts w:ascii="PT Sans" w:eastAsia="Times New Roman" w:hAnsi="PT Sans" w:cs="Times New Roman"/>
          <w:color w:val="212529"/>
          <w:sz w:val="24"/>
          <w:szCs w:val="24"/>
        </w:rPr>
        <w:t>, which can actually be linked to and interpreted by an HTML file.</w:t>
      </w:r>
    </w:p>
    <w:p w:rsidR="00FF05B7" w:rsidRPr="00FF05B7" w:rsidRDefault="00FF05B7" w:rsidP="00FF05B7">
      <w:pPr>
        <w:numPr>
          <w:ilvl w:val="1"/>
          <w:numId w:val="6"/>
        </w:numPr>
        <w:shd w:val="clear" w:color="auto" w:fill="FFFFFF"/>
        <w:spacing w:after="0"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If recompiling gets annoying, </w:t>
      </w:r>
      <w:r w:rsidRPr="00FF05B7">
        <w:rPr>
          <w:rFonts w:ascii="Consolas" w:eastAsia="Times New Roman" w:hAnsi="Consolas" w:cs="Consolas"/>
          <w:color w:val="E83E8C"/>
          <w:sz w:val="20"/>
        </w:rPr>
        <w:t>sass --watch style.scss:style.css</w:t>
      </w:r>
      <w:r w:rsidRPr="00FF05B7">
        <w:rPr>
          <w:rFonts w:ascii="PT Sans" w:eastAsia="Times New Roman" w:hAnsi="PT Sans" w:cs="Times New Roman"/>
          <w:color w:val="212529"/>
          <w:sz w:val="24"/>
          <w:szCs w:val="24"/>
        </w:rPr>
        <w:t> to automatically recompile </w:t>
      </w:r>
      <w:r w:rsidRPr="00FF05B7">
        <w:rPr>
          <w:rFonts w:ascii="Consolas" w:eastAsia="Times New Roman" w:hAnsi="Consolas" w:cs="Consolas"/>
          <w:color w:val="E83E8C"/>
          <w:sz w:val="20"/>
        </w:rPr>
        <w:t>style.scss</w:t>
      </w:r>
      <w:r w:rsidRPr="00FF05B7">
        <w:rPr>
          <w:rFonts w:ascii="PT Sans" w:eastAsia="Times New Roman" w:hAnsi="PT Sans" w:cs="Times New Roman"/>
          <w:color w:val="212529"/>
          <w:sz w:val="24"/>
          <w:szCs w:val="24"/>
        </w:rPr>
        <w:t> as </w:t>
      </w:r>
      <w:r w:rsidRPr="00FF05B7">
        <w:rPr>
          <w:rFonts w:ascii="Consolas" w:eastAsia="Times New Roman" w:hAnsi="Consolas" w:cs="Consolas"/>
          <w:color w:val="E83E8C"/>
          <w:sz w:val="20"/>
        </w:rPr>
        <w:t>style.css</w:t>
      </w:r>
      <w:r w:rsidRPr="00FF05B7">
        <w:rPr>
          <w:rFonts w:ascii="PT Sans" w:eastAsia="Times New Roman" w:hAnsi="PT Sans" w:cs="Times New Roman"/>
          <w:color w:val="212529"/>
          <w:sz w:val="24"/>
          <w:szCs w:val="24"/>
        </w:rPr>
        <w:t> whenever </w:t>
      </w:r>
      <w:r w:rsidRPr="00FF05B7">
        <w:rPr>
          <w:rFonts w:ascii="Consolas" w:eastAsia="Times New Roman" w:hAnsi="Consolas" w:cs="Consolas"/>
          <w:color w:val="E83E8C"/>
          <w:sz w:val="20"/>
        </w:rPr>
        <w:t>style.scss</w:t>
      </w:r>
      <w:r w:rsidRPr="00FF05B7">
        <w:rPr>
          <w:rFonts w:ascii="PT Sans" w:eastAsia="Times New Roman" w:hAnsi="PT Sans" w:cs="Times New Roman"/>
          <w:color w:val="212529"/>
          <w:sz w:val="24"/>
          <w:szCs w:val="24"/>
        </w:rPr>
        <w:t> is modified. Additionally, many website deployment systems, like GitHub Pages, have built in support for Sass. For example, if an </w:t>
      </w:r>
      <w:r w:rsidRPr="00FF05B7">
        <w:rPr>
          <w:rFonts w:ascii="Consolas" w:eastAsia="Times New Roman" w:hAnsi="Consolas" w:cs="Consolas"/>
          <w:color w:val="E83E8C"/>
          <w:sz w:val="20"/>
        </w:rPr>
        <w:t>.scss</w:t>
      </w:r>
      <w:r w:rsidRPr="00FF05B7">
        <w:rPr>
          <w:rFonts w:ascii="PT Sans" w:eastAsia="Times New Roman" w:hAnsi="PT Sans" w:cs="Times New Roman"/>
          <w:color w:val="212529"/>
          <w:sz w:val="24"/>
          <w:szCs w:val="24"/>
        </w:rPr>
        <w:t> file is pushed to GitHub, GitHub Pages will compile it automatically.</w:t>
      </w:r>
    </w:p>
    <w:p w:rsidR="00FF05B7" w:rsidRPr="00FF05B7" w:rsidRDefault="00FF05B7" w:rsidP="00FF05B7">
      <w:pPr>
        <w:numPr>
          <w:ilvl w:val="0"/>
          <w:numId w:val="6"/>
        </w:numPr>
        <w:shd w:val="clear" w:color="auto" w:fill="FFFFFF"/>
        <w:spacing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One feature of Sass is variables, which are defined as so: </w:t>
      </w:r>
      <w:r w:rsidRPr="00FF05B7">
        <w:rPr>
          <w:rFonts w:ascii="Consolas" w:eastAsia="Times New Roman" w:hAnsi="Consolas" w:cs="Consolas"/>
          <w:color w:val="E83E8C"/>
          <w:sz w:val="20"/>
        </w:rPr>
        <w:t>$color: red;</w:t>
      </w:r>
      <w:r w:rsidRPr="00FF05B7">
        <w:rPr>
          <w:rFonts w:ascii="PT Sans" w:eastAsia="Times New Roman" w:hAnsi="PT Sans" w:cs="Times New Roman"/>
          <w:color w:val="212529"/>
          <w:sz w:val="24"/>
          <w:szCs w:val="24"/>
        </w:rPr>
        <w:t>. Anywhere </w:t>
      </w:r>
      <w:r w:rsidRPr="00FF05B7">
        <w:rPr>
          <w:rFonts w:ascii="Consolas" w:eastAsia="Times New Roman" w:hAnsi="Consolas" w:cs="Consolas"/>
          <w:color w:val="E83E8C"/>
          <w:sz w:val="20"/>
        </w:rPr>
        <w:t>$color</w:t>
      </w:r>
      <w:r w:rsidRPr="00FF05B7">
        <w:rPr>
          <w:rFonts w:ascii="PT Sans" w:eastAsia="Times New Roman" w:hAnsi="PT Sans" w:cs="Times New Roman"/>
          <w:color w:val="212529"/>
          <w:sz w:val="24"/>
          <w:szCs w:val="24"/>
        </w:rPr>
        <w:t> is passed as a value for a CSS property, e.g. </w:t>
      </w:r>
      <w:r w:rsidRPr="00FF05B7">
        <w:rPr>
          <w:rFonts w:ascii="Consolas" w:eastAsia="Times New Roman" w:hAnsi="Consolas" w:cs="Consolas"/>
          <w:color w:val="E83E8C"/>
          <w:sz w:val="20"/>
        </w:rPr>
        <w:t>color: $color</w:t>
      </w:r>
      <w:r w:rsidRPr="00FF05B7">
        <w:rPr>
          <w:rFonts w:ascii="PT Sans" w:eastAsia="Times New Roman" w:hAnsi="PT Sans" w:cs="Times New Roman"/>
          <w:color w:val="212529"/>
          <w:sz w:val="24"/>
          <w:szCs w:val="24"/>
        </w:rPr>
        <w:t>, </w:t>
      </w:r>
      <w:r w:rsidRPr="00FF05B7">
        <w:rPr>
          <w:rFonts w:ascii="Consolas" w:eastAsia="Times New Roman" w:hAnsi="Consolas" w:cs="Consolas"/>
          <w:color w:val="E83E8C"/>
          <w:sz w:val="20"/>
        </w:rPr>
        <w:t>red</w:t>
      </w:r>
      <w:r w:rsidRPr="00FF05B7">
        <w:rPr>
          <w:rFonts w:ascii="PT Sans" w:eastAsia="Times New Roman" w:hAnsi="PT Sans" w:cs="Times New Roman"/>
          <w:color w:val="212529"/>
          <w:sz w:val="24"/>
          <w:szCs w:val="24"/>
        </w:rPr>
        <w:t> will be used.</w:t>
      </w:r>
    </w:p>
    <w:p w:rsidR="00FF05B7" w:rsidRPr="00FF05B7" w:rsidRDefault="00FF05B7" w:rsidP="00FF05B7">
      <w:pPr>
        <w:numPr>
          <w:ilvl w:val="0"/>
          <w:numId w:val="6"/>
        </w:numPr>
        <w:shd w:val="clear" w:color="auto" w:fill="FFFFFF"/>
        <w:spacing w:before="60" w:after="0" w:afterAutospacing="1"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Another feature is nesting, which is a more concise way to style elements which are related to other elements in a certain way.</w:t>
      </w:r>
    </w:p>
    <w:p w:rsidR="00FF05B7" w:rsidRPr="00FF05B7" w:rsidRDefault="00FF05B7" w:rsidP="00FF05B7">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000080"/>
          <w:sz w:val="20"/>
          <w:szCs w:val="20"/>
        </w:rPr>
        <w:t>div</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990000"/>
          <w:sz w:val="20"/>
          <w:szCs w:val="20"/>
        </w:rPr>
        <w:t>font-size</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009999"/>
          <w:sz w:val="20"/>
          <w:szCs w:val="20"/>
        </w:rPr>
        <w:t>18px</w:t>
      </w:r>
      <w:r w:rsidRPr="00FF05B7">
        <w:rPr>
          <w:rFonts w:ascii="Consolas" w:eastAsia="Times New Roman" w:hAnsi="Consolas" w:cs="Consolas"/>
          <w:color w:val="212529"/>
          <w:sz w:val="20"/>
          <w:szCs w:val="20"/>
        </w:rPr>
        <w:t>;</w:t>
      </w:r>
    </w:p>
    <w:p w:rsidR="00FF05B7" w:rsidRPr="00FF05B7" w:rsidRDefault="00FF05B7" w:rsidP="00FF05B7">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A61717"/>
          <w:sz w:val="20"/>
          <w:szCs w:val="20"/>
        </w:rPr>
        <w:t>p</w:t>
      </w:r>
      <w:r w:rsidRPr="00FF05B7">
        <w:rPr>
          <w:rFonts w:ascii="Consolas" w:eastAsia="Times New Roman" w:hAnsi="Consolas" w:cs="Consolas"/>
          <w:color w:val="212529"/>
          <w:sz w:val="20"/>
        </w:rPr>
        <w:t xml:space="preserve"> </w:t>
      </w:r>
      <w:r w:rsidRPr="00FF05B7">
        <w:rPr>
          <w:rFonts w:ascii="Consolas" w:eastAsia="Times New Roman" w:hAnsi="Consolas" w:cs="Consolas"/>
          <w:color w:val="A61717"/>
          <w:sz w:val="20"/>
          <w:szCs w:val="20"/>
        </w:rPr>
        <w:t>{</w:t>
      </w:r>
    </w:p>
    <w:p w:rsidR="00FF05B7" w:rsidRPr="00FF05B7" w:rsidRDefault="00FF05B7" w:rsidP="00FF05B7">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990000"/>
          <w:sz w:val="20"/>
          <w:szCs w:val="20"/>
        </w:rPr>
        <w:t>color</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008080"/>
          <w:sz w:val="20"/>
          <w:szCs w:val="20"/>
        </w:rPr>
        <w:t>blue</w:t>
      </w:r>
      <w:r w:rsidRPr="00FF05B7">
        <w:rPr>
          <w:rFonts w:ascii="Consolas" w:eastAsia="Times New Roman" w:hAnsi="Consolas" w:cs="Consolas"/>
          <w:color w:val="212529"/>
          <w:sz w:val="20"/>
          <w:szCs w:val="20"/>
        </w:rPr>
        <w:t>;</w:t>
      </w:r>
    </w:p>
    <w:p w:rsidR="00FF05B7" w:rsidRPr="00FF05B7" w:rsidRDefault="00FF05B7" w:rsidP="00FF05B7">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000080"/>
          <w:sz w:val="20"/>
          <w:szCs w:val="20"/>
        </w:rPr>
        <w:t>ul</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990000"/>
          <w:sz w:val="20"/>
          <w:szCs w:val="20"/>
        </w:rPr>
        <w:t>color</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008080"/>
          <w:sz w:val="20"/>
          <w:szCs w:val="20"/>
        </w:rPr>
        <w:t>green</w:t>
      </w:r>
      <w:r w:rsidRPr="00FF05B7">
        <w:rPr>
          <w:rFonts w:ascii="Consolas" w:eastAsia="Times New Roman" w:hAnsi="Consolas" w:cs="Consolas"/>
          <w:color w:val="212529"/>
          <w:sz w:val="20"/>
          <w:szCs w:val="20"/>
        </w:rPr>
        <w:t>;</w:t>
      </w:r>
    </w:p>
    <w:p w:rsidR="00FF05B7" w:rsidRPr="00FF05B7" w:rsidRDefault="00FF05B7" w:rsidP="00FF05B7">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A61717"/>
          <w:sz w:val="20"/>
          <w:szCs w:val="20"/>
        </w:rPr>
        <w:t>}</w:t>
      </w:r>
    </w:p>
    <w:p w:rsidR="00FF05B7" w:rsidRPr="00FF05B7" w:rsidRDefault="00FF05B7" w:rsidP="00FF05B7">
      <w:pPr>
        <w:numPr>
          <w:ilvl w:val="1"/>
          <w:numId w:val="6"/>
        </w:numPr>
        <w:shd w:val="clear" w:color="auto" w:fill="FFFFFF"/>
        <w:spacing w:after="0"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In this example, all </w:t>
      </w:r>
      <w:r w:rsidRPr="00FF05B7">
        <w:rPr>
          <w:rFonts w:ascii="Consolas" w:eastAsia="Times New Roman" w:hAnsi="Consolas" w:cs="Consolas"/>
          <w:color w:val="E83E8C"/>
          <w:sz w:val="20"/>
        </w:rPr>
        <w:t>p</w:t>
      </w:r>
      <w:r w:rsidRPr="00FF05B7">
        <w:rPr>
          <w:rFonts w:ascii="PT Sans" w:eastAsia="Times New Roman" w:hAnsi="PT Sans" w:cs="Times New Roman"/>
          <w:color w:val="212529"/>
          <w:sz w:val="24"/>
          <w:szCs w:val="24"/>
        </w:rPr>
        <w:t>s inside </w:t>
      </w:r>
      <w:r w:rsidRPr="00FF05B7">
        <w:rPr>
          <w:rFonts w:ascii="Consolas" w:eastAsia="Times New Roman" w:hAnsi="Consolas" w:cs="Consolas"/>
          <w:color w:val="E83E8C"/>
          <w:sz w:val="20"/>
        </w:rPr>
        <w:t>div</w:t>
      </w:r>
      <w:r w:rsidRPr="00FF05B7">
        <w:rPr>
          <w:rFonts w:ascii="PT Sans" w:eastAsia="Times New Roman" w:hAnsi="PT Sans" w:cs="Times New Roman"/>
          <w:color w:val="212529"/>
          <w:sz w:val="24"/>
          <w:szCs w:val="24"/>
        </w:rPr>
        <w:t>s will be have </w:t>
      </w:r>
      <w:r w:rsidRPr="00FF05B7">
        <w:rPr>
          <w:rFonts w:ascii="Consolas" w:eastAsia="Times New Roman" w:hAnsi="Consolas" w:cs="Consolas"/>
          <w:color w:val="E83E8C"/>
          <w:sz w:val="20"/>
        </w:rPr>
        <w:t>color: blue</w:t>
      </w:r>
      <w:r w:rsidRPr="00FF05B7">
        <w:rPr>
          <w:rFonts w:ascii="PT Sans" w:eastAsia="Times New Roman" w:hAnsi="PT Sans" w:cs="Times New Roman"/>
          <w:color w:val="212529"/>
          <w:sz w:val="24"/>
          <w:szCs w:val="24"/>
        </w:rPr>
        <w:t>, but also </w:t>
      </w:r>
      <w:r w:rsidRPr="00FF05B7">
        <w:rPr>
          <w:rFonts w:ascii="Consolas" w:eastAsia="Times New Roman" w:hAnsi="Consolas" w:cs="Consolas"/>
          <w:color w:val="E83E8C"/>
          <w:sz w:val="20"/>
        </w:rPr>
        <w:t>font-size: 18px</w:t>
      </w:r>
      <w:r w:rsidRPr="00FF05B7">
        <w:rPr>
          <w:rFonts w:ascii="PT Sans" w:eastAsia="Times New Roman" w:hAnsi="PT Sans" w:cs="Times New Roman"/>
          <w:color w:val="212529"/>
          <w:sz w:val="24"/>
          <w:szCs w:val="24"/>
        </w:rPr>
        <w:t>, while </w:t>
      </w:r>
      <w:r w:rsidRPr="00FF05B7">
        <w:rPr>
          <w:rFonts w:ascii="Consolas" w:eastAsia="Times New Roman" w:hAnsi="Consolas" w:cs="Consolas"/>
          <w:color w:val="E83E8C"/>
          <w:sz w:val="20"/>
        </w:rPr>
        <w:t>ul</w:t>
      </w:r>
      <w:r w:rsidRPr="00FF05B7">
        <w:rPr>
          <w:rFonts w:ascii="PT Sans" w:eastAsia="Times New Roman" w:hAnsi="PT Sans" w:cs="Times New Roman"/>
          <w:color w:val="212529"/>
          <w:sz w:val="24"/>
          <w:szCs w:val="24"/>
        </w:rPr>
        <w:t>s inside </w:t>
      </w:r>
      <w:r w:rsidRPr="00FF05B7">
        <w:rPr>
          <w:rFonts w:ascii="Consolas" w:eastAsia="Times New Roman" w:hAnsi="Consolas" w:cs="Consolas"/>
          <w:color w:val="E83E8C"/>
          <w:sz w:val="20"/>
        </w:rPr>
        <w:t>div</w:t>
      </w:r>
      <w:r w:rsidRPr="00FF05B7">
        <w:rPr>
          <w:rFonts w:ascii="PT Sans" w:eastAsia="Times New Roman" w:hAnsi="PT Sans" w:cs="Times New Roman"/>
          <w:color w:val="212529"/>
          <w:sz w:val="24"/>
          <w:szCs w:val="24"/>
        </w:rPr>
        <w:t>s will have </w:t>
      </w:r>
      <w:r w:rsidRPr="00FF05B7">
        <w:rPr>
          <w:rFonts w:ascii="Consolas" w:eastAsia="Times New Roman" w:hAnsi="Consolas" w:cs="Consolas"/>
          <w:color w:val="E83E8C"/>
          <w:sz w:val="20"/>
        </w:rPr>
        <w:t>color: green</w:t>
      </w:r>
      <w:r w:rsidRPr="00FF05B7">
        <w:rPr>
          <w:rFonts w:ascii="PT Sans" w:eastAsia="Times New Roman" w:hAnsi="PT Sans" w:cs="Times New Roman"/>
          <w:color w:val="212529"/>
          <w:sz w:val="24"/>
          <w:szCs w:val="24"/>
        </w:rPr>
        <w:t> instead, but still also </w:t>
      </w:r>
      <w:r w:rsidRPr="00FF05B7">
        <w:rPr>
          <w:rFonts w:ascii="Consolas" w:eastAsia="Times New Roman" w:hAnsi="Consolas" w:cs="Consolas"/>
          <w:color w:val="E83E8C"/>
          <w:sz w:val="20"/>
        </w:rPr>
        <w:t>font-size: 18px</w:t>
      </w:r>
      <w:r w:rsidRPr="00FF05B7">
        <w:rPr>
          <w:rFonts w:ascii="PT Sans" w:eastAsia="Times New Roman" w:hAnsi="PT Sans" w:cs="Times New Roman"/>
          <w:color w:val="212529"/>
          <w:sz w:val="24"/>
          <w:szCs w:val="24"/>
        </w:rPr>
        <w:t>.</w:t>
      </w:r>
    </w:p>
    <w:p w:rsidR="00FF05B7" w:rsidRPr="00FF05B7" w:rsidRDefault="00FF05B7" w:rsidP="00FF05B7">
      <w:pPr>
        <w:numPr>
          <w:ilvl w:val="0"/>
          <w:numId w:val="6"/>
        </w:numPr>
        <w:shd w:val="clear" w:color="auto" w:fill="FFFFFF"/>
        <w:spacing w:before="60" w:after="0" w:line="240" w:lineRule="auto"/>
        <w:ind w:left="0"/>
        <w:rPr>
          <w:rFonts w:ascii="PT Sans" w:eastAsia="Times New Roman" w:hAnsi="PT Sans" w:cs="Times New Roman"/>
          <w:color w:val="212529"/>
          <w:sz w:val="24"/>
          <w:szCs w:val="24"/>
        </w:rPr>
      </w:pPr>
      <w:r w:rsidRPr="00FF05B7">
        <w:rPr>
          <w:rFonts w:ascii="PT Sans" w:eastAsia="Times New Roman" w:hAnsi="PT Sans" w:cs="Times New Roman"/>
          <w:color w:val="212529"/>
          <w:sz w:val="24"/>
          <w:szCs w:val="24"/>
        </w:rPr>
        <w:t>One more useful feature is inheritance, which is similar to the object-oriented concept. Sass’s inheritance allows for slight tweaking of a general style for different components.</w:t>
      </w:r>
    </w:p>
    <w:p w:rsidR="00FF05B7" w:rsidRPr="00FF05B7" w:rsidRDefault="00FF05B7" w:rsidP="00FF05B7">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000000"/>
          <w:sz w:val="20"/>
          <w:szCs w:val="20"/>
        </w:rPr>
        <w:t>%</w:t>
      </w:r>
      <w:r w:rsidRPr="00FF05B7">
        <w:rPr>
          <w:rFonts w:ascii="Consolas" w:eastAsia="Times New Roman" w:hAnsi="Consolas" w:cs="Consolas"/>
          <w:color w:val="000080"/>
          <w:sz w:val="20"/>
          <w:szCs w:val="20"/>
        </w:rPr>
        <w:t>message</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990000"/>
          <w:sz w:val="20"/>
          <w:szCs w:val="20"/>
        </w:rPr>
        <w:t>font-family</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0086B3"/>
          <w:sz w:val="20"/>
          <w:szCs w:val="20"/>
        </w:rPr>
        <w:t>sans-serif</w:t>
      </w:r>
      <w:r w:rsidRPr="00FF05B7">
        <w:rPr>
          <w:rFonts w:ascii="Consolas" w:eastAsia="Times New Roman" w:hAnsi="Consolas" w:cs="Consolas"/>
          <w:color w:val="212529"/>
          <w:sz w:val="20"/>
          <w:szCs w:val="20"/>
        </w:rPr>
        <w:t>;</w:t>
      </w:r>
    </w:p>
    <w:p w:rsidR="00FF05B7" w:rsidRPr="00FF05B7" w:rsidRDefault="00FF05B7" w:rsidP="00FF05B7">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lastRenderedPageBreak/>
        <w:t xml:space="preserve">      </w:t>
      </w:r>
      <w:r w:rsidRPr="00FF05B7">
        <w:rPr>
          <w:rFonts w:ascii="Consolas" w:eastAsia="Times New Roman" w:hAnsi="Consolas" w:cs="Consolas"/>
          <w:b/>
          <w:bCs/>
          <w:color w:val="990000"/>
          <w:sz w:val="20"/>
          <w:szCs w:val="20"/>
        </w:rPr>
        <w:t>font-size</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009999"/>
          <w:sz w:val="20"/>
          <w:szCs w:val="20"/>
        </w:rPr>
        <w:t>18px</w:t>
      </w:r>
      <w:r w:rsidRPr="00FF05B7">
        <w:rPr>
          <w:rFonts w:ascii="Consolas" w:eastAsia="Times New Roman" w:hAnsi="Consolas" w:cs="Consolas"/>
          <w:color w:val="212529"/>
          <w:sz w:val="20"/>
          <w:szCs w:val="20"/>
        </w:rPr>
        <w:t>;</w:t>
      </w:r>
    </w:p>
    <w:p w:rsidR="00FF05B7" w:rsidRPr="00FF05B7" w:rsidRDefault="00FF05B7" w:rsidP="00FF05B7">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990000"/>
          <w:sz w:val="20"/>
          <w:szCs w:val="20"/>
        </w:rPr>
        <w:t>font-weight</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0086B3"/>
          <w:sz w:val="20"/>
          <w:szCs w:val="20"/>
        </w:rPr>
        <w:t>bold</w:t>
      </w:r>
      <w:r w:rsidRPr="00FF05B7">
        <w:rPr>
          <w:rFonts w:ascii="Consolas" w:eastAsia="Times New Roman" w:hAnsi="Consolas" w:cs="Consolas"/>
          <w:color w:val="212529"/>
          <w:sz w:val="20"/>
          <w:szCs w:val="20"/>
        </w:rPr>
        <w:t>;</w:t>
      </w:r>
    </w:p>
    <w:p w:rsidR="00FF05B7" w:rsidRPr="00FF05B7" w:rsidRDefault="00FF05B7" w:rsidP="00FF05B7">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p>
    <w:p w:rsidR="00FF05B7" w:rsidRPr="00FF05B7" w:rsidRDefault="00FF05B7" w:rsidP="00FF05B7">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445588"/>
          <w:sz w:val="20"/>
          <w:szCs w:val="20"/>
        </w:rPr>
        <w:t>.specificMessage</w:t>
      </w: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A61717"/>
          <w:sz w:val="20"/>
          <w:szCs w:val="20"/>
        </w:rPr>
        <w:t>@extend</w:t>
      </w:r>
      <w:r w:rsidRPr="00FF05B7">
        <w:rPr>
          <w:rFonts w:ascii="Consolas" w:eastAsia="Times New Roman" w:hAnsi="Consolas" w:cs="Consolas"/>
          <w:color w:val="212529"/>
          <w:sz w:val="20"/>
        </w:rPr>
        <w:t xml:space="preserve"> </w:t>
      </w:r>
      <w:r w:rsidRPr="00FF05B7">
        <w:rPr>
          <w:rFonts w:ascii="Consolas" w:eastAsia="Times New Roman" w:hAnsi="Consolas" w:cs="Consolas"/>
          <w:color w:val="A61717"/>
          <w:sz w:val="20"/>
          <w:szCs w:val="20"/>
        </w:rPr>
        <w:t>%message;</w:t>
      </w:r>
    </w:p>
    <w:p w:rsidR="00FF05B7" w:rsidRPr="00FF05B7" w:rsidRDefault="00FF05B7" w:rsidP="00FF05B7">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b/>
          <w:bCs/>
          <w:color w:val="990000"/>
          <w:sz w:val="20"/>
          <w:szCs w:val="20"/>
        </w:rPr>
        <w:t>background-color</w:t>
      </w:r>
      <w:r w:rsidRPr="00FF05B7">
        <w:rPr>
          <w:rFonts w:ascii="Consolas" w:eastAsia="Times New Roman" w:hAnsi="Consolas" w:cs="Consolas"/>
          <w:color w:val="212529"/>
          <w:sz w:val="20"/>
          <w:szCs w:val="20"/>
        </w:rPr>
        <w:t>:</w:t>
      </w:r>
      <w:r w:rsidRPr="00FF05B7">
        <w:rPr>
          <w:rFonts w:ascii="Consolas" w:eastAsia="Times New Roman" w:hAnsi="Consolas" w:cs="Consolas"/>
          <w:color w:val="212529"/>
          <w:sz w:val="20"/>
        </w:rPr>
        <w:t xml:space="preserve"> </w:t>
      </w:r>
      <w:r w:rsidRPr="00FF05B7">
        <w:rPr>
          <w:rFonts w:ascii="Consolas" w:eastAsia="Times New Roman" w:hAnsi="Consolas" w:cs="Consolas"/>
          <w:color w:val="008080"/>
          <w:sz w:val="20"/>
          <w:szCs w:val="20"/>
        </w:rPr>
        <w:t>green</w:t>
      </w:r>
      <w:r w:rsidRPr="00FF05B7">
        <w:rPr>
          <w:rFonts w:ascii="Consolas" w:eastAsia="Times New Roman" w:hAnsi="Consolas" w:cs="Consolas"/>
          <w:color w:val="212529"/>
          <w:sz w:val="20"/>
          <w:szCs w:val="20"/>
        </w:rPr>
        <w:t>;</w:t>
      </w:r>
    </w:p>
    <w:p w:rsidR="00FF05B7" w:rsidRPr="00FF05B7" w:rsidRDefault="00FF05B7" w:rsidP="00FF05B7">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212529"/>
          <w:sz w:val="20"/>
        </w:rPr>
      </w:pPr>
      <w:r w:rsidRPr="00FF05B7">
        <w:rPr>
          <w:rFonts w:ascii="Consolas" w:eastAsia="Times New Roman" w:hAnsi="Consolas" w:cs="Consolas"/>
          <w:color w:val="212529"/>
          <w:sz w:val="20"/>
        </w:rPr>
        <w:t xml:space="preserve">  </w:t>
      </w:r>
      <w:r w:rsidRPr="00FF05B7">
        <w:rPr>
          <w:rFonts w:ascii="Consolas" w:eastAsia="Times New Roman" w:hAnsi="Consolas" w:cs="Consolas"/>
          <w:color w:val="212529"/>
          <w:sz w:val="20"/>
          <w:szCs w:val="20"/>
        </w:rPr>
        <w:t>}</w:t>
      </w:r>
    </w:p>
    <w:p w:rsidR="00FF05B7" w:rsidRPr="00FF05B7" w:rsidRDefault="00FF05B7" w:rsidP="00FF05B7">
      <w:pPr>
        <w:numPr>
          <w:ilvl w:val="1"/>
          <w:numId w:val="6"/>
        </w:numPr>
        <w:shd w:val="clear" w:color="auto" w:fill="FFFFFF"/>
        <w:spacing w:after="0" w:line="240" w:lineRule="auto"/>
        <w:ind w:left="0"/>
        <w:rPr>
          <w:rFonts w:ascii="PT Sans" w:eastAsia="Times New Roman" w:hAnsi="PT Sans" w:cs="Times New Roman"/>
          <w:color w:val="212529"/>
          <w:sz w:val="24"/>
          <w:szCs w:val="24"/>
        </w:rPr>
      </w:pPr>
      <w:r w:rsidRPr="00FF05B7">
        <w:rPr>
          <w:rFonts w:ascii="Consolas" w:eastAsia="Times New Roman" w:hAnsi="Consolas" w:cs="Consolas"/>
          <w:color w:val="E83E8C"/>
          <w:sz w:val="20"/>
        </w:rPr>
        <w:t>%message</w:t>
      </w:r>
      <w:r w:rsidRPr="00FF05B7">
        <w:rPr>
          <w:rFonts w:ascii="PT Sans" w:eastAsia="Times New Roman" w:hAnsi="PT Sans" w:cs="Times New Roman"/>
          <w:color w:val="212529"/>
          <w:sz w:val="24"/>
          <w:szCs w:val="24"/>
        </w:rPr>
        <w:t> defines a general pattern that can be inherited in other style definitions using the </w:t>
      </w:r>
      <w:r w:rsidRPr="00FF05B7">
        <w:rPr>
          <w:rFonts w:ascii="Consolas" w:eastAsia="Times New Roman" w:hAnsi="Consolas" w:cs="Consolas"/>
          <w:color w:val="E83E8C"/>
          <w:sz w:val="20"/>
        </w:rPr>
        <w:t>@extend %message</w:t>
      </w:r>
      <w:r w:rsidRPr="00FF05B7">
        <w:rPr>
          <w:rFonts w:ascii="PT Sans" w:eastAsia="Times New Roman" w:hAnsi="PT Sans" w:cs="Times New Roman"/>
          <w:color w:val="212529"/>
          <w:sz w:val="24"/>
          <w:szCs w:val="24"/>
        </w:rPr>
        <w:t> syntax. In addition, other style properties can be added.</w:t>
      </w:r>
    </w:p>
    <w:p w:rsidR="00F21860" w:rsidRDefault="00F21860"/>
    <w:sectPr w:rsidR="00F218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T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D6CC6"/>
    <w:multiLevelType w:val="multilevel"/>
    <w:tmpl w:val="DD3E3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AF6F82"/>
    <w:multiLevelType w:val="multilevel"/>
    <w:tmpl w:val="36EC4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2231CC"/>
    <w:multiLevelType w:val="multilevel"/>
    <w:tmpl w:val="5BFA0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A83902"/>
    <w:multiLevelType w:val="multilevel"/>
    <w:tmpl w:val="854EA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265EE3"/>
    <w:multiLevelType w:val="multilevel"/>
    <w:tmpl w:val="F74CD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0F6593"/>
    <w:multiLevelType w:val="multilevel"/>
    <w:tmpl w:val="0B80A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F05B7"/>
    <w:rsid w:val="00F21860"/>
    <w:rsid w:val="00FF05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05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05B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F05B7"/>
    <w:rPr>
      <w:color w:val="0000FF"/>
      <w:u w:val="single"/>
    </w:rPr>
  </w:style>
  <w:style w:type="character" w:styleId="HTMLCode">
    <w:name w:val="HTML Code"/>
    <w:basedOn w:val="DefaultParagraphFont"/>
    <w:uiPriority w:val="99"/>
    <w:semiHidden/>
    <w:unhideWhenUsed/>
    <w:rsid w:val="00FF05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0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5B7"/>
    <w:rPr>
      <w:rFonts w:ascii="Courier New" w:eastAsia="Times New Roman" w:hAnsi="Courier New" w:cs="Courier New"/>
      <w:sz w:val="20"/>
      <w:szCs w:val="20"/>
    </w:rPr>
  </w:style>
  <w:style w:type="character" w:customStyle="1" w:styleId="nt">
    <w:name w:val="nt"/>
    <w:basedOn w:val="DefaultParagraphFont"/>
    <w:rsid w:val="00FF05B7"/>
  </w:style>
  <w:style w:type="character" w:customStyle="1" w:styleId="o">
    <w:name w:val="o"/>
    <w:basedOn w:val="DefaultParagraphFont"/>
    <w:rsid w:val="00FF05B7"/>
  </w:style>
  <w:style w:type="character" w:customStyle="1" w:styleId="p">
    <w:name w:val="p"/>
    <w:basedOn w:val="DefaultParagraphFont"/>
    <w:rsid w:val="00FF05B7"/>
  </w:style>
  <w:style w:type="character" w:customStyle="1" w:styleId="nl">
    <w:name w:val="nl"/>
    <w:basedOn w:val="DefaultParagraphFont"/>
    <w:rsid w:val="00FF05B7"/>
  </w:style>
  <w:style w:type="character" w:customStyle="1" w:styleId="no">
    <w:name w:val="no"/>
    <w:basedOn w:val="DefaultParagraphFont"/>
    <w:rsid w:val="00FF05B7"/>
  </w:style>
  <w:style w:type="character" w:customStyle="1" w:styleId="nd">
    <w:name w:val="nd"/>
    <w:basedOn w:val="DefaultParagraphFont"/>
    <w:rsid w:val="00FF05B7"/>
  </w:style>
  <w:style w:type="character" w:customStyle="1" w:styleId="s1">
    <w:name w:val="s1"/>
    <w:basedOn w:val="DefaultParagraphFont"/>
    <w:rsid w:val="00FF05B7"/>
  </w:style>
  <w:style w:type="character" w:customStyle="1" w:styleId="nb">
    <w:name w:val="nb"/>
    <w:basedOn w:val="DefaultParagraphFont"/>
    <w:rsid w:val="00FF05B7"/>
  </w:style>
  <w:style w:type="character" w:customStyle="1" w:styleId="k">
    <w:name w:val="k"/>
    <w:basedOn w:val="DefaultParagraphFont"/>
    <w:rsid w:val="00FF05B7"/>
  </w:style>
  <w:style w:type="character" w:customStyle="1" w:styleId="n">
    <w:name w:val="n"/>
    <w:basedOn w:val="DefaultParagraphFont"/>
    <w:rsid w:val="00FF05B7"/>
  </w:style>
  <w:style w:type="character" w:customStyle="1" w:styleId="nc">
    <w:name w:val="nc"/>
    <w:basedOn w:val="DefaultParagraphFont"/>
    <w:rsid w:val="00FF05B7"/>
  </w:style>
  <w:style w:type="character" w:customStyle="1" w:styleId="m">
    <w:name w:val="m"/>
    <w:basedOn w:val="DefaultParagraphFont"/>
    <w:rsid w:val="00FF05B7"/>
  </w:style>
  <w:style w:type="character" w:customStyle="1" w:styleId="py">
    <w:name w:val="py"/>
    <w:basedOn w:val="DefaultParagraphFont"/>
    <w:rsid w:val="00FF05B7"/>
  </w:style>
  <w:style w:type="character" w:customStyle="1" w:styleId="err">
    <w:name w:val="err"/>
    <w:basedOn w:val="DefaultParagraphFont"/>
    <w:rsid w:val="00FF05B7"/>
  </w:style>
</w:styles>
</file>

<file path=word/webSettings.xml><?xml version="1.0" encoding="utf-8"?>
<w:webSettings xmlns:r="http://schemas.openxmlformats.org/officeDocument/2006/relationships" xmlns:w="http://schemas.openxmlformats.org/wordprocessingml/2006/main">
  <w:divs>
    <w:div w:id="1458062843">
      <w:bodyDiv w:val="1"/>
      <w:marLeft w:val="0"/>
      <w:marRight w:val="0"/>
      <w:marTop w:val="0"/>
      <w:marBottom w:val="0"/>
      <w:divBdr>
        <w:top w:val="none" w:sz="0" w:space="0" w:color="auto"/>
        <w:left w:val="none" w:sz="0" w:space="0" w:color="auto"/>
        <w:bottom w:val="none" w:sz="0" w:space="0" w:color="auto"/>
        <w:right w:val="none" w:sz="0" w:space="0" w:color="auto"/>
      </w:divBdr>
      <w:divsChild>
        <w:div w:id="953630473">
          <w:marLeft w:val="0"/>
          <w:marRight w:val="0"/>
          <w:marTop w:val="0"/>
          <w:marBottom w:val="0"/>
          <w:divBdr>
            <w:top w:val="none" w:sz="0" w:space="0" w:color="auto"/>
            <w:left w:val="none" w:sz="0" w:space="0" w:color="auto"/>
            <w:bottom w:val="none" w:sz="0" w:space="0" w:color="auto"/>
            <w:right w:val="none" w:sz="0" w:space="0" w:color="auto"/>
          </w:divBdr>
          <w:divsChild>
            <w:div w:id="1172570804">
              <w:marLeft w:val="0"/>
              <w:marRight w:val="0"/>
              <w:marTop w:val="60"/>
              <w:marBottom w:val="0"/>
              <w:divBdr>
                <w:top w:val="none" w:sz="0" w:space="0" w:color="auto"/>
                <w:left w:val="none" w:sz="0" w:space="0" w:color="auto"/>
                <w:bottom w:val="none" w:sz="0" w:space="0" w:color="auto"/>
                <w:right w:val="none" w:sz="0" w:space="0" w:color="auto"/>
              </w:divBdr>
            </w:div>
          </w:divsChild>
        </w:div>
        <w:div w:id="1011445477">
          <w:marLeft w:val="0"/>
          <w:marRight w:val="0"/>
          <w:marTop w:val="0"/>
          <w:marBottom w:val="0"/>
          <w:divBdr>
            <w:top w:val="none" w:sz="0" w:space="0" w:color="auto"/>
            <w:left w:val="none" w:sz="0" w:space="0" w:color="auto"/>
            <w:bottom w:val="none" w:sz="0" w:space="0" w:color="auto"/>
            <w:right w:val="none" w:sz="0" w:space="0" w:color="auto"/>
          </w:divBdr>
          <w:divsChild>
            <w:div w:id="1769109717">
              <w:marLeft w:val="0"/>
              <w:marRight w:val="0"/>
              <w:marTop w:val="60"/>
              <w:marBottom w:val="0"/>
              <w:divBdr>
                <w:top w:val="none" w:sz="0" w:space="0" w:color="auto"/>
                <w:left w:val="none" w:sz="0" w:space="0" w:color="auto"/>
                <w:bottom w:val="none" w:sz="0" w:space="0" w:color="auto"/>
                <w:right w:val="none" w:sz="0" w:space="0" w:color="auto"/>
              </w:divBdr>
            </w:div>
          </w:divsChild>
        </w:div>
        <w:div w:id="170293049">
          <w:marLeft w:val="0"/>
          <w:marRight w:val="0"/>
          <w:marTop w:val="0"/>
          <w:marBottom w:val="0"/>
          <w:divBdr>
            <w:top w:val="none" w:sz="0" w:space="0" w:color="auto"/>
            <w:left w:val="none" w:sz="0" w:space="0" w:color="auto"/>
            <w:bottom w:val="none" w:sz="0" w:space="0" w:color="auto"/>
            <w:right w:val="none" w:sz="0" w:space="0" w:color="auto"/>
          </w:divBdr>
          <w:divsChild>
            <w:div w:id="1588265471">
              <w:marLeft w:val="0"/>
              <w:marRight w:val="0"/>
              <w:marTop w:val="60"/>
              <w:marBottom w:val="0"/>
              <w:divBdr>
                <w:top w:val="none" w:sz="0" w:space="0" w:color="auto"/>
                <w:left w:val="none" w:sz="0" w:space="0" w:color="auto"/>
                <w:bottom w:val="none" w:sz="0" w:space="0" w:color="auto"/>
                <w:right w:val="none" w:sz="0" w:space="0" w:color="auto"/>
              </w:divBdr>
            </w:div>
          </w:divsChild>
        </w:div>
        <w:div w:id="1586500658">
          <w:marLeft w:val="0"/>
          <w:marRight w:val="0"/>
          <w:marTop w:val="0"/>
          <w:marBottom w:val="0"/>
          <w:divBdr>
            <w:top w:val="none" w:sz="0" w:space="0" w:color="auto"/>
            <w:left w:val="none" w:sz="0" w:space="0" w:color="auto"/>
            <w:bottom w:val="none" w:sz="0" w:space="0" w:color="auto"/>
            <w:right w:val="none" w:sz="0" w:space="0" w:color="auto"/>
          </w:divBdr>
          <w:divsChild>
            <w:div w:id="1830246625">
              <w:marLeft w:val="0"/>
              <w:marRight w:val="0"/>
              <w:marTop w:val="60"/>
              <w:marBottom w:val="0"/>
              <w:divBdr>
                <w:top w:val="none" w:sz="0" w:space="0" w:color="auto"/>
                <w:left w:val="none" w:sz="0" w:space="0" w:color="auto"/>
                <w:bottom w:val="none" w:sz="0" w:space="0" w:color="auto"/>
                <w:right w:val="none" w:sz="0" w:space="0" w:color="auto"/>
              </w:divBdr>
            </w:div>
          </w:divsChild>
        </w:div>
        <w:div w:id="414210495">
          <w:marLeft w:val="0"/>
          <w:marRight w:val="0"/>
          <w:marTop w:val="0"/>
          <w:marBottom w:val="0"/>
          <w:divBdr>
            <w:top w:val="none" w:sz="0" w:space="0" w:color="auto"/>
            <w:left w:val="none" w:sz="0" w:space="0" w:color="auto"/>
            <w:bottom w:val="none" w:sz="0" w:space="0" w:color="auto"/>
            <w:right w:val="none" w:sz="0" w:space="0" w:color="auto"/>
          </w:divBdr>
          <w:divsChild>
            <w:div w:id="1433666234">
              <w:marLeft w:val="0"/>
              <w:marRight w:val="0"/>
              <w:marTop w:val="60"/>
              <w:marBottom w:val="0"/>
              <w:divBdr>
                <w:top w:val="none" w:sz="0" w:space="0" w:color="auto"/>
                <w:left w:val="none" w:sz="0" w:space="0" w:color="auto"/>
                <w:bottom w:val="none" w:sz="0" w:space="0" w:color="auto"/>
                <w:right w:val="none" w:sz="0" w:space="0" w:color="auto"/>
              </w:divBdr>
            </w:div>
          </w:divsChild>
        </w:div>
        <w:div w:id="914123483">
          <w:marLeft w:val="0"/>
          <w:marRight w:val="0"/>
          <w:marTop w:val="0"/>
          <w:marBottom w:val="0"/>
          <w:divBdr>
            <w:top w:val="none" w:sz="0" w:space="0" w:color="auto"/>
            <w:left w:val="none" w:sz="0" w:space="0" w:color="auto"/>
            <w:bottom w:val="none" w:sz="0" w:space="0" w:color="auto"/>
            <w:right w:val="none" w:sz="0" w:space="0" w:color="auto"/>
          </w:divBdr>
          <w:divsChild>
            <w:div w:id="234319254">
              <w:marLeft w:val="0"/>
              <w:marRight w:val="0"/>
              <w:marTop w:val="60"/>
              <w:marBottom w:val="0"/>
              <w:divBdr>
                <w:top w:val="none" w:sz="0" w:space="0" w:color="auto"/>
                <w:left w:val="none" w:sz="0" w:space="0" w:color="auto"/>
                <w:bottom w:val="none" w:sz="0" w:space="0" w:color="auto"/>
                <w:right w:val="none" w:sz="0" w:space="0" w:color="auto"/>
              </w:divBdr>
            </w:div>
          </w:divsChild>
        </w:div>
        <w:div w:id="160315628">
          <w:marLeft w:val="0"/>
          <w:marRight w:val="0"/>
          <w:marTop w:val="0"/>
          <w:marBottom w:val="0"/>
          <w:divBdr>
            <w:top w:val="none" w:sz="0" w:space="0" w:color="auto"/>
            <w:left w:val="none" w:sz="0" w:space="0" w:color="auto"/>
            <w:bottom w:val="none" w:sz="0" w:space="0" w:color="auto"/>
            <w:right w:val="none" w:sz="0" w:space="0" w:color="auto"/>
          </w:divBdr>
          <w:divsChild>
            <w:div w:id="1853181194">
              <w:marLeft w:val="0"/>
              <w:marRight w:val="0"/>
              <w:marTop w:val="60"/>
              <w:marBottom w:val="0"/>
              <w:divBdr>
                <w:top w:val="none" w:sz="0" w:space="0" w:color="auto"/>
                <w:left w:val="none" w:sz="0" w:space="0" w:color="auto"/>
                <w:bottom w:val="none" w:sz="0" w:space="0" w:color="auto"/>
                <w:right w:val="none" w:sz="0" w:space="0" w:color="auto"/>
              </w:divBdr>
            </w:div>
          </w:divsChild>
        </w:div>
        <w:div w:id="1591159218">
          <w:marLeft w:val="0"/>
          <w:marRight w:val="0"/>
          <w:marTop w:val="0"/>
          <w:marBottom w:val="0"/>
          <w:divBdr>
            <w:top w:val="none" w:sz="0" w:space="0" w:color="auto"/>
            <w:left w:val="none" w:sz="0" w:space="0" w:color="auto"/>
            <w:bottom w:val="none" w:sz="0" w:space="0" w:color="auto"/>
            <w:right w:val="none" w:sz="0" w:space="0" w:color="auto"/>
          </w:divBdr>
          <w:divsChild>
            <w:div w:id="1400440418">
              <w:marLeft w:val="0"/>
              <w:marRight w:val="0"/>
              <w:marTop w:val="60"/>
              <w:marBottom w:val="0"/>
              <w:divBdr>
                <w:top w:val="none" w:sz="0" w:space="0" w:color="auto"/>
                <w:left w:val="none" w:sz="0" w:space="0" w:color="auto"/>
                <w:bottom w:val="none" w:sz="0" w:space="0" w:color="auto"/>
                <w:right w:val="none" w:sz="0" w:space="0" w:color="auto"/>
              </w:divBdr>
            </w:div>
          </w:divsChild>
        </w:div>
        <w:div w:id="21786242">
          <w:marLeft w:val="0"/>
          <w:marRight w:val="0"/>
          <w:marTop w:val="0"/>
          <w:marBottom w:val="0"/>
          <w:divBdr>
            <w:top w:val="none" w:sz="0" w:space="0" w:color="auto"/>
            <w:left w:val="none" w:sz="0" w:space="0" w:color="auto"/>
            <w:bottom w:val="none" w:sz="0" w:space="0" w:color="auto"/>
            <w:right w:val="none" w:sz="0" w:space="0" w:color="auto"/>
          </w:divBdr>
          <w:divsChild>
            <w:div w:id="544951808">
              <w:marLeft w:val="0"/>
              <w:marRight w:val="0"/>
              <w:marTop w:val="60"/>
              <w:marBottom w:val="0"/>
              <w:divBdr>
                <w:top w:val="none" w:sz="0" w:space="0" w:color="auto"/>
                <w:left w:val="none" w:sz="0" w:space="0" w:color="auto"/>
                <w:bottom w:val="none" w:sz="0" w:space="0" w:color="auto"/>
                <w:right w:val="none" w:sz="0" w:space="0" w:color="auto"/>
              </w:divBdr>
            </w:div>
          </w:divsChild>
        </w:div>
        <w:div w:id="1855604315">
          <w:marLeft w:val="0"/>
          <w:marRight w:val="0"/>
          <w:marTop w:val="0"/>
          <w:marBottom w:val="0"/>
          <w:divBdr>
            <w:top w:val="none" w:sz="0" w:space="0" w:color="auto"/>
            <w:left w:val="none" w:sz="0" w:space="0" w:color="auto"/>
            <w:bottom w:val="none" w:sz="0" w:space="0" w:color="auto"/>
            <w:right w:val="none" w:sz="0" w:space="0" w:color="auto"/>
          </w:divBdr>
          <w:divsChild>
            <w:div w:id="672728564">
              <w:marLeft w:val="0"/>
              <w:marRight w:val="0"/>
              <w:marTop w:val="60"/>
              <w:marBottom w:val="0"/>
              <w:divBdr>
                <w:top w:val="none" w:sz="0" w:space="0" w:color="auto"/>
                <w:left w:val="none" w:sz="0" w:space="0" w:color="auto"/>
                <w:bottom w:val="none" w:sz="0" w:space="0" w:color="auto"/>
                <w:right w:val="none" w:sz="0" w:space="0" w:color="auto"/>
              </w:divBdr>
            </w:div>
          </w:divsChild>
        </w:div>
        <w:div w:id="1885483308">
          <w:marLeft w:val="0"/>
          <w:marRight w:val="0"/>
          <w:marTop w:val="0"/>
          <w:marBottom w:val="0"/>
          <w:divBdr>
            <w:top w:val="none" w:sz="0" w:space="0" w:color="auto"/>
            <w:left w:val="none" w:sz="0" w:space="0" w:color="auto"/>
            <w:bottom w:val="none" w:sz="0" w:space="0" w:color="auto"/>
            <w:right w:val="none" w:sz="0" w:space="0" w:color="auto"/>
          </w:divBdr>
          <w:divsChild>
            <w:div w:id="998769954">
              <w:marLeft w:val="0"/>
              <w:marRight w:val="0"/>
              <w:marTop w:val="60"/>
              <w:marBottom w:val="0"/>
              <w:divBdr>
                <w:top w:val="none" w:sz="0" w:space="0" w:color="auto"/>
                <w:left w:val="none" w:sz="0" w:space="0" w:color="auto"/>
                <w:bottom w:val="none" w:sz="0" w:space="0" w:color="auto"/>
                <w:right w:val="none" w:sz="0" w:space="0" w:color="auto"/>
              </w:divBdr>
            </w:div>
          </w:divsChild>
        </w:div>
        <w:div w:id="899680423">
          <w:marLeft w:val="0"/>
          <w:marRight w:val="0"/>
          <w:marTop w:val="0"/>
          <w:marBottom w:val="0"/>
          <w:divBdr>
            <w:top w:val="none" w:sz="0" w:space="0" w:color="auto"/>
            <w:left w:val="none" w:sz="0" w:space="0" w:color="auto"/>
            <w:bottom w:val="none" w:sz="0" w:space="0" w:color="auto"/>
            <w:right w:val="none" w:sz="0" w:space="0" w:color="auto"/>
          </w:divBdr>
          <w:divsChild>
            <w:div w:id="45225536">
              <w:marLeft w:val="0"/>
              <w:marRight w:val="0"/>
              <w:marTop w:val="60"/>
              <w:marBottom w:val="0"/>
              <w:divBdr>
                <w:top w:val="none" w:sz="0" w:space="0" w:color="auto"/>
                <w:left w:val="none" w:sz="0" w:space="0" w:color="auto"/>
                <w:bottom w:val="none" w:sz="0" w:space="0" w:color="auto"/>
                <w:right w:val="none" w:sz="0" w:space="0" w:color="auto"/>
              </w:divBdr>
            </w:div>
          </w:divsChild>
        </w:div>
        <w:div w:id="738481690">
          <w:marLeft w:val="0"/>
          <w:marRight w:val="0"/>
          <w:marTop w:val="0"/>
          <w:marBottom w:val="0"/>
          <w:divBdr>
            <w:top w:val="none" w:sz="0" w:space="0" w:color="auto"/>
            <w:left w:val="none" w:sz="0" w:space="0" w:color="auto"/>
            <w:bottom w:val="none" w:sz="0" w:space="0" w:color="auto"/>
            <w:right w:val="none" w:sz="0" w:space="0" w:color="auto"/>
          </w:divBdr>
          <w:divsChild>
            <w:div w:id="1792726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web/notes/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50.harvard.edu/web/notes/1/" TargetMode="External"/><Relationship Id="rId12" Type="http://schemas.openxmlformats.org/officeDocument/2006/relationships/hyperlink" Target="http://sass-lang.com/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50.harvard.edu/web/notes/1/" TargetMode="External"/><Relationship Id="rId11" Type="http://schemas.openxmlformats.org/officeDocument/2006/relationships/hyperlink" Target="https://cs50.harvard.edu/web/notes/1/" TargetMode="External"/><Relationship Id="rId5" Type="http://schemas.openxmlformats.org/officeDocument/2006/relationships/hyperlink" Target="https://cs50.harvard.edu/web/notes/1/" TargetMode="External"/><Relationship Id="rId10" Type="http://schemas.openxmlformats.org/officeDocument/2006/relationships/hyperlink" Target="https://getbootstrap.com/docs/4.1/components/alerts/" TargetMode="External"/><Relationship Id="rId4" Type="http://schemas.openxmlformats.org/officeDocument/2006/relationships/webSettings" Target="webSettings.xml"/><Relationship Id="rId9" Type="http://schemas.openxmlformats.org/officeDocument/2006/relationships/hyperlink" Target="https://cs50.harvard.edu/web/notes/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1530</Words>
  <Characters>8723</Characters>
  <Application>Microsoft Office Word</Application>
  <DocSecurity>0</DocSecurity>
  <Lines>72</Lines>
  <Paragraphs>20</Paragraphs>
  <ScaleCrop>false</ScaleCrop>
  <Company/>
  <LinksUpToDate>false</LinksUpToDate>
  <CharactersWithSpaces>10233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2</cp:revision>
  <dcterms:created xsi:type="dcterms:W3CDTF">2020-04-29T00:33:00Z</dcterms:created>
  <dcterms:modified xsi:type="dcterms:W3CDTF">2020-04-29T00:33:00Z</dcterms:modified>
</cp:coreProperties>
</file>