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color w:val="595959"/>
          <w:sz w:val="22"/>
          <w:szCs w:val="22"/>
        </w:rPr>
        <w:t xml:space="preserve">SE2030 Software Engineering  |  Final Evaluation &amp; Viva (Week 13)</w:t>
      </w:r>
    </w:p>
    <w:p>
      <w:pPr>
        <w:spacing w:after="80"/>
      </w:pPr>
      <w:r>
        <w:rPr>
          <w:b/>
          <w:bCs/>
          <w:color w:val="C55A11"/>
          <w:sz w:val="36"/>
          <w:szCs w:val="36"/>
        </w:rPr>
        <w:t xml:space="preserve">WebTourGuide</w:t>
      </w:r>
    </w:p>
    <w:p>
      <w:pPr>
        <w:spacing w:after="80"/>
      </w:pPr>
      <w:r>
        <w:rPr>
          <w:b/>
          <w:bCs/>
          <w:color w:val="1F3864"/>
          <w:sz w:val="56"/>
          <w:szCs w:val="56"/>
        </w:rPr>
        <w:t xml:space="preserve">Viva Guide - Member 1</w:t>
      </w:r>
    </w:p>
    <w:p>
      <w:pPr>
        <w:pBdr>
          <w:bottom w:val="single" w:color="C55A11" w:sz="12" w:space="6"/>
        </w:pBdr>
        <w:spacing w:after="480"/>
      </w:pPr>
      <w:r>
        <w:rPr>
          <w:color w:val="1F3864"/>
          <w:sz w:val="36"/>
          <w:szCs w:val="36"/>
        </w:rPr>
        <w:t xml:space="preserve">Destination Management</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2527"/>
        <w:gridCol w:w="6499"/>
      </w:tblGrid>
      <w:tr>
        <w:trPr>
          <w:tblHeader/>
        </w:trPr>
        <w:tc>
          <w:tcPr>
            <w:tcW w:type="dxa" w:w="2527"/>
            <w:shd w:fill="DCE3EF" w:color="auto" w:val="clear"/>
            <w:tcMar>
              <w:top w:type="dxa" w:w="60"/>
              <w:left w:type="dxa" w:w="100"/>
              <w:bottom w:type="dxa" w:w="60"/>
              <w:right w:type="dxa" w:w="100"/>
            </w:tcMar>
          </w:tcPr>
          <w:p>
            <w:pPr>
              <w:spacing w:after="0"/>
            </w:pPr>
            <w:r>
              <w:rPr>
                <w:b/>
                <w:bCs/>
                <w:color w:val="1F3864"/>
                <w:sz w:val="19"/>
                <w:szCs w:val="19"/>
              </w:rPr>
              <w:t xml:space="preserve">Item</w:t>
            </w:r>
          </w:p>
        </w:tc>
        <w:tc>
          <w:tcPr>
            <w:tcW w:type="dxa" w:w="6499"/>
            <w:shd w:fill="DCE3EF" w:color="auto" w:val="clear"/>
            <w:tcMar>
              <w:top w:type="dxa" w:w="60"/>
              <w:left w:type="dxa" w:w="100"/>
              <w:bottom w:type="dxa" w:w="60"/>
              <w:right w:type="dxa" w:w="100"/>
            </w:tcMar>
          </w:tcPr>
          <w:p>
            <w:pPr>
              <w:spacing w:after="0"/>
            </w:pPr>
            <w:r>
              <w:rPr>
                <w:b/>
                <w:bCs/>
                <w:color w:val="1F3864"/>
                <w:sz w:val="19"/>
                <w:szCs w:val="19"/>
              </w:rPr>
              <w:t xml:space="preserve">Details</w:t>
            </w:r>
          </w:p>
        </w:tc>
      </w:tr>
      <w:tr>
        <w:trPr>
          <w:cantSplit/>
        </w:trPr>
        <w:tc>
          <w:tcPr>
            <w:tcW w:type="dxa" w:w="2527"/>
            <w:tcMar>
              <w:top w:type="dxa" w:w="60"/>
              <w:left w:type="dxa" w:w="100"/>
              <w:bottom w:type="dxa" w:w="60"/>
              <w:right w:type="dxa" w:w="100"/>
            </w:tcMar>
          </w:tcPr>
          <w:p>
            <w:pPr>
              <w:spacing w:after="0"/>
            </w:pPr>
            <w:r>
              <w:rPr>
                <w:b/>
                <w:bCs/>
                <w:sz w:val="19"/>
                <w:szCs w:val="19"/>
              </w:rPr>
              <w:t xml:space="preserve">Student name</w:t>
            </w:r>
          </w:p>
        </w:tc>
        <w:tc>
          <w:tcPr>
            <w:tcW w:type="dxa" w:w="6499"/>
            <w:tcMar>
              <w:top w:type="dxa" w:w="60"/>
              <w:left w:type="dxa" w:w="100"/>
              <w:bottom w:type="dxa" w:w="60"/>
              <w:right w:type="dxa" w:w="100"/>
            </w:tcMar>
          </w:tcPr>
          <w:p>
            <w:pPr>
              <w:spacing w:after="0"/>
            </w:pPr>
          </w:p>
        </w:tc>
      </w:tr>
      <w:tr>
        <w:trPr>
          <w:cantSplit/>
        </w:trPr>
        <w:tc>
          <w:tcPr>
            <w:tcW w:type="dxa" w:w="2527"/>
            <w:tcMar>
              <w:top w:type="dxa" w:w="60"/>
              <w:left w:type="dxa" w:w="100"/>
              <w:bottom w:type="dxa" w:w="60"/>
              <w:right w:type="dxa" w:w="100"/>
            </w:tcMar>
          </w:tcPr>
          <w:p>
            <w:pPr>
              <w:spacing w:after="0"/>
            </w:pPr>
            <w:r>
              <w:rPr>
                <w:b/>
                <w:bCs/>
                <w:sz w:val="19"/>
                <w:szCs w:val="19"/>
              </w:rPr>
              <w:t xml:space="preserve">Student ID</w:t>
            </w:r>
          </w:p>
        </w:tc>
        <w:tc>
          <w:tcPr>
            <w:tcW w:type="dxa" w:w="6499"/>
            <w:tcMar>
              <w:top w:type="dxa" w:w="60"/>
              <w:left w:type="dxa" w:w="100"/>
              <w:bottom w:type="dxa" w:w="60"/>
              <w:right w:type="dxa" w:w="100"/>
            </w:tcMar>
          </w:tcPr>
          <w:p>
            <w:pPr>
              <w:spacing w:after="0"/>
            </w:pPr>
          </w:p>
        </w:tc>
      </w:tr>
      <w:tr>
        <w:trPr>
          <w:cantSplit/>
        </w:trPr>
        <w:tc>
          <w:tcPr>
            <w:tcW w:type="dxa" w:w="2527"/>
            <w:tcMar>
              <w:top w:type="dxa" w:w="60"/>
              <w:left w:type="dxa" w:w="100"/>
              <w:bottom w:type="dxa" w:w="60"/>
              <w:right w:type="dxa" w:w="100"/>
            </w:tcMar>
          </w:tcPr>
          <w:p>
            <w:pPr>
              <w:spacing w:after="0"/>
            </w:pPr>
            <w:r>
              <w:rPr>
                <w:b/>
                <w:bCs/>
                <w:sz w:val="19"/>
                <w:szCs w:val="19"/>
              </w:rPr>
              <w:t xml:space="preserve">GitHub account</w:t>
            </w:r>
          </w:p>
        </w:tc>
        <w:tc>
          <w:tcPr>
            <w:tcW w:type="dxa" w:w="6499"/>
            <w:tcMar>
              <w:top w:type="dxa" w:w="60"/>
              <w:left w:type="dxa" w:w="100"/>
              <w:bottom w:type="dxa" w:w="60"/>
              <w:right w:type="dxa" w:w="100"/>
            </w:tcMar>
          </w:tcPr>
          <w:p>
            <w:pPr>
              <w:spacing w:after="0"/>
            </w:pPr>
            <w:r>
              <w:rPr>
                <w:b w:val="false"/>
                <w:bCs w:val="false"/>
                <w:sz w:val="19"/>
                <w:szCs w:val="19"/>
              </w:rPr>
              <w:t xml:space="preserve">vidusewofficial</w:t>
            </w:r>
          </w:p>
        </w:tc>
      </w:tr>
      <w:tr>
        <w:trPr>
          <w:cantSplit/>
        </w:trPr>
        <w:tc>
          <w:tcPr>
            <w:tcW w:type="dxa" w:w="2527"/>
            <w:tcMar>
              <w:top w:type="dxa" w:w="60"/>
              <w:left w:type="dxa" w:w="100"/>
              <w:bottom w:type="dxa" w:w="60"/>
              <w:right w:type="dxa" w:w="100"/>
            </w:tcMar>
          </w:tcPr>
          <w:p>
            <w:pPr>
              <w:spacing w:after="0"/>
            </w:pPr>
            <w:r>
              <w:rPr>
                <w:b/>
                <w:bCs/>
                <w:sz w:val="19"/>
                <w:szCs w:val="19"/>
              </w:rPr>
              <w:t xml:space="preserve">Major function</w:t>
            </w:r>
          </w:p>
        </w:tc>
        <w:tc>
          <w:tcPr>
            <w:tcW w:type="dxa" w:w="6499"/>
            <w:tcMar>
              <w:top w:type="dxa" w:w="60"/>
              <w:left w:type="dxa" w:w="100"/>
              <w:bottom w:type="dxa" w:w="60"/>
              <w:right w:type="dxa" w:w="100"/>
            </w:tcMar>
          </w:tcPr>
          <w:p>
            <w:pPr>
              <w:spacing w:after="0"/>
            </w:pPr>
            <w:r>
              <w:rPr>
                <w:b w:val="false"/>
                <w:bCs w:val="false"/>
                <w:sz w:val="19"/>
                <w:szCs w:val="19"/>
              </w:rPr>
              <w:t xml:space="preserve">Destination Management</w:t>
            </w:r>
          </w:p>
        </w:tc>
      </w:tr>
      <w:tr>
        <w:trPr>
          <w:cantSplit/>
        </w:trPr>
        <w:tc>
          <w:tcPr>
            <w:tcW w:type="dxa" w:w="2527"/>
            <w:tcMar>
              <w:top w:type="dxa" w:w="60"/>
              <w:left w:type="dxa" w:w="100"/>
              <w:bottom w:type="dxa" w:w="60"/>
              <w:right w:type="dxa" w:w="100"/>
            </w:tcMar>
          </w:tcPr>
          <w:p>
            <w:pPr>
              <w:spacing w:after="0"/>
            </w:pPr>
            <w:r>
              <w:rPr>
                <w:b/>
                <w:bCs/>
                <w:sz w:val="19"/>
                <w:szCs w:val="19"/>
              </w:rPr>
              <w:t xml:space="preserve">Design pattern</w:t>
            </w:r>
          </w:p>
        </w:tc>
        <w:tc>
          <w:tcPr>
            <w:tcW w:type="dxa" w:w="6499"/>
            <w:tcMar>
              <w:top w:type="dxa" w:w="60"/>
              <w:left w:type="dxa" w:w="100"/>
              <w:bottom w:type="dxa" w:w="60"/>
              <w:right w:type="dxa" w:w="100"/>
            </w:tcMar>
          </w:tcPr>
          <w:p>
            <w:pPr>
              <w:spacing w:after="0"/>
            </w:pPr>
            <w:r>
              <w:rPr>
                <w:b w:val="false"/>
                <w:bCs w:val="false"/>
                <w:sz w:val="19"/>
                <w:szCs w:val="19"/>
              </w:rPr>
              <w:t xml:space="preserve">Strategy - destination search</w:t>
            </w:r>
          </w:p>
        </w:tc>
      </w:tr>
      <w:tr>
        <w:trPr>
          <w:cantSplit/>
        </w:trPr>
        <w:tc>
          <w:tcPr>
            <w:tcW w:type="dxa" w:w="2527"/>
            <w:tcMar>
              <w:top w:type="dxa" w:w="60"/>
              <w:left w:type="dxa" w:w="100"/>
              <w:bottom w:type="dxa" w:w="60"/>
              <w:right w:type="dxa" w:w="100"/>
            </w:tcMar>
          </w:tcPr>
          <w:p>
            <w:pPr>
              <w:spacing w:after="0"/>
            </w:pPr>
            <w:r>
              <w:rPr>
                <w:b/>
                <w:bCs/>
                <w:sz w:val="19"/>
                <w:szCs w:val="19"/>
              </w:rPr>
              <w:t xml:space="preserve">Also responsible for</w:t>
            </w:r>
          </w:p>
        </w:tc>
        <w:tc>
          <w:tcPr>
            <w:tcW w:type="dxa" w:w="6499"/>
            <w:tcMar>
              <w:top w:type="dxa" w:w="60"/>
              <w:left w:type="dxa" w:w="100"/>
              <w:bottom w:type="dxa" w:w="60"/>
              <w:right w:type="dxa" w:w="100"/>
            </w:tcMar>
          </w:tcPr>
          <w:p>
            <w:pPr>
              <w:spacing w:after="0"/>
            </w:pPr>
            <w:r>
              <w:rPr>
                <w:b w:val="false"/>
                <w:bCs w:val="false"/>
                <w:sz w:val="19"/>
                <w:szCs w:val="19"/>
              </w:rPr>
              <w:t xml:space="preserve">Project foundation: Spring Security configuration, JWT authentication (login/register), CORS, file upload, and the global exception handler.</w:t>
            </w:r>
          </w:p>
        </w:tc>
      </w:tr>
      <w:tr>
        <w:trPr>
          <w:cantSplit/>
        </w:trPr>
        <w:tc>
          <w:tcPr>
            <w:tcW w:type="dxa" w:w="2527"/>
            <w:tcMar>
              <w:top w:type="dxa" w:w="60"/>
              <w:left w:type="dxa" w:w="100"/>
              <w:bottom w:type="dxa" w:w="60"/>
              <w:right w:type="dxa" w:w="100"/>
            </w:tcMar>
          </w:tcPr>
          <w:p>
            <w:pPr>
              <w:spacing w:after="0"/>
            </w:pPr>
            <w:r>
              <w:rPr>
                <w:b/>
                <w:bCs/>
                <w:sz w:val="19"/>
                <w:szCs w:val="19"/>
              </w:rPr>
              <w:t xml:space="preserve">Group ID</w:t>
            </w:r>
          </w:p>
        </w:tc>
        <w:tc>
          <w:tcPr>
            <w:tcW w:type="dxa" w:w="6499"/>
            <w:tcMar>
              <w:top w:type="dxa" w:w="60"/>
              <w:left w:type="dxa" w:w="100"/>
              <w:bottom w:type="dxa" w:w="60"/>
              <w:right w:type="dxa" w:w="100"/>
            </w:tcMar>
          </w:tcPr>
          <w:p>
            <w:pPr>
              <w:spacing w:after="0"/>
            </w:pPr>
            <w:r>
              <w:rPr>
                <w:b w:val="false"/>
                <w:bCs w:val="false"/>
                <w:sz w:val="19"/>
                <w:szCs w:val="19"/>
              </w:rPr>
              <w:t xml:space="preserve">Y2-S1-MLB-B2G2-03</w:t>
            </w:r>
          </w:p>
        </w:tc>
      </w:tr>
      <w:tr>
        <w:trPr>
          <w:cantSplit/>
        </w:trPr>
        <w:tc>
          <w:tcPr>
            <w:tcW w:type="dxa" w:w="2527"/>
            <w:tcMar>
              <w:top w:type="dxa" w:w="60"/>
              <w:left w:type="dxa" w:w="100"/>
              <w:bottom w:type="dxa" w:w="60"/>
              <w:right w:type="dxa" w:w="100"/>
            </w:tcMar>
          </w:tcPr>
          <w:p>
            <w:pPr>
              <w:spacing w:after="0"/>
            </w:pPr>
            <w:r>
              <w:rPr>
                <w:b/>
                <w:bCs/>
                <w:sz w:val="19"/>
                <w:szCs w:val="19"/>
              </w:rPr>
              <w:t xml:space="preserve">Format</w:t>
            </w:r>
          </w:p>
        </w:tc>
        <w:tc>
          <w:tcPr>
            <w:tcW w:type="dxa" w:w="6499"/>
            <w:tcMar>
              <w:top w:type="dxa" w:w="60"/>
              <w:left w:type="dxa" w:w="100"/>
              <w:bottom w:type="dxa" w:w="60"/>
              <w:right w:type="dxa" w:w="100"/>
            </w:tcMar>
          </w:tcPr>
          <w:p>
            <w:pPr>
              <w:spacing w:after="0"/>
            </w:pPr>
            <w:r>
              <w:rPr>
                <w:b w:val="false"/>
                <w:bCs w:val="false"/>
                <w:sz w:val="19"/>
                <w:szCs w:val="19"/>
              </w:rPr>
              <w:t xml:space="preserve">20-minute team demo + 10-minute Q&amp;A. Each member presents their own major function.</w:t>
            </w:r>
          </w:p>
        </w:tc>
      </w:tr>
    </w:tbl>
    <w:p>
      <w:pPr>
        <w:spacing w:after="120"/>
      </w:pPr>
    </w:p>
    <w:p>
      <w:pPr>
        <w:pBdr>
          <w:left w:val="single" w:color="1F3864" w:sz="24" w:space="8"/>
        </w:pBdr>
        <w:shd w:fill="E8EDF6" w:color="auto" w:val="clear"/>
        <w:spacing w:after="0" w:before="120"/>
        <w:ind w:left="160" w:right="160"/>
      </w:pPr>
      <w:r>
        <w:rPr>
          <w:b/>
          <w:bCs/>
          <w:color w:val="1F3864"/>
        </w:rPr>
        <w:t xml:space="preserve">How to use this guide</w:t>
      </w:r>
    </w:p>
    <w:p>
      <w:pPr>
        <w:pBdr>
          <w:left w:val="single" w:color="1F3864" w:sz="24" w:space="8"/>
        </w:pBdr>
        <w:shd w:fill="E8EDF6" w:color="auto" w:val="clear"/>
        <w:spacing w:after="160"/>
        <w:ind w:left="160" w:right="160"/>
      </w:pPr>
      <w:r>
        <w:t xml:space="preserve">Sections 1-3: what you will show and say. Sections 4-9: learn these well enough to open any of your files and explain it. Section 10: fix or prepare these before the viva day. Sections 11-12: practise the questions out loud. Section 13: viva-day checklist.</w:t>
      </w:r>
    </w:p>
    <w:p>
      <w:r>
        <w:br w:type="page"/>
      </w:r>
    </w:p>
    <w:p>
      <w:pPr>
        <w:pStyle w:val="Heading1"/>
      </w:pPr>
      <w:r>
        <w:t xml:space="preserve">1. How you will be marked</w:t>
      </w:r>
    </w:p>
    <w:p>
      <w:pPr>
        <w:spacing w:after="120"/>
      </w:pPr>
      <w:r>
        <w:t xml:space="preserve">The final presentation and viva is worth 70 of the 100 project marks (the final report is the other 30). These are the criteria from the SE2030 specification and what they mean for </w:t>
      </w:r>
      <w:r>
        <w:rPr>
          <w:b/>
          <w:bCs/>
        </w:rPr>
        <w:t xml:space="preserve">your</w:t>
      </w:r>
      <w:r>
        <w:t xml:space="preserve"> part of the demo:</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2707"/>
        <w:gridCol w:w="812"/>
        <w:gridCol w:w="5507"/>
      </w:tblGrid>
      <w:tr>
        <w:trPr>
          <w:tblHeader/>
        </w:trPr>
        <w:tc>
          <w:tcPr>
            <w:tcW w:type="dxa" w:w="2707"/>
            <w:shd w:fill="DCE3EF" w:color="auto" w:val="clear"/>
            <w:tcMar>
              <w:top w:type="dxa" w:w="60"/>
              <w:left w:type="dxa" w:w="100"/>
              <w:bottom w:type="dxa" w:w="60"/>
              <w:right w:type="dxa" w:w="100"/>
            </w:tcMar>
          </w:tcPr>
          <w:p>
            <w:pPr>
              <w:spacing w:after="0"/>
            </w:pPr>
            <w:r>
              <w:rPr>
                <w:b/>
                <w:bCs/>
                <w:color w:val="1F3864"/>
                <w:sz w:val="19"/>
                <w:szCs w:val="19"/>
              </w:rPr>
              <w:t xml:space="preserve">Criterion</w:t>
            </w:r>
          </w:p>
        </w:tc>
        <w:tc>
          <w:tcPr>
            <w:tcW w:type="dxa" w:w="812"/>
            <w:shd w:fill="DCE3EF" w:color="auto" w:val="clear"/>
            <w:tcMar>
              <w:top w:type="dxa" w:w="60"/>
              <w:left w:type="dxa" w:w="100"/>
              <w:bottom w:type="dxa" w:w="60"/>
              <w:right w:type="dxa" w:w="100"/>
            </w:tcMar>
          </w:tcPr>
          <w:p>
            <w:pPr>
              <w:spacing w:after="0"/>
            </w:pPr>
            <w:r>
              <w:rPr>
                <w:b/>
                <w:bCs/>
                <w:color w:val="1F3864"/>
                <w:sz w:val="19"/>
                <w:szCs w:val="19"/>
              </w:rPr>
              <w:t xml:space="preserve">Marks</w:t>
            </w:r>
          </w:p>
        </w:tc>
        <w:tc>
          <w:tcPr>
            <w:tcW w:type="dxa" w:w="5507"/>
            <w:shd w:fill="DCE3EF" w:color="auto" w:val="clear"/>
            <w:tcMar>
              <w:top w:type="dxa" w:w="60"/>
              <w:left w:type="dxa" w:w="100"/>
              <w:bottom w:type="dxa" w:w="60"/>
              <w:right w:type="dxa" w:w="100"/>
            </w:tcMar>
          </w:tcPr>
          <w:p>
            <w:pPr>
              <w:spacing w:after="0"/>
            </w:pPr>
            <w:r>
              <w:rPr>
                <w:b/>
                <w:bCs/>
                <w:color w:val="1F3864"/>
                <w:sz w:val="19"/>
                <w:szCs w:val="19"/>
              </w:rPr>
              <w:t xml:space="preserve">What the examiner wants to see from you</w:t>
            </w:r>
          </w:p>
        </w:tc>
      </w:tr>
      <w:tr>
        <w:trPr>
          <w:cantSplit/>
        </w:trPr>
        <w:tc>
          <w:tcPr>
            <w:tcW w:type="dxa" w:w="2707"/>
            <w:tcMar>
              <w:top w:type="dxa" w:w="60"/>
              <w:left w:type="dxa" w:w="100"/>
              <w:bottom w:type="dxa" w:w="60"/>
              <w:right w:type="dxa" w:w="100"/>
            </w:tcMar>
          </w:tcPr>
          <w:p>
            <w:pPr>
              <w:spacing w:after="0"/>
            </w:pPr>
            <w:r>
              <w:rPr>
                <w:b/>
                <w:bCs/>
                <w:sz w:val="19"/>
                <w:szCs w:val="19"/>
              </w:rPr>
              <w:t xml:space="preserve">User Interface Design &amp; Usability</w:t>
            </w:r>
          </w:p>
        </w:tc>
        <w:tc>
          <w:tcPr>
            <w:tcW w:type="dxa" w:w="812"/>
            <w:tcMar>
              <w:top w:type="dxa" w:w="60"/>
              <w:left w:type="dxa" w:w="100"/>
              <w:bottom w:type="dxa" w:w="60"/>
              <w:right w:type="dxa" w:w="100"/>
            </w:tcMar>
          </w:tcPr>
          <w:p>
            <w:pPr>
              <w:spacing w:after="0"/>
            </w:pPr>
            <w:r>
              <w:rPr>
                <w:b w:val="false"/>
                <w:bCs w:val="false"/>
                <w:sz w:val="19"/>
                <w:szCs w:val="19"/>
              </w:rPr>
              <w:t xml:space="preserve">10</w:t>
            </w:r>
          </w:p>
        </w:tc>
        <w:tc>
          <w:tcPr>
            <w:tcW w:type="dxa" w:w="5507"/>
            <w:tcMar>
              <w:top w:type="dxa" w:w="60"/>
              <w:left w:type="dxa" w:w="100"/>
              <w:bottom w:type="dxa" w:w="60"/>
              <w:right w:type="dxa" w:w="100"/>
            </w:tcMar>
          </w:tcPr>
          <w:p>
            <w:pPr>
              <w:spacing w:after="0"/>
            </w:pPr>
            <w:r>
              <w:rPr>
                <w:b w:val="false"/>
                <w:bCs w:val="false"/>
                <w:sz w:val="19"/>
                <w:szCs w:val="19"/>
              </w:rPr>
              <w:t xml:space="preserve">Your screens look consistent, navigation is smooth, nothing is half-built.</w:t>
            </w:r>
          </w:p>
        </w:tc>
      </w:tr>
      <w:tr>
        <w:trPr>
          <w:cantSplit/>
        </w:trPr>
        <w:tc>
          <w:tcPr>
            <w:tcW w:type="dxa" w:w="2707"/>
            <w:tcMar>
              <w:top w:type="dxa" w:w="60"/>
              <w:left w:type="dxa" w:w="100"/>
              <w:bottom w:type="dxa" w:w="60"/>
              <w:right w:type="dxa" w:w="100"/>
            </w:tcMar>
          </w:tcPr>
          <w:p>
            <w:pPr>
              <w:spacing w:after="0"/>
            </w:pPr>
            <w:r>
              <w:rPr>
                <w:b/>
                <w:bCs/>
                <w:sz w:val="19"/>
                <w:szCs w:val="19"/>
              </w:rPr>
              <w:t xml:space="preserve">CRUD Operations &amp; Input Validation</w:t>
            </w:r>
          </w:p>
        </w:tc>
        <w:tc>
          <w:tcPr>
            <w:tcW w:type="dxa" w:w="812"/>
            <w:tcMar>
              <w:top w:type="dxa" w:w="60"/>
              <w:left w:type="dxa" w:w="100"/>
              <w:bottom w:type="dxa" w:w="60"/>
              <w:right w:type="dxa" w:w="100"/>
            </w:tcMar>
          </w:tcPr>
          <w:p>
            <w:pPr>
              <w:spacing w:after="0"/>
            </w:pPr>
            <w:r>
              <w:rPr>
                <w:b w:val="false"/>
                <w:bCs w:val="false"/>
                <w:sz w:val="19"/>
                <w:szCs w:val="19"/>
              </w:rPr>
              <w:t xml:space="preserve">12</w:t>
            </w:r>
          </w:p>
        </w:tc>
        <w:tc>
          <w:tcPr>
            <w:tcW w:type="dxa" w:w="5507"/>
            <w:tcMar>
              <w:top w:type="dxa" w:w="60"/>
              <w:left w:type="dxa" w:w="100"/>
              <w:bottom w:type="dxa" w:w="60"/>
              <w:right w:type="dxa" w:w="100"/>
            </w:tcMar>
          </w:tcPr>
          <w:p>
            <w:pPr>
              <w:spacing w:after="0"/>
            </w:pPr>
            <w:r>
              <w:rPr>
                <w:b w:val="false"/>
                <w:bCs w:val="false"/>
                <w:sz w:val="19"/>
                <w:szCs w:val="19"/>
              </w:rPr>
              <w:t xml:space="preserve">Create, read, update and delete all work for your module, and bad input is rejected with a clear message.</w:t>
            </w:r>
          </w:p>
        </w:tc>
      </w:tr>
      <w:tr>
        <w:trPr>
          <w:cantSplit/>
        </w:trPr>
        <w:tc>
          <w:tcPr>
            <w:tcW w:type="dxa" w:w="2707"/>
            <w:tcMar>
              <w:top w:type="dxa" w:w="60"/>
              <w:left w:type="dxa" w:w="100"/>
              <w:bottom w:type="dxa" w:w="60"/>
              <w:right w:type="dxa" w:w="100"/>
            </w:tcMar>
          </w:tcPr>
          <w:p>
            <w:pPr>
              <w:spacing w:after="0"/>
            </w:pPr>
            <w:r>
              <w:rPr>
                <w:b/>
                <w:bCs/>
                <w:sz w:val="19"/>
                <w:szCs w:val="19"/>
              </w:rPr>
              <w:t xml:space="preserve">DB Connectivity</w:t>
            </w:r>
          </w:p>
        </w:tc>
        <w:tc>
          <w:tcPr>
            <w:tcW w:type="dxa" w:w="812"/>
            <w:tcMar>
              <w:top w:type="dxa" w:w="60"/>
              <w:left w:type="dxa" w:w="100"/>
              <w:bottom w:type="dxa" w:w="60"/>
              <w:right w:type="dxa" w:w="100"/>
            </w:tcMar>
          </w:tcPr>
          <w:p>
            <w:pPr>
              <w:spacing w:after="0"/>
            </w:pPr>
            <w:r>
              <w:rPr>
                <w:b w:val="false"/>
                <w:bCs w:val="false"/>
                <w:sz w:val="19"/>
                <w:szCs w:val="19"/>
              </w:rPr>
              <w:t xml:space="preserve">5</w:t>
            </w:r>
          </w:p>
        </w:tc>
        <w:tc>
          <w:tcPr>
            <w:tcW w:type="dxa" w:w="5507"/>
            <w:tcMar>
              <w:top w:type="dxa" w:w="60"/>
              <w:left w:type="dxa" w:w="100"/>
              <w:bottom w:type="dxa" w:w="60"/>
              <w:right w:type="dxa" w:w="100"/>
            </w:tcMar>
          </w:tcPr>
          <w:p>
            <w:pPr>
              <w:spacing w:after="0"/>
            </w:pPr>
            <w:r>
              <w:rPr>
                <w:b w:val="false"/>
                <w:bCs w:val="false"/>
                <w:sz w:val="19"/>
                <w:szCs w:val="19"/>
              </w:rPr>
              <w:t xml:space="preserve">Data you save through the UI is really in MySQL and comes back after a refresh.</w:t>
            </w:r>
          </w:p>
        </w:tc>
      </w:tr>
      <w:tr>
        <w:trPr>
          <w:cantSplit/>
        </w:trPr>
        <w:tc>
          <w:tcPr>
            <w:tcW w:type="dxa" w:w="2707"/>
            <w:tcMar>
              <w:top w:type="dxa" w:w="60"/>
              <w:left w:type="dxa" w:w="100"/>
              <w:bottom w:type="dxa" w:w="60"/>
              <w:right w:type="dxa" w:w="100"/>
            </w:tcMar>
          </w:tcPr>
          <w:p>
            <w:pPr>
              <w:spacing w:after="0"/>
            </w:pPr>
            <w:r>
              <w:rPr>
                <w:b/>
                <w:bCs/>
                <w:sz w:val="19"/>
                <w:szCs w:val="19"/>
              </w:rPr>
              <w:t xml:space="preserve">Integration &amp; Stability</w:t>
            </w:r>
          </w:p>
        </w:tc>
        <w:tc>
          <w:tcPr>
            <w:tcW w:type="dxa" w:w="812"/>
            <w:tcMar>
              <w:top w:type="dxa" w:w="60"/>
              <w:left w:type="dxa" w:w="100"/>
              <w:bottom w:type="dxa" w:w="60"/>
              <w:right w:type="dxa" w:w="100"/>
            </w:tcMar>
          </w:tcPr>
          <w:p>
            <w:pPr>
              <w:spacing w:after="0"/>
            </w:pPr>
            <w:r>
              <w:rPr>
                <w:b w:val="false"/>
                <w:bCs w:val="false"/>
                <w:sz w:val="19"/>
                <w:szCs w:val="19"/>
              </w:rPr>
              <w:t xml:space="preserve">10</w:t>
            </w:r>
          </w:p>
        </w:tc>
        <w:tc>
          <w:tcPr>
            <w:tcW w:type="dxa" w:w="5507"/>
            <w:tcMar>
              <w:top w:type="dxa" w:w="60"/>
              <w:left w:type="dxa" w:w="100"/>
              <w:bottom w:type="dxa" w:w="60"/>
              <w:right w:type="dxa" w:w="100"/>
            </w:tcMar>
          </w:tcPr>
          <w:p>
            <w:pPr>
              <w:spacing w:after="0"/>
            </w:pPr>
            <w:r>
              <w:rPr>
                <w:b w:val="false"/>
                <w:bCs w:val="false"/>
                <w:sz w:val="19"/>
                <w:szCs w:val="19"/>
              </w:rPr>
              <w:t xml:space="preserve">Your module links to the others (e.g. destination -&gt; package -&gt; booking) with no crashes.</w:t>
            </w:r>
          </w:p>
        </w:tc>
      </w:tr>
      <w:tr>
        <w:trPr>
          <w:cantSplit/>
        </w:trPr>
        <w:tc>
          <w:tcPr>
            <w:tcW w:type="dxa" w:w="2707"/>
            <w:tcMar>
              <w:top w:type="dxa" w:w="60"/>
              <w:left w:type="dxa" w:w="100"/>
              <w:bottom w:type="dxa" w:w="60"/>
              <w:right w:type="dxa" w:w="100"/>
            </w:tcMar>
          </w:tcPr>
          <w:p>
            <w:pPr>
              <w:spacing w:after="0"/>
            </w:pPr>
            <w:r>
              <w:rPr>
                <w:b/>
                <w:bCs/>
                <w:sz w:val="19"/>
                <w:szCs w:val="19"/>
              </w:rPr>
              <w:t xml:space="preserve">Application of Design Patterns</w:t>
            </w:r>
          </w:p>
        </w:tc>
        <w:tc>
          <w:tcPr>
            <w:tcW w:type="dxa" w:w="812"/>
            <w:tcMar>
              <w:top w:type="dxa" w:w="60"/>
              <w:left w:type="dxa" w:w="100"/>
              <w:bottom w:type="dxa" w:w="60"/>
              <w:right w:type="dxa" w:w="100"/>
            </w:tcMar>
          </w:tcPr>
          <w:p>
            <w:pPr>
              <w:spacing w:after="0"/>
            </w:pPr>
            <w:r>
              <w:rPr>
                <w:b w:val="false"/>
                <w:bCs w:val="false"/>
                <w:sz w:val="19"/>
                <w:szCs w:val="19"/>
              </w:rPr>
              <w:t xml:space="preserve">5</w:t>
            </w:r>
          </w:p>
        </w:tc>
        <w:tc>
          <w:tcPr>
            <w:tcW w:type="dxa" w:w="5507"/>
            <w:tcMar>
              <w:top w:type="dxa" w:w="60"/>
              <w:left w:type="dxa" w:w="100"/>
              <w:bottom w:type="dxa" w:w="60"/>
              <w:right w:type="dxa" w:w="100"/>
            </w:tcMar>
          </w:tcPr>
          <w:p>
            <w:pPr>
              <w:spacing w:after="0"/>
            </w:pPr>
            <w:r>
              <w:rPr>
                <w:b w:val="false"/>
                <w:bCs w:val="false"/>
                <w:sz w:val="19"/>
                <w:szCs w:val="19"/>
              </w:rPr>
              <w:t xml:space="preserve">You can point to your pattern in the code and say where, why and what it improves.</w:t>
            </w:r>
          </w:p>
        </w:tc>
      </w:tr>
      <w:tr>
        <w:trPr>
          <w:cantSplit/>
        </w:trPr>
        <w:tc>
          <w:tcPr>
            <w:tcW w:type="dxa" w:w="2707"/>
            <w:tcMar>
              <w:top w:type="dxa" w:w="60"/>
              <w:left w:type="dxa" w:w="100"/>
              <w:bottom w:type="dxa" w:w="60"/>
              <w:right w:type="dxa" w:w="100"/>
            </w:tcMar>
          </w:tcPr>
          <w:p>
            <w:pPr>
              <w:spacing w:after="0"/>
            </w:pPr>
            <w:r>
              <w:rPr>
                <w:b/>
                <w:bCs/>
                <w:sz w:val="19"/>
                <w:szCs w:val="19"/>
              </w:rPr>
              <w:t xml:space="preserve">Teamwork &amp; Demo Delivery</w:t>
            </w:r>
          </w:p>
        </w:tc>
        <w:tc>
          <w:tcPr>
            <w:tcW w:type="dxa" w:w="812"/>
            <w:tcMar>
              <w:top w:type="dxa" w:w="60"/>
              <w:left w:type="dxa" w:w="100"/>
              <w:bottom w:type="dxa" w:w="60"/>
              <w:right w:type="dxa" w:w="100"/>
            </w:tcMar>
          </w:tcPr>
          <w:p>
            <w:pPr>
              <w:spacing w:after="0"/>
            </w:pPr>
            <w:r>
              <w:rPr>
                <w:b w:val="false"/>
                <w:bCs w:val="false"/>
                <w:sz w:val="19"/>
                <w:szCs w:val="19"/>
              </w:rPr>
              <w:t xml:space="preserve">8</w:t>
            </w:r>
          </w:p>
        </w:tc>
        <w:tc>
          <w:tcPr>
            <w:tcW w:type="dxa" w:w="5507"/>
            <w:tcMar>
              <w:top w:type="dxa" w:w="60"/>
              <w:left w:type="dxa" w:w="100"/>
              <w:bottom w:type="dxa" w:w="60"/>
              <w:right w:type="dxa" w:w="100"/>
            </w:tcMar>
          </w:tcPr>
          <w:p>
            <w:pPr>
              <w:spacing w:after="0"/>
            </w:pPr>
            <w:r>
              <w:rPr>
                <w:b w:val="false"/>
                <w:bCs w:val="false"/>
                <w:sz w:val="19"/>
                <w:szCs w:val="19"/>
              </w:rPr>
              <w:t xml:space="preserve">Clean handover to the next member, you finish inside your time slot.</w:t>
            </w:r>
          </w:p>
        </w:tc>
      </w:tr>
      <w:tr>
        <w:trPr>
          <w:cantSplit/>
        </w:trPr>
        <w:tc>
          <w:tcPr>
            <w:tcW w:type="dxa" w:w="2707"/>
            <w:tcMar>
              <w:top w:type="dxa" w:w="60"/>
              <w:left w:type="dxa" w:w="100"/>
              <w:bottom w:type="dxa" w:w="60"/>
              <w:right w:type="dxa" w:w="100"/>
            </w:tcMar>
          </w:tcPr>
          <w:p>
            <w:pPr>
              <w:spacing w:after="0"/>
            </w:pPr>
            <w:r>
              <w:rPr>
                <w:b/>
                <w:bCs/>
                <w:sz w:val="19"/>
                <w:szCs w:val="19"/>
              </w:rPr>
              <w:t xml:space="preserve">Individual Contribution &amp; Code Understanding</w:t>
            </w:r>
          </w:p>
        </w:tc>
        <w:tc>
          <w:tcPr>
            <w:tcW w:type="dxa" w:w="812"/>
            <w:tcMar>
              <w:top w:type="dxa" w:w="60"/>
              <w:left w:type="dxa" w:w="100"/>
              <w:bottom w:type="dxa" w:w="60"/>
              <w:right w:type="dxa" w:w="100"/>
            </w:tcMar>
          </w:tcPr>
          <w:p>
            <w:pPr>
              <w:spacing w:after="0"/>
            </w:pPr>
            <w:r>
              <w:rPr>
                <w:b w:val="false"/>
                <w:bCs w:val="false"/>
                <w:sz w:val="19"/>
                <w:szCs w:val="19"/>
              </w:rPr>
              <w:t xml:space="preserve">15</w:t>
            </w:r>
          </w:p>
        </w:tc>
        <w:tc>
          <w:tcPr>
            <w:tcW w:type="dxa" w:w="5507"/>
            <w:tcMar>
              <w:top w:type="dxa" w:w="60"/>
              <w:left w:type="dxa" w:w="100"/>
              <w:bottom w:type="dxa" w:w="60"/>
              <w:right w:type="dxa" w:w="100"/>
            </w:tcMar>
          </w:tcPr>
          <w:p>
            <w:pPr>
              <w:spacing w:after="0"/>
            </w:pPr>
            <w:r>
              <w:rPr>
                <w:b w:val="false"/>
                <w:bCs w:val="false"/>
                <w:sz w:val="19"/>
                <w:szCs w:val="19"/>
              </w:rPr>
              <w:t xml:space="preserve">The biggest single mark. You must explain your own code line by line and answer questions directly.</w:t>
            </w:r>
          </w:p>
        </w:tc>
      </w:tr>
      <w:tr>
        <w:trPr>
          <w:cantSplit/>
        </w:trPr>
        <w:tc>
          <w:tcPr>
            <w:tcW w:type="dxa" w:w="2707"/>
            <w:tcMar>
              <w:top w:type="dxa" w:w="60"/>
              <w:left w:type="dxa" w:w="100"/>
              <w:bottom w:type="dxa" w:w="60"/>
              <w:right w:type="dxa" w:w="100"/>
            </w:tcMar>
          </w:tcPr>
          <w:p>
            <w:pPr>
              <w:spacing w:after="0"/>
            </w:pPr>
            <w:r>
              <w:rPr>
                <w:b/>
                <w:bCs/>
                <w:sz w:val="19"/>
                <w:szCs w:val="19"/>
              </w:rPr>
              <w:t xml:space="preserve">Oral Communication</w:t>
            </w:r>
          </w:p>
        </w:tc>
        <w:tc>
          <w:tcPr>
            <w:tcW w:type="dxa" w:w="812"/>
            <w:tcMar>
              <w:top w:type="dxa" w:w="60"/>
              <w:left w:type="dxa" w:w="100"/>
              <w:bottom w:type="dxa" w:w="60"/>
              <w:right w:type="dxa" w:w="100"/>
            </w:tcMar>
          </w:tcPr>
          <w:p>
            <w:pPr>
              <w:spacing w:after="0"/>
            </w:pPr>
            <w:r>
              <w:rPr>
                <w:b w:val="false"/>
                <w:bCs w:val="false"/>
                <w:sz w:val="19"/>
                <w:szCs w:val="19"/>
              </w:rPr>
              <w:t xml:space="preserve">5</w:t>
            </w:r>
          </w:p>
        </w:tc>
        <w:tc>
          <w:tcPr>
            <w:tcW w:type="dxa" w:w="5507"/>
            <w:tcMar>
              <w:top w:type="dxa" w:w="60"/>
              <w:left w:type="dxa" w:w="100"/>
              <w:bottom w:type="dxa" w:w="60"/>
              <w:right w:type="dxa" w:w="100"/>
            </w:tcMar>
          </w:tcPr>
          <w:p>
            <w:pPr>
              <w:spacing w:after="0"/>
            </w:pPr>
            <w:r>
              <w:rPr>
                <w:b w:val="false"/>
                <w:bCs w:val="false"/>
                <w:sz w:val="19"/>
                <w:szCs w:val="19"/>
              </w:rPr>
              <w:t xml:space="preserve">Clear, confident, correct technical words, no reading from the screen.</w:t>
            </w:r>
          </w:p>
        </w:tc>
      </w:tr>
    </w:tbl>
    <w:p>
      <w:pPr>
        <w:spacing w:after="120"/>
      </w:pPr>
    </w:p>
    <w:p>
      <w:pPr>
        <w:pBdr>
          <w:left w:val="single" w:color="C55A11" w:sz="24" w:space="8"/>
        </w:pBdr>
        <w:shd w:fill="FBEFE6" w:color="auto" w:val="clear"/>
        <w:spacing w:after="0" w:before="120"/>
        <w:ind w:left="160" w:right="160"/>
      </w:pPr>
      <w:r>
        <w:rPr>
          <w:b/>
          <w:bCs/>
          <w:color w:val="C55A11"/>
        </w:rPr>
        <w:t xml:space="preserve">Remember the AI rule</w:t>
      </w:r>
    </w:p>
    <w:p>
      <w:pPr>
        <w:pBdr>
          <w:left w:val="single" w:color="C55A11" w:sz="24" w:space="8"/>
        </w:pBdr>
        <w:shd w:fill="FBEFE6" w:color="auto" w:val="clear"/>
        <w:spacing w:after="160"/>
        <w:ind w:left="160" w:right="160"/>
      </w:pPr>
      <w:r>
        <w:t xml:space="preserve">The specification says AI tools may be used for learning, debugging and documentation, but any work you cannot explain is treated as unauthorised assistance. The 15-mark 'Individual Contribution &amp; Code Understanding' criterion is where this is tested: expect to be asked to open a file and explain what a line does.</w:t>
      </w:r>
    </w:p>
    <w:p>
      <w:pPr>
        <w:pStyle w:val="Heading1"/>
      </w:pPr>
      <w:r>
        <w:t xml:space="preserve">2. Your 60-second opening</w:t>
      </w:r>
    </w:p>
    <w:p>
      <w:pPr>
        <w:spacing w:after="120"/>
      </w:pPr>
      <w:r>
        <w:t xml:space="preserve">Say this (in your own words) before you start clicking:</w:t>
      </w:r>
    </w:p>
    <w:p>
      <w:pPr>
        <w:pBdr>
          <w:left w:val="single" w:color="1F3864" w:sz="24" w:space="8"/>
        </w:pBdr>
        <w:shd w:fill="E8EDF6" w:color="auto" w:val="clear"/>
        <w:spacing w:after="0" w:before="120"/>
        <w:ind w:left="160" w:right="160"/>
      </w:pPr>
      <w:r>
        <w:rPr>
          <w:b/>
          <w:bCs/>
          <w:color w:val="1F3864"/>
        </w:rPr>
        <w:t xml:space="preserve">"Destination Management" - opening</w:t>
      </w:r>
    </w:p>
    <w:p>
      <w:pPr>
        <w:pBdr>
          <w:left w:val="single" w:color="1F3864" w:sz="24" w:space="8"/>
        </w:pBdr>
        <w:shd w:fill="E8EDF6" w:color="auto" w:val="clear"/>
        <w:spacing w:after="160"/>
        <w:ind w:left="160" w:right="160"/>
      </w:pPr>
      <w:r>
        <w:t xml:space="preserve">My module is Destination Management. It lets anyone browse Sri Lankan destinations, search them by name, location, category or any field, and view their details and gallery. Staff and Admin can create and edit destinations, and only Admin can delete one. Every other module depends on destinations, because tour packages and trip-plan days point to them. For the search I used the Strategy pattern, so each search mode is its own class and a new mode can be added without touching the service. I also set up the security foundation: JWT login, role-based access and the global error handler.</w:t>
      </w:r>
    </w:p>
    <w:p>
      <w:pPr>
        <w:pStyle w:val="Heading1"/>
      </w:pPr>
      <w:r>
        <w:t xml:space="preserve">3. Demo script (about 3 minutes)</w:t>
      </w:r>
    </w:p>
    <w:p>
      <w:pPr>
        <w:spacing w:after="120"/>
      </w:pPr>
      <w:r>
        <w:t xml:space="preserve">Each step covers a rubric item: UI, CRUD, validation, database, integration, pattern. Keep the browser and IDE ready before your turn.</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451"/>
        <w:gridCol w:w="3790"/>
        <w:gridCol w:w="4785"/>
      </w:tblGrid>
      <w:tr>
        <w:trPr>
          <w:tblHeader/>
        </w:trPr>
        <w:tc>
          <w:tcPr>
            <w:tcW w:type="dxa" w:w="451"/>
            <w:shd w:fill="DCE3EF" w:color="auto" w:val="clear"/>
            <w:tcMar>
              <w:top w:type="dxa" w:w="60"/>
              <w:left w:type="dxa" w:w="100"/>
              <w:bottom w:type="dxa" w:w="60"/>
              <w:right w:type="dxa" w:w="100"/>
            </w:tcMar>
          </w:tcPr>
          <w:p>
            <w:pPr>
              <w:spacing w:after="0"/>
            </w:pPr>
            <w:r>
              <w:rPr>
                <w:b/>
                <w:bCs/>
                <w:color w:val="1F3864"/>
                <w:sz w:val="19"/>
                <w:szCs w:val="19"/>
              </w:rPr>
              <w:t xml:space="preserve">#</w:t>
            </w:r>
          </w:p>
        </w:tc>
        <w:tc>
          <w:tcPr>
            <w:tcW w:type="dxa" w:w="3790"/>
            <w:shd w:fill="DCE3EF" w:color="auto" w:val="clear"/>
            <w:tcMar>
              <w:top w:type="dxa" w:w="60"/>
              <w:left w:type="dxa" w:w="100"/>
              <w:bottom w:type="dxa" w:w="60"/>
              <w:right w:type="dxa" w:w="100"/>
            </w:tcMar>
          </w:tcPr>
          <w:p>
            <w:pPr>
              <w:spacing w:after="0"/>
            </w:pPr>
            <w:r>
              <w:rPr>
                <w:b/>
                <w:bCs/>
                <w:color w:val="1F3864"/>
                <w:sz w:val="19"/>
                <w:szCs w:val="19"/>
              </w:rPr>
              <w:t xml:space="preserve">Do this</w:t>
            </w:r>
          </w:p>
        </w:tc>
        <w:tc>
          <w:tcPr>
            <w:tcW w:type="dxa" w:w="4785"/>
            <w:shd w:fill="DCE3EF" w:color="auto" w:val="clear"/>
            <w:tcMar>
              <w:top w:type="dxa" w:w="60"/>
              <w:left w:type="dxa" w:w="100"/>
              <w:bottom w:type="dxa" w:w="60"/>
              <w:right w:type="dxa" w:w="100"/>
            </w:tcMar>
          </w:tcPr>
          <w:p>
            <w:pPr>
              <w:spacing w:after="0"/>
            </w:pPr>
            <w:r>
              <w:rPr>
                <w:b/>
                <w:bCs/>
                <w:color w:val="1F3864"/>
                <w:sz w:val="19"/>
                <w:szCs w:val="19"/>
              </w:rPr>
              <w:t xml:space="preserve">Say this</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1</w:t>
            </w:r>
          </w:p>
        </w:tc>
        <w:tc>
          <w:tcPr>
            <w:tcW w:type="dxa" w:w="3790"/>
            <w:tcMar>
              <w:top w:type="dxa" w:w="60"/>
              <w:left w:type="dxa" w:w="100"/>
              <w:bottom w:type="dxa" w:w="60"/>
              <w:right w:type="dxa" w:w="100"/>
            </w:tcMar>
          </w:tcPr>
          <w:p>
            <w:pPr>
              <w:spacing w:after="0"/>
            </w:pPr>
            <w:r>
              <w:rPr>
                <w:b w:val="false"/>
                <w:bCs w:val="false"/>
                <w:sz w:val="19"/>
                <w:szCs w:val="19"/>
              </w:rPr>
              <w:t xml:space="preserve">Open /destinations as a guest (not logged in).</w:t>
            </w:r>
          </w:p>
        </w:tc>
        <w:tc>
          <w:tcPr>
            <w:tcW w:type="dxa" w:w="4785"/>
            <w:tcMar>
              <w:top w:type="dxa" w:w="60"/>
              <w:left w:type="dxa" w:w="100"/>
              <w:bottom w:type="dxa" w:w="60"/>
              <w:right w:type="dxa" w:w="100"/>
            </w:tcMar>
          </w:tcPr>
          <w:p>
            <w:pPr>
              <w:spacing w:after="0"/>
            </w:pPr>
            <w:r>
              <w:rPr>
                <w:b w:val="false"/>
                <w:bCs w:val="false"/>
                <w:sz w:val="19"/>
                <w:szCs w:val="19"/>
              </w:rPr>
              <w:t xml:space="preserve">Destinations are public, so anyone can browse them. This list comes from GET /api/destinations.</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2</w:t>
            </w:r>
          </w:p>
        </w:tc>
        <w:tc>
          <w:tcPr>
            <w:tcW w:type="dxa" w:w="3790"/>
            <w:tcMar>
              <w:top w:type="dxa" w:w="60"/>
              <w:left w:type="dxa" w:w="100"/>
              <w:bottom w:type="dxa" w:w="60"/>
              <w:right w:type="dxa" w:w="100"/>
            </w:tcMar>
          </w:tcPr>
          <w:p>
            <w:pPr>
              <w:spacing w:after="0"/>
            </w:pPr>
            <w:r>
              <w:rPr>
                <w:b w:val="false"/>
                <w:bCs w:val="false"/>
                <w:sz w:val="19"/>
                <w:szCs w:val="19"/>
              </w:rPr>
              <w:t xml:space="preserve">Type a keyword and change the search mode (name / location / category / any).</w:t>
            </w:r>
          </w:p>
        </w:tc>
        <w:tc>
          <w:tcPr>
            <w:tcW w:type="dxa" w:w="4785"/>
            <w:tcMar>
              <w:top w:type="dxa" w:w="60"/>
              <w:left w:type="dxa" w:w="100"/>
              <w:bottom w:type="dxa" w:w="60"/>
              <w:right w:type="dxa" w:w="100"/>
            </w:tcMar>
          </w:tcPr>
          <w:p>
            <w:pPr>
              <w:spacing w:after="0"/>
            </w:pPr>
            <w:r>
              <w:rPr>
                <w:b w:val="false"/>
                <w:bCs w:val="false"/>
                <w:sz w:val="19"/>
                <w:szCs w:val="19"/>
              </w:rPr>
              <w:t xml:space="preserve">The </w:t>
            </w:r>
            <w:r>
              <w:rPr>
                <w:rFonts w:ascii="Consolas" w:cs="Consolas" w:eastAsia="Consolas" w:hAnsi="Consolas"/>
                <w:b w:val="false"/>
                <w:bCs w:val="false"/>
                <w:color w:val="7B2C00"/>
                <w:sz w:val="17"/>
                <w:szCs w:val="17"/>
              </w:rPr>
              <w:t xml:space="preserve">by</w:t>
            </w:r>
            <w:r>
              <w:rPr>
                <w:b w:val="false"/>
                <w:bCs w:val="false"/>
                <w:sz w:val="19"/>
                <w:szCs w:val="19"/>
              </w:rPr>
              <w:t xml:space="preserve"> value picks a search strategy at runtime. The same endpoint runs four different algorithms.</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3</w:t>
            </w:r>
          </w:p>
        </w:tc>
        <w:tc>
          <w:tcPr>
            <w:tcW w:type="dxa" w:w="3790"/>
            <w:tcMar>
              <w:top w:type="dxa" w:w="60"/>
              <w:left w:type="dxa" w:w="100"/>
              <w:bottom w:type="dxa" w:w="60"/>
              <w:right w:type="dxa" w:w="100"/>
            </w:tcMar>
          </w:tcPr>
          <w:p>
            <w:pPr>
              <w:spacing w:after="0"/>
            </w:pPr>
            <w:r>
              <w:rPr>
                <w:b w:val="false"/>
                <w:bCs w:val="false"/>
                <w:sz w:val="19"/>
                <w:szCs w:val="19"/>
              </w:rPr>
              <w:t xml:space="preserve">Open one destination detail page.</w:t>
            </w:r>
          </w:p>
        </w:tc>
        <w:tc>
          <w:tcPr>
            <w:tcW w:type="dxa" w:w="4785"/>
            <w:tcMar>
              <w:top w:type="dxa" w:w="60"/>
              <w:left w:type="dxa" w:w="100"/>
              <w:bottom w:type="dxa" w:w="60"/>
              <w:right w:type="dxa" w:w="100"/>
            </w:tcMar>
          </w:tcPr>
          <w:p>
            <w:pPr>
              <w:spacing w:after="0"/>
            </w:pPr>
            <w:r>
              <w:rPr>
                <w:b w:val="false"/>
                <w:bCs w:val="false"/>
                <w:sz w:val="19"/>
                <w:szCs w:val="19"/>
              </w:rPr>
              <w:t xml:space="preserve">Detail is GET /api/destinations/{id}; the gallery images come from a separate destination_gallery table.</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4</w:t>
            </w:r>
          </w:p>
        </w:tc>
        <w:tc>
          <w:tcPr>
            <w:tcW w:type="dxa" w:w="3790"/>
            <w:tcMar>
              <w:top w:type="dxa" w:w="60"/>
              <w:left w:type="dxa" w:w="100"/>
              <w:bottom w:type="dxa" w:w="60"/>
              <w:right w:type="dxa" w:w="100"/>
            </w:tcMar>
          </w:tcPr>
          <w:p>
            <w:pPr>
              <w:spacing w:after="0"/>
            </w:pPr>
            <w:r>
              <w:rPr>
                <w:b w:val="false"/>
                <w:bCs w:val="false"/>
                <w:sz w:val="19"/>
                <w:szCs w:val="19"/>
              </w:rPr>
              <w:t xml:space="preserve">Log in as Staff or Admin and go to /admin/destinations/new.</w:t>
            </w:r>
          </w:p>
        </w:tc>
        <w:tc>
          <w:tcPr>
            <w:tcW w:type="dxa" w:w="4785"/>
            <w:tcMar>
              <w:top w:type="dxa" w:w="60"/>
              <w:left w:type="dxa" w:w="100"/>
              <w:bottom w:type="dxa" w:w="60"/>
              <w:right w:type="dxa" w:w="100"/>
            </w:tcMar>
          </w:tcPr>
          <w:p>
            <w:pPr>
              <w:spacing w:after="0"/>
            </w:pPr>
            <w:r>
              <w:rPr>
                <w:b w:val="false"/>
                <w:bCs w:val="false"/>
                <w:sz w:val="19"/>
                <w:szCs w:val="19"/>
              </w:rPr>
              <w:t xml:space="preserve">Create and edit are restricted to ADMIN and STAFF with @PreAuthorize.</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5</w:t>
            </w:r>
          </w:p>
        </w:tc>
        <w:tc>
          <w:tcPr>
            <w:tcW w:type="dxa" w:w="3790"/>
            <w:tcMar>
              <w:top w:type="dxa" w:w="60"/>
              <w:left w:type="dxa" w:w="100"/>
              <w:bottom w:type="dxa" w:w="60"/>
              <w:right w:type="dxa" w:w="100"/>
            </w:tcMar>
          </w:tcPr>
          <w:p>
            <w:pPr>
              <w:spacing w:after="0"/>
            </w:pPr>
            <w:r>
              <w:rPr>
                <w:b w:val="false"/>
                <w:bCs w:val="false"/>
                <w:sz w:val="19"/>
                <w:szCs w:val="19"/>
              </w:rPr>
              <w:t xml:space="preserve">Submit the form with the name empty.</w:t>
            </w:r>
          </w:p>
        </w:tc>
        <w:tc>
          <w:tcPr>
            <w:tcW w:type="dxa" w:w="4785"/>
            <w:tcMar>
              <w:top w:type="dxa" w:w="60"/>
              <w:left w:type="dxa" w:w="100"/>
              <w:bottom w:type="dxa" w:w="60"/>
              <w:right w:type="dxa" w:w="100"/>
            </w:tcMar>
          </w:tcPr>
          <w:p>
            <w:pPr>
              <w:spacing w:after="0"/>
            </w:pPr>
            <w:r>
              <w:rPr>
                <w:b w:val="false"/>
                <w:bCs w:val="false"/>
                <w:sz w:val="19"/>
                <w:szCs w:val="19"/>
              </w:rPr>
              <w:t xml:space="preserve">Validation: name, category and location are @NotBlank. The backend returns 400 and the form shows the message.</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6</w:t>
            </w:r>
          </w:p>
        </w:tc>
        <w:tc>
          <w:tcPr>
            <w:tcW w:type="dxa" w:w="3790"/>
            <w:tcMar>
              <w:top w:type="dxa" w:w="60"/>
              <w:left w:type="dxa" w:w="100"/>
              <w:bottom w:type="dxa" w:w="60"/>
              <w:right w:type="dxa" w:w="100"/>
            </w:tcMar>
          </w:tcPr>
          <w:p>
            <w:pPr>
              <w:spacing w:after="0"/>
            </w:pPr>
            <w:r>
              <w:rPr>
                <w:b w:val="false"/>
                <w:bCs w:val="false"/>
                <w:sz w:val="19"/>
                <w:szCs w:val="19"/>
              </w:rPr>
              <w:t xml:space="preserve">Fill the form correctly, upload an image and save. Refresh the list.</w:t>
            </w:r>
          </w:p>
        </w:tc>
        <w:tc>
          <w:tcPr>
            <w:tcW w:type="dxa" w:w="4785"/>
            <w:tcMar>
              <w:top w:type="dxa" w:w="60"/>
              <w:left w:type="dxa" w:w="100"/>
              <w:bottom w:type="dxa" w:w="60"/>
              <w:right w:type="dxa" w:w="100"/>
            </w:tcMar>
          </w:tcPr>
          <w:p>
            <w:pPr>
              <w:spacing w:after="0"/>
            </w:pPr>
            <w:r>
              <w:rPr>
                <w:b w:val="false"/>
                <w:bCs w:val="false"/>
                <w:sz w:val="19"/>
                <w:szCs w:val="19"/>
              </w:rPr>
              <w:t xml:space="preserve">The record is saved in the MySQL destinations table and shows after refresh - that proves DB connectivity.</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7</w:t>
            </w:r>
          </w:p>
        </w:tc>
        <w:tc>
          <w:tcPr>
            <w:tcW w:type="dxa" w:w="3790"/>
            <w:tcMar>
              <w:top w:type="dxa" w:w="60"/>
              <w:left w:type="dxa" w:w="100"/>
              <w:bottom w:type="dxa" w:w="60"/>
              <w:right w:type="dxa" w:w="100"/>
            </w:tcMar>
          </w:tcPr>
          <w:p>
            <w:pPr>
              <w:spacing w:after="0"/>
            </w:pPr>
            <w:r>
              <w:rPr>
                <w:b w:val="false"/>
                <w:bCs w:val="false"/>
                <w:sz w:val="19"/>
                <w:szCs w:val="19"/>
              </w:rPr>
              <w:t xml:space="preserve">Edit the destination at /admin/destinations/{id}/edit and save.</w:t>
            </w:r>
          </w:p>
        </w:tc>
        <w:tc>
          <w:tcPr>
            <w:tcW w:type="dxa" w:w="4785"/>
            <w:tcMar>
              <w:top w:type="dxa" w:w="60"/>
              <w:left w:type="dxa" w:w="100"/>
              <w:bottom w:type="dxa" w:w="60"/>
              <w:right w:type="dxa" w:w="100"/>
            </w:tcMar>
          </w:tcPr>
          <w:p>
            <w:pPr>
              <w:spacing w:after="0"/>
            </w:pPr>
            <w:r>
              <w:rPr>
                <w:b w:val="false"/>
                <w:bCs w:val="false"/>
                <w:sz w:val="19"/>
                <w:szCs w:val="19"/>
              </w:rPr>
              <w:t xml:space="preserve">Update is PUT /api/destinations/{id}.</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8</w:t>
            </w:r>
          </w:p>
        </w:tc>
        <w:tc>
          <w:tcPr>
            <w:tcW w:type="dxa" w:w="3790"/>
            <w:tcMar>
              <w:top w:type="dxa" w:w="60"/>
              <w:left w:type="dxa" w:w="100"/>
              <w:bottom w:type="dxa" w:w="60"/>
              <w:right w:type="dxa" w:w="100"/>
            </w:tcMar>
          </w:tcPr>
          <w:p>
            <w:pPr>
              <w:spacing w:after="0"/>
            </w:pPr>
            <w:r>
              <w:rPr>
                <w:b w:val="false"/>
                <w:bCs w:val="false"/>
                <w:sz w:val="19"/>
                <w:szCs w:val="19"/>
              </w:rPr>
              <w:t xml:space="preserve">As Admin, try to delete a destination that has packages.</w:t>
            </w:r>
          </w:p>
        </w:tc>
        <w:tc>
          <w:tcPr>
            <w:tcW w:type="dxa" w:w="4785"/>
            <w:tcMar>
              <w:top w:type="dxa" w:w="60"/>
              <w:left w:type="dxa" w:w="100"/>
              <w:bottom w:type="dxa" w:w="60"/>
              <w:right w:type="dxa" w:w="100"/>
            </w:tcMar>
          </w:tcPr>
          <w:p>
            <w:pPr>
              <w:spacing w:after="0"/>
            </w:pPr>
            <w:r>
              <w:rPr>
                <w:b w:val="false"/>
                <w:bCs w:val="false"/>
                <w:sz w:val="19"/>
                <w:szCs w:val="19"/>
              </w:rPr>
              <w:t xml:space="preserve">Delete is blocked with a clear message, because packages and their bookings depend on it.</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9</w:t>
            </w:r>
          </w:p>
        </w:tc>
        <w:tc>
          <w:tcPr>
            <w:tcW w:type="dxa" w:w="3790"/>
            <w:tcMar>
              <w:top w:type="dxa" w:w="60"/>
              <w:left w:type="dxa" w:w="100"/>
              <w:bottom w:type="dxa" w:w="60"/>
              <w:right w:type="dxa" w:w="100"/>
            </w:tcMar>
          </w:tcPr>
          <w:p>
            <w:pPr>
              <w:spacing w:after="0"/>
            </w:pPr>
            <w:r>
              <w:rPr>
                <w:b w:val="false"/>
                <w:bCs w:val="false"/>
                <w:sz w:val="19"/>
                <w:szCs w:val="19"/>
              </w:rPr>
              <w:t xml:space="preserve">Delete a destination with no packages.</w:t>
            </w:r>
          </w:p>
        </w:tc>
        <w:tc>
          <w:tcPr>
            <w:tcW w:type="dxa" w:w="4785"/>
            <w:tcMar>
              <w:top w:type="dxa" w:w="60"/>
              <w:left w:type="dxa" w:w="100"/>
              <w:bottom w:type="dxa" w:w="60"/>
              <w:right w:type="dxa" w:w="100"/>
            </w:tcMar>
          </w:tcPr>
          <w:p>
            <w:pPr>
              <w:spacing w:after="0"/>
            </w:pPr>
            <w:r>
              <w:rPr>
                <w:b w:val="false"/>
                <w:bCs w:val="false"/>
                <w:sz w:val="19"/>
                <w:szCs w:val="19"/>
              </w:rPr>
              <w:t xml:space="preserve">This works. Any trip-plan days that visited it become rest days instead of blocking the delete. Hand over to the Tour Package member: 'packages are built on top of these destinations'.</w:t>
            </w:r>
          </w:p>
        </w:tc>
      </w:tr>
    </w:tbl>
    <w:p>
      <w:pPr>
        <w:pStyle w:val="Heading1"/>
      </w:pPr>
      <w:r>
        <w:t xml:space="preserve">4. Your code map</w:t>
      </w:r>
    </w:p>
    <w:p>
      <w:pPr>
        <w:spacing w:after="120"/>
      </w:pPr>
      <w:r>
        <w:t xml:space="preserve">Backend files are under </w:t>
      </w:r>
      <w:r>
        <w:rPr>
          <w:rFonts w:ascii="Consolas" w:cs="Consolas" w:eastAsia="Consolas" w:hAnsi="Consolas"/>
          <w:color w:val="7B2C00"/>
          <w:sz w:val="19"/>
          <w:szCs w:val="19"/>
        </w:rPr>
        <w:t xml:space="preserve">webtourguide-api/src/main/java/com/webtourguide/</w:t>
      </w:r>
      <w:r>
        <w:t xml:space="preserve">. Frontend files are under </w:t>
      </w:r>
      <w:r>
        <w:rPr>
          <w:rFonts w:ascii="Consolas" w:cs="Consolas" w:eastAsia="Consolas" w:hAnsi="Consolas"/>
          <w:color w:val="7B2C00"/>
          <w:sz w:val="19"/>
          <w:szCs w:val="19"/>
        </w:rPr>
        <w:t xml:space="preserve">webtourguide-web/src/</w:t>
      </w:r>
      <w:r>
        <w:t xml:space="preserve">.</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263"/>
        <w:gridCol w:w="3068"/>
        <w:gridCol w:w="4695"/>
      </w:tblGrid>
      <w:tr>
        <w:trPr>
          <w:tblHeader/>
        </w:trPr>
        <w:tc>
          <w:tcPr>
            <w:tcW w:type="dxa" w:w="1263"/>
            <w:shd w:fill="DCE3EF" w:color="auto" w:val="clear"/>
            <w:tcMar>
              <w:top w:type="dxa" w:w="60"/>
              <w:left w:type="dxa" w:w="100"/>
              <w:bottom w:type="dxa" w:w="60"/>
              <w:right w:type="dxa" w:w="100"/>
            </w:tcMar>
          </w:tcPr>
          <w:p>
            <w:pPr>
              <w:spacing w:after="0"/>
            </w:pPr>
            <w:r>
              <w:rPr>
                <w:b/>
                <w:bCs/>
                <w:color w:val="1F3864"/>
                <w:sz w:val="19"/>
                <w:szCs w:val="19"/>
              </w:rPr>
              <w:t xml:space="preserve">Layer</w:t>
            </w:r>
          </w:p>
        </w:tc>
        <w:tc>
          <w:tcPr>
            <w:tcW w:type="dxa" w:w="3068"/>
            <w:shd w:fill="DCE3EF" w:color="auto" w:val="clear"/>
            <w:tcMar>
              <w:top w:type="dxa" w:w="60"/>
              <w:left w:type="dxa" w:w="100"/>
              <w:bottom w:type="dxa" w:w="60"/>
              <w:right w:type="dxa" w:w="100"/>
            </w:tcMar>
          </w:tcPr>
          <w:p>
            <w:pPr>
              <w:spacing w:after="0"/>
            </w:pPr>
            <w:r>
              <w:rPr>
                <w:b/>
                <w:bCs/>
                <w:color w:val="1F3864"/>
                <w:sz w:val="19"/>
                <w:szCs w:val="19"/>
              </w:rPr>
              <w:t xml:space="preserve">File(s)</w:t>
            </w:r>
          </w:p>
        </w:tc>
        <w:tc>
          <w:tcPr>
            <w:tcW w:type="dxa" w:w="4695"/>
            <w:shd w:fill="DCE3EF" w:color="auto" w:val="clear"/>
            <w:tcMar>
              <w:top w:type="dxa" w:w="60"/>
              <w:left w:type="dxa" w:w="100"/>
              <w:bottom w:type="dxa" w:w="60"/>
              <w:right w:type="dxa" w:w="100"/>
            </w:tcMar>
          </w:tcPr>
          <w:p>
            <w:pPr>
              <w:spacing w:after="0"/>
            </w:pPr>
            <w:r>
              <w:rPr>
                <w:b/>
                <w:bCs/>
                <w:color w:val="1F3864"/>
                <w:sz w:val="19"/>
                <w:szCs w:val="19"/>
              </w:rPr>
              <w:t xml:space="preserve">What it does</w:t>
            </w:r>
          </w:p>
        </w:tc>
      </w:tr>
      <w:tr>
        <w:trPr>
          <w:cantSplit/>
        </w:trPr>
        <w:tc>
          <w:tcPr>
            <w:tcW w:type="dxa" w:w="1263"/>
            <w:tcMar>
              <w:top w:type="dxa" w:w="60"/>
              <w:left w:type="dxa" w:w="100"/>
              <w:bottom w:type="dxa" w:w="60"/>
              <w:right w:type="dxa" w:w="100"/>
            </w:tcMar>
          </w:tcPr>
          <w:p>
            <w:pPr>
              <w:spacing w:after="0"/>
            </w:pPr>
            <w:r>
              <w:rPr>
                <w:b/>
                <w:bCs/>
                <w:sz w:val="19"/>
                <w:szCs w:val="19"/>
              </w:rPr>
              <w:t xml:space="preserve">Entity</w:t>
            </w:r>
          </w:p>
        </w:tc>
        <w:tc>
          <w:tcPr>
            <w:tcW w:type="dxa" w:w="3068"/>
            <w:tcMar>
              <w:top w:type="dxa" w:w="60"/>
              <w:left w:type="dxa" w:w="100"/>
              <w:bottom w:type="dxa" w:w="60"/>
              <w:right w:type="dxa" w:w="100"/>
            </w:tcMar>
          </w:tcPr>
          <w:p>
            <w:pPr>
              <w:spacing w:after="0"/>
            </w:pPr>
            <w:r>
              <w:rPr>
                <w:b w:val="false"/>
                <w:bCs w:val="false"/>
                <w:sz w:val="19"/>
                <w:szCs w:val="19"/>
              </w:rPr>
              <w:t xml:space="preserve">destination/Destination.java</w:t>
            </w:r>
          </w:p>
        </w:tc>
        <w:tc>
          <w:tcPr>
            <w:tcW w:type="dxa" w:w="4695"/>
            <w:tcMar>
              <w:top w:type="dxa" w:w="60"/>
              <w:left w:type="dxa" w:w="100"/>
              <w:bottom w:type="dxa" w:w="60"/>
              <w:right w:type="dxa" w:w="100"/>
            </w:tcMar>
          </w:tcPr>
          <w:p>
            <w:pPr>
              <w:spacing w:after="0"/>
            </w:pPr>
            <w:r>
              <w:rPr>
                <w:b w:val="false"/>
                <w:bCs w:val="false"/>
                <w:sz w:val="19"/>
                <w:szCs w:val="19"/>
              </w:rPr>
              <w:t xml:space="preserve">JPA entity for table </w:t>
            </w:r>
            <w:r>
              <w:rPr>
                <w:rFonts w:ascii="Consolas" w:cs="Consolas" w:eastAsia="Consolas" w:hAnsi="Consolas"/>
                <w:b w:val="false"/>
                <w:bCs w:val="false"/>
                <w:color w:val="7B2C00"/>
                <w:sz w:val="17"/>
                <w:szCs w:val="17"/>
              </w:rPr>
              <w:t xml:space="preserve">destinations</w:t>
            </w:r>
            <w:r>
              <w:rPr>
                <w:b w:val="false"/>
                <w:bCs w:val="false"/>
                <w:sz w:val="19"/>
                <w:szCs w:val="19"/>
              </w:rPr>
              <w:t xml:space="preserve">: name, category, location, description, imageUrl, latitude, longitude, createdBy, createdAt, galleryUrls (@ElementCollection -&gt; </w:t>
            </w:r>
            <w:r>
              <w:rPr>
                <w:rFonts w:ascii="Consolas" w:cs="Consolas" w:eastAsia="Consolas" w:hAnsi="Consolas"/>
                <w:b w:val="false"/>
                <w:bCs w:val="false"/>
                <w:color w:val="7B2C00"/>
                <w:sz w:val="17"/>
                <w:szCs w:val="17"/>
              </w:rPr>
              <w:t xml:space="preserve">destination_gallery</w:t>
            </w:r>
            <w:r>
              <w:rPr>
                <w:b w:val="false"/>
                <w:bCs w:val="false"/>
                <w:sz w:val="19"/>
                <w:szCs w:val="19"/>
              </w:rPr>
              <w:t xml:space="preserve">). @PrePersist sets createdAt.</w:t>
            </w:r>
          </w:p>
        </w:tc>
      </w:tr>
      <w:tr>
        <w:trPr>
          <w:cantSplit/>
        </w:trPr>
        <w:tc>
          <w:tcPr>
            <w:tcW w:type="dxa" w:w="1263"/>
            <w:tcMar>
              <w:top w:type="dxa" w:w="60"/>
              <w:left w:type="dxa" w:w="100"/>
              <w:bottom w:type="dxa" w:w="60"/>
              <w:right w:type="dxa" w:w="100"/>
            </w:tcMar>
          </w:tcPr>
          <w:p>
            <w:pPr>
              <w:spacing w:after="0"/>
            </w:pPr>
            <w:r>
              <w:rPr>
                <w:b/>
                <w:bCs/>
                <w:sz w:val="19"/>
                <w:szCs w:val="19"/>
              </w:rPr>
              <w:t xml:space="preserve">DTO</w:t>
            </w:r>
          </w:p>
        </w:tc>
        <w:tc>
          <w:tcPr>
            <w:tcW w:type="dxa" w:w="3068"/>
            <w:tcMar>
              <w:top w:type="dxa" w:w="60"/>
              <w:left w:type="dxa" w:w="100"/>
              <w:bottom w:type="dxa" w:w="60"/>
              <w:right w:type="dxa" w:w="100"/>
            </w:tcMar>
          </w:tcPr>
          <w:p>
            <w:pPr>
              <w:spacing w:after="0"/>
            </w:pPr>
            <w:r>
              <w:rPr>
                <w:b w:val="false"/>
                <w:bCs w:val="false"/>
                <w:sz w:val="19"/>
                <w:szCs w:val="19"/>
              </w:rPr>
              <w:t xml:space="preserve">destination/dto/DestinationRequest.java</w:t>
            </w:r>
          </w:p>
        </w:tc>
        <w:tc>
          <w:tcPr>
            <w:tcW w:type="dxa" w:w="4695"/>
            <w:tcMar>
              <w:top w:type="dxa" w:w="60"/>
              <w:left w:type="dxa" w:w="100"/>
              <w:bottom w:type="dxa" w:w="60"/>
              <w:right w:type="dxa" w:w="100"/>
            </w:tcMar>
          </w:tcPr>
          <w:p>
            <w:pPr>
              <w:spacing w:after="0"/>
            </w:pPr>
            <w:r>
              <w:rPr>
                <w:b w:val="false"/>
                <w:bCs w:val="false"/>
                <w:sz w:val="19"/>
                <w:szCs w:val="19"/>
              </w:rPr>
              <w:t xml:space="preserve">Input. @NotBlank on name, category and location.</w:t>
            </w:r>
          </w:p>
        </w:tc>
      </w:tr>
      <w:tr>
        <w:trPr>
          <w:cantSplit/>
        </w:trPr>
        <w:tc>
          <w:tcPr>
            <w:tcW w:type="dxa" w:w="1263"/>
            <w:tcMar>
              <w:top w:type="dxa" w:w="60"/>
              <w:left w:type="dxa" w:w="100"/>
              <w:bottom w:type="dxa" w:w="60"/>
              <w:right w:type="dxa" w:w="100"/>
            </w:tcMar>
          </w:tcPr>
          <w:p>
            <w:pPr>
              <w:spacing w:after="0"/>
            </w:pPr>
            <w:r>
              <w:rPr>
                <w:b/>
                <w:bCs/>
                <w:sz w:val="19"/>
                <w:szCs w:val="19"/>
              </w:rPr>
              <w:t xml:space="preserve">DTO</w:t>
            </w:r>
          </w:p>
        </w:tc>
        <w:tc>
          <w:tcPr>
            <w:tcW w:type="dxa" w:w="3068"/>
            <w:tcMar>
              <w:top w:type="dxa" w:w="60"/>
              <w:left w:type="dxa" w:w="100"/>
              <w:bottom w:type="dxa" w:w="60"/>
              <w:right w:type="dxa" w:w="100"/>
            </w:tcMar>
          </w:tcPr>
          <w:p>
            <w:pPr>
              <w:spacing w:after="0"/>
            </w:pPr>
            <w:r>
              <w:rPr>
                <w:b w:val="false"/>
                <w:bCs w:val="false"/>
                <w:sz w:val="19"/>
                <w:szCs w:val="19"/>
              </w:rPr>
              <w:t xml:space="preserve">destination/dto/DestinationResponse.java</w:t>
            </w:r>
          </w:p>
        </w:tc>
        <w:tc>
          <w:tcPr>
            <w:tcW w:type="dxa" w:w="4695"/>
            <w:tcMar>
              <w:top w:type="dxa" w:w="60"/>
              <w:left w:type="dxa" w:w="100"/>
              <w:bottom w:type="dxa" w:w="60"/>
              <w:right w:type="dxa" w:w="100"/>
            </w:tcMar>
          </w:tcPr>
          <w:p>
            <w:pPr>
              <w:spacing w:after="0"/>
            </w:pPr>
            <w:r>
              <w:rPr>
                <w:b w:val="false"/>
                <w:bCs w:val="false"/>
                <w:sz w:val="19"/>
                <w:szCs w:val="19"/>
              </w:rPr>
              <w:t xml:space="preserve">Output sent to the frontend.</w:t>
            </w:r>
          </w:p>
        </w:tc>
      </w:tr>
      <w:tr>
        <w:trPr>
          <w:cantSplit/>
        </w:trPr>
        <w:tc>
          <w:tcPr>
            <w:tcW w:type="dxa" w:w="1263"/>
            <w:tcMar>
              <w:top w:type="dxa" w:w="60"/>
              <w:left w:type="dxa" w:w="100"/>
              <w:bottom w:type="dxa" w:w="60"/>
              <w:right w:type="dxa" w:w="100"/>
            </w:tcMar>
          </w:tcPr>
          <w:p>
            <w:pPr>
              <w:spacing w:after="0"/>
            </w:pPr>
            <w:r>
              <w:rPr>
                <w:b/>
                <w:bCs/>
                <w:sz w:val="19"/>
                <w:szCs w:val="19"/>
              </w:rPr>
              <w:t xml:space="preserve">Repository</w:t>
            </w:r>
          </w:p>
        </w:tc>
        <w:tc>
          <w:tcPr>
            <w:tcW w:type="dxa" w:w="3068"/>
            <w:tcMar>
              <w:top w:type="dxa" w:w="60"/>
              <w:left w:type="dxa" w:w="100"/>
              <w:bottom w:type="dxa" w:w="60"/>
              <w:right w:type="dxa" w:w="100"/>
            </w:tcMar>
          </w:tcPr>
          <w:p>
            <w:pPr>
              <w:spacing w:after="0"/>
            </w:pPr>
            <w:r>
              <w:rPr>
                <w:b w:val="false"/>
                <w:bCs w:val="false"/>
                <w:sz w:val="19"/>
                <w:szCs w:val="19"/>
              </w:rPr>
              <w:t xml:space="preserve">destination/DestinationRepository.java</w:t>
            </w:r>
          </w:p>
        </w:tc>
        <w:tc>
          <w:tcPr>
            <w:tcW w:type="dxa" w:w="4695"/>
            <w:tcMar>
              <w:top w:type="dxa" w:w="60"/>
              <w:left w:type="dxa" w:w="100"/>
              <w:bottom w:type="dxa" w:w="60"/>
              <w:right w:type="dxa" w:w="100"/>
            </w:tcMar>
          </w:tcPr>
          <w:p>
            <w:pPr>
              <w:spacing w:after="0"/>
            </w:pPr>
            <w:r>
              <w:rPr>
                <w:b w:val="false"/>
                <w:bCs w:val="false"/>
                <w:sz w:val="19"/>
                <w:szCs w:val="19"/>
              </w:rPr>
              <w:t xml:space="preserve">Derived queries (findByNameContainingIgnoreCase, ...), </w:t>
            </w:r>
            <w:r>
              <w:rPr>
                <w:rFonts w:ascii="Consolas" w:cs="Consolas" w:eastAsia="Consolas" w:hAnsi="Consolas"/>
                <w:b w:val="false"/>
                <w:bCs w:val="false"/>
                <w:color w:val="7B2C00"/>
                <w:sz w:val="17"/>
                <w:szCs w:val="17"/>
              </w:rPr>
              <w:t xml:space="preserve">countPackages</w:t>
            </w:r>
            <w:r>
              <w:rPr>
                <w:b w:val="false"/>
                <w:bCs w:val="false"/>
                <w:sz w:val="19"/>
                <w:szCs w:val="19"/>
              </w:rPr>
              <w:t xml:space="preserve"> (JPQL count), </w:t>
            </w:r>
            <w:r>
              <w:rPr>
                <w:rFonts w:ascii="Consolas" w:cs="Consolas" w:eastAsia="Consolas" w:hAnsi="Consolas"/>
                <w:b w:val="false"/>
                <w:bCs w:val="false"/>
                <w:color w:val="7B2C00"/>
                <w:sz w:val="17"/>
                <w:szCs w:val="17"/>
              </w:rPr>
              <w:t xml:space="preserve">detachFromTripPlanItems</w:t>
            </w:r>
            <w:r>
              <w:rPr>
                <w:b w:val="false"/>
                <w:bCs w:val="false"/>
                <w:sz w:val="19"/>
                <w:szCs w:val="19"/>
              </w:rPr>
              <w:t xml:space="preserve"> (@Modifying bulk update).</w:t>
            </w:r>
          </w:p>
        </w:tc>
      </w:tr>
      <w:tr>
        <w:trPr>
          <w:cantSplit/>
        </w:trPr>
        <w:tc>
          <w:tcPr>
            <w:tcW w:type="dxa" w:w="1263"/>
            <w:tcMar>
              <w:top w:type="dxa" w:w="60"/>
              <w:left w:type="dxa" w:w="100"/>
              <w:bottom w:type="dxa" w:w="60"/>
              <w:right w:type="dxa" w:w="100"/>
            </w:tcMar>
          </w:tcPr>
          <w:p>
            <w:pPr>
              <w:spacing w:after="0"/>
            </w:pPr>
            <w:r>
              <w:rPr>
                <w:b/>
                <w:bCs/>
                <w:sz w:val="19"/>
                <w:szCs w:val="19"/>
              </w:rPr>
              <w:t xml:space="preserve">Service</w:t>
            </w:r>
          </w:p>
        </w:tc>
        <w:tc>
          <w:tcPr>
            <w:tcW w:type="dxa" w:w="3068"/>
            <w:tcMar>
              <w:top w:type="dxa" w:w="60"/>
              <w:left w:type="dxa" w:w="100"/>
              <w:bottom w:type="dxa" w:w="60"/>
              <w:right w:type="dxa" w:w="100"/>
            </w:tcMar>
          </w:tcPr>
          <w:p>
            <w:pPr>
              <w:spacing w:after="0"/>
            </w:pPr>
            <w:r>
              <w:rPr>
                <w:b w:val="false"/>
                <w:bCs w:val="false"/>
                <w:sz w:val="19"/>
                <w:szCs w:val="19"/>
              </w:rPr>
              <w:t xml:space="preserve">destination/DestinationService.java</w:t>
            </w:r>
          </w:p>
        </w:tc>
        <w:tc>
          <w:tcPr>
            <w:tcW w:type="dxa" w:w="4695"/>
            <w:tcMar>
              <w:top w:type="dxa" w:w="60"/>
              <w:left w:type="dxa" w:w="100"/>
              <w:bottom w:type="dxa" w:w="60"/>
              <w:right w:type="dxa" w:w="100"/>
            </w:tcMar>
          </w:tcPr>
          <w:p>
            <w:pPr>
              <w:spacing w:after="0"/>
            </w:pPr>
            <w:r>
              <w:rPr>
                <w:b w:val="false"/>
                <w:bCs w:val="false"/>
                <w:sz w:val="19"/>
                <w:szCs w:val="19"/>
              </w:rPr>
              <w:t xml:space="preserve">CRUD, search via strategy map, delete rules, entity -&gt; DTO mapping.</w:t>
            </w:r>
          </w:p>
        </w:tc>
      </w:tr>
      <w:tr>
        <w:trPr>
          <w:cantSplit/>
        </w:trPr>
        <w:tc>
          <w:tcPr>
            <w:tcW w:type="dxa" w:w="1263"/>
            <w:tcMar>
              <w:top w:type="dxa" w:w="60"/>
              <w:left w:type="dxa" w:w="100"/>
              <w:bottom w:type="dxa" w:w="60"/>
              <w:right w:type="dxa" w:w="100"/>
            </w:tcMar>
          </w:tcPr>
          <w:p>
            <w:pPr>
              <w:spacing w:after="0"/>
            </w:pPr>
            <w:r>
              <w:rPr>
                <w:b/>
                <w:bCs/>
                <w:sz w:val="19"/>
                <w:szCs w:val="19"/>
              </w:rPr>
              <w:t xml:space="preserve">Controller</w:t>
            </w:r>
          </w:p>
        </w:tc>
        <w:tc>
          <w:tcPr>
            <w:tcW w:type="dxa" w:w="3068"/>
            <w:tcMar>
              <w:top w:type="dxa" w:w="60"/>
              <w:left w:type="dxa" w:w="100"/>
              <w:bottom w:type="dxa" w:w="60"/>
              <w:right w:type="dxa" w:w="100"/>
            </w:tcMar>
          </w:tcPr>
          <w:p>
            <w:pPr>
              <w:spacing w:after="0"/>
            </w:pPr>
            <w:r>
              <w:rPr>
                <w:b w:val="false"/>
                <w:bCs w:val="false"/>
                <w:sz w:val="19"/>
                <w:szCs w:val="19"/>
              </w:rPr>
              <w:t xml:space="preserve">destination/DestinationController.java</w:t>
            </w:r>
          </w:p>
        </w:tc>
        <w:tc>
          <w:tcPr>
            <w:tcW w:type="dxa" w:w="4695"/>
            <w:tcMar>
              <w:top w:type="dxa" w:w="60"/>
              <w:left w:type="dxa" w:w="100"/>
              <w:bottom w:type="dxa" w:w="60"/>
              <w:right w:type="dxa" w:w="100"/>
            </w:tcMar>
          </w:tcPr>
          <w:p>
            <w:pPr>
              <w:spacing w:after="0"/>
            </w:pPr>
            <w:r>
              <w:rPr>
                <w:b w:val="false"/>
                <w:bCs w:val="false"/>
                <w:sz w:val="19"/>
                <w:szCs w:val="19"/>
              </w:rPr>
              <w:t xml:space="preserve">REST endpoints under /api/destinations and role checks.</w:t>
            </w:r>
          </w:p>
        </w:tc>
      </w:tr>
      <w:tr>
        <w:trPr>
          <w:cantSplit/>
        </w:trPr>
        <w:tc>
          <w:tcPr>
            <w:tcW w:type="dxa" w:w="1263"/>
            <w:tcMar>
              <w:top w:type="dxa" w:w="60"/>
              <w:left w:type="dxa" w:w="100"/>
              <w:bottom w:type="dxa" w:w="60"/>
              <w:right w:type="dxa" w:w="100"/>
            </w:tcMar>
          </w:tcPr>
          <w:p>
            <w:pPr>
              <w:spacing w:after="0"/>
            </w:pPr>
            <w:r>
              <w:rPr>
                <w:b/>
                <w:bCs/>
                <w:sz w:val="19"/>
                <w:szCs w:val="19"/>
              </w:rPr>
              <w:t xml:space="preserve">Pattern</w:t>
            </w:r>
          </w:p>
        </w:tc>
        <w:tc>
          <w:tcPr>
            <w:tcW w:type="dxa" w:w="3068"/>
            <w:tcMar>
              <w:top w:type="dxa" w:w="60"/>
              <w:left w:type="dxa" w:w="100"/>
              <w:bottom w:type="dxa" w:w="60"/>
              <w:right w:type="dxa" w:w="100"/>
            </w:tcMar>
          </w:tcPr>
          <w:p>
            <w:pPr>
              <w:spacing w:after="0"/>
            </w:pPr>
            <w:r>
              <w:rPr>
                <w:b w:val="false"/>
                <w:bCs w:val="false"/>
                <w:sz w:val="19"/>
                <w:szCs w:val="19"/>
              </w:rPr>
              <w:t xml:space="preserve">destination/search/*</w:t>
            </w:r>
          </w:p>
        </w:tc>
        <w:tc>
          <w:tcPr>
            <w:tcW w:type="dxa" w:w="4695"/>
            <w:tcMar>
              <w:top w:type="dxa" w:w="60"/>
              <w:left w:type="dxa" w:w="100"/>
              <w:bottom w:type="dxa" w:w="60"/>
              <w:right w:type="dxa" w:w="100"/>
            </w:tcMar>
          </w:tcPr>
          <w:p>
            <w:pPr>
              <w:spacing w:after="0"/>
            </w:pPr>
            <w:r>
              <w:rPr>
                <w:b w:val="false"/>
                <w:bCs w:val="false"/>
                <w:sz w:val="19"/>
                <w:szCs w:val="19"/>
              </w:rPr>
              <w:t xml:space="preserve">DestinationSearchStrategy (interface), Name/Location/Category/AnyField strategies, DestinationSearchContext.</w:t>
            </w:r>
          </w:p>
        </w:tc>
      </w:tr>
      <w:tr>
        <w:trPr>
          <w:cantSplit/>
        </w:trPr>
        <w:tc>
          <w:tcPr>
            <w:tcW w:type="dxa" w:w="1263"/>
            <w:tcMar>
              <w:top w:type="dxa" w:w="60"/>
              <w:left w:type="dxa" w:w="100"/>
              <w:bottom w:type="dxa" w:w="60"/>
              <w:right w:type="dxa" w:w="100"/>
            </w:tcMar>
          </w:tcPr>
          <w:p>
            <w:pPr>
              <w:spacing w:after="0"/>
            </w:pPr>
            <w:r>
              <w:rPr>
                <w:b/>
                <w:bCs/>
                <w:sz w:val="19"/>
                <w:szCs w:val="19"/>
              </w:rPr>
              <w:t xml:space="preserve">Security</w:t>
            </w:r>
          </w:p>
        </w:tc>
        <w:tc>
          <w:tcPr>
            <w:tcW w:type="dxa" w:w="3068"/>
            <w:tcMar>
              <w:top w:type="dxa" w:w="60"/>
              <w:left w:type="dxa" w:w="100"/>
              <w:bottom w:type="dxa" w:w="60"/>
              <w:right w:type="dxa" w:w="100"/>
            </w:tcMar>
          </w:tcPr>
          <w:p>
            <w:pPr>
              <w:spacing w:after="0"/>
            </w:pPr>
            <w:r>
              <w:rPr>
                <w:b w:val="false"/>
                <w:bCs w:val="false"/>
                <w:sz w:val="19"/>
                <w:szCs w:val="19"/>
              </w:rPr>
              <w:t xml:space="preserve">config/SecurityConfig.java, security/JwtAuthFilter.java, security/JwtUtil.java, user/AuthService.java</w:t>
            </w:r>
          </w:p>
        </w:tc>
        <w:tc>
          <w:tcPr>
            <w:tcW w:type="dxa" w:w="4695"/>
            <w:tcMar>
              <w:top w:type="dxa" w:w="60"/>
              <w:left w:type="dxa" w:w="100"/>
              <w:bottom w:type="dxa" w:w="60"/>
              <w:right w:type="dxa" w:w="100"/>
            </w:tcMar>
          </w:tcPr>
          <w:p>
            <w:pPr>
              <w:spacing w:after="0"/>
            </w:pPr>
            <w:r>
              <w:rPr>
                <w:b w:val="false"/>
                <w:bCs w:val="false"/>
                <w:sz w:val="19"/>
                <w:szCs w:val="19"/>
              </w:rPr>
              <w:t xml:space="preserve">Public vs protected URLs, JWT creation and validation, BCrypt password hashing.</w:t>
            </w:r>
          </w:p>
        </w:tc>
      </w:tr>
      <w:tr>
        <w:trPr>
          <w:cantSplit/>
        </w:trPr>
        <w:tc>
          <w:tcPr>
            <w:tcW w:type="dxa" w:w="1263"/>
            <w:tcMar>
              <w:top w:type="dxa" w:w="60"/>
              <w:left w:type="dxa" w:w="100"/>
              <w:bottom w:type="dxa" w:w="60"/>
              <w:right w:type="dxa" w:w="100"/>
            </w:tcMar>
          </w:tcPr>
          <w:p>
            <w:pPr>
              <w:spacing w:after="0"/>
            </w:pPr>
            <w:r>
              <w:rPr>
                <w:b/>
                <w:bCs/>
                <w:sz w:val="19"/>
                <w:szCs w:val="19"/>
              </w:rPr>
              <w:t xml:space="preserve">Frontend</w:t>
            </w:r>
          </w:p>
        </w:tc>
        <w:tc>
          <w:tcPr>
            <w:tcW w:type="dxa" w:w="3068"/>
            <w:tcMar>
              <w:top w:type="dxa" w:w="60"/>
              <w:left w:type="dxa" w:w="100"/>
              <w:bottom w:type="dxa" w:w="60"/>
              <w:right w:type="dxa" w:w="100"/>
            </w:tcMar>
          </w:tcPr>
          <w:p>
            <w:pPr>
              <w:spacing w:after="0"/>
            </w:pPr>
            <w:r>
              <w:rPr>
                <w:b w:val="false"/>
                <w:bCs w:val="false"/>
                <w:sz w:val="19"/>
                <w:szCs w:val="19"/>
              </w:rPr>
              <w:t xml:space="preserve">pages/destinations/List.jsx, Detail.jsx, AdminForm.jsx; components/DestinationCard.jsx; api/destinationApi.js</w:t>
            </w:r>
          </w:p>
        </w:tc>
        <w:tc>
          <w:tcPr>
            <w:tcW w:type="dxa" w:w="4695"/>
            <w:tcMar>
              <w:top w:type="dxa" w:w="60"/>
              <w:left w:type="dxa" w:w="100"/>
              <w:bottom w:type="dxa" w:w="60"/>
              <w:right w:type="dxa" w:w="100"/>
            </w:tcMar>
          </w:tcPr>
          <w:p>
            <w:pPr>
              <w:spacing w:after="0"/>
            </w:pPr>
            <w:r>
              <w:rPr>
                <w:b w:val="false"/>
                <w:bCs w:val="false"/>
                <w:sz w:val="19"/>
                <w:szCs w:val="19"/>
              </w:rPr>
              <w:t xml:space="preserve">List with search mode, detail page with gallery, create/edit form.</w:t>
            </w:r>
          </w:p>
        </w:tc>
      </w:tr>
      <w:tr>
        <w:trPr>
          <w:cantSplit/>
        </w:trPr>
        <w:tc>
          <w:tcPr>
            <w:tcW w:type="dxa" w:w="1263"/>
            <w:tcMar>
              <w:top w:type="dxa" w:w="60"/>
              <w:left w:type="dxa" w:w="100"/>
              <w:bottom w:type="dxa" w:w="60"/>
              <w:right w:type="dxa" w:w="100"/>
            </w:tcMar>
          </w:tcPr>
          <w:p>
            <w:pPr>
              <w:spacing w:after="0"/>
            </w:pPr>
            <w:r>
              <w:rPr>
                <w:b/>
                <w:bCs/>
                <w:sz w:val="19"/>
                <w:szCs w:val="19"/>
              </w:rPr>
              <w:t xml:space="preserve">Test</w:t>
            </w:r>
          </w:p>
        </w:tc>
        <w:tc>
          <w:tcPr>
            <w:tcW w:type="dxa" w:w="3068"/>
            <w:tcMar>
              <w:top w:type="dxa" w:w="60"/>
              <w:left w:type="dxa" w:w="100"/>
              <w:bottom w:type="dxa" w:w="60"/>
              <w:right w:type="dxa" w:w="100"/>
            </w:tcMar>
          </w:tcPr>
          <w:p>
            <w:pPr>
              <w:spacing w:after="0"/>
            </w:pPr>
            <w:r>
              <w:rPr>
                <w:b w:val="false"/>
                <w:bCs w:val="false"/>
                <w:sz w:val="19"/>
                <w:szCs w:val="19"/>
              </w:rPr>
              <w:t xml:space="preserve">test/.../DestinationSearchStrategyTest.java</w:t>
            </w:r>
          </w:p>
        </w:tc>
        <w:tc>
          <w:tcPr>
            <w:tcW w:type="dxa" w:w="4695"/>
            <w:tcMar>
              <w:top w:type="dxa" w:w="60"/>
              <w:left w:type="dxa" w:w="100"/>
              <w:bottom w:type="dxa" w:w="60"/>
              <w:right w:type="dxa" w:w="100"/>
            </w:tcMar>
          </w:tcPr>
          <w:p>
            <w:pPr>
              <w:spacing w:after="0"/>
            </w:pPr>
            <w:r>
              <w:rPr>
                <w:b w:val="false"/>
                <w:bCs w:val="false"/>
                <w:sz w:val="19"/>
                <w:szCs w:val="19"/>
              </w:rPr>
              <w:t xml:space="preserve">5 tests: each strategy calls the right repository query; the context can switch strategy.</w:t>
            </w:r>
          </w:p>
        </w:tc>
      </w:tr>
    </w:tbl>
    <w:p>
      <w:pPr>
        <w:pStyle w:val="Heading1"/>
      </w:pPr>
      <w:r>
        <w:t xml:space="preserve">5. REST endpoints</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902"/>
        <w:gridCol w:w="3429"/>
        <w:gridCol w:w="1985"/>
        <w:gridCol w:w="2710"/>
      </w:tblGrid>
      <w:tr>
        <w:trPr>
          <w:tblHeader/>
        </w:trPr>
        <w:tc>
          <w:tcPr>
            <w:tcW w:type="dxa" w:w="902"/>
            <w:shd w:fill="DCE3EF" w:color="auto" w:val="clear"/>
            <w:tcMar>
              <w:top w:type="dxa" w:w="60"/>
              <w:left w:type="dxa" w:w="100"/>
              <w:bottom w:type="dxa" w:w="60"/>
              <w:right w:type="dxa" w:w="100"/>
            </w:tcMar>
          </w:tcPr>
          <w:p>
            <w:pPr>
              <w:spacing w:after="0"/>
            </w:pPr>
            <w:r>
              <w:rPr>
                <w:b/>
                <w:bCs/>
                <w:color w:val="1F3864"/>
                <w:sz w:val="19"/>
                <w:szCs w:val="19"/>
              </w:rPr>
              <w:t xml:space="preserve">Method</w:t>
            </w:r>
          </w:p>
        </w:tc>
        <w:tc>
          <w:tcPr>
            <w:tcW w:type="dxa" w:w="3429"/>
            <w:shd w:fill="DCE3EF" w:color="auto" w:val="clear"/>
            <w:tcMar>
              <w:top w:type="dxa" w:w="60"/>
              <w:left w:type="dxa" w:w="100"/>
              <w:bottom w:type="dxa" w:w="60"/>
              <w:right w:type="dxa" w:w="100"/>
            </w:tcMar>
          </w:tcPr>
          <w:p>
            <w:pPr>
              <w:spacing w:after="0"/>
            </w:pPr>
            <w:r>
              <w:rPr>
                <w:b/>
                <w:bCs/>
                <w:color w:val="1F3864"/>
                <w:sz w:val="19"/>
                <w:szCs w:val="19"/>
              </w:rPr>
              <w:t xml:space="preserve">Path</w:t>
            </w:r>
          </w:p>
        </w:tc>
        <w:tc>
          <w:tcPr>
            <w:tcW w:type="dxa" w:w="1985"/>
            <w:shd w:fill="DCE3EF" w:color="auto" w:val="clear"/>
            <w:tcMar>
              <w:top w:type="dxa" w:w="60"/>
              <w:left w:type="dxa" w:w="100"/>
              <w:bottom w:type="dxa" w:w="60"/>
              <w:right w:type="dxa" w:w="100"/>
            </w:tcMar>
          </w:tcPr>
          <w:p>
            <w:pPr>
              <w:spacing w:after="0"/>
            </w:pPr>
            <w:r>
              <w:rPr>
                <w:b/>
                <w:bCs/>
                <w:color w:val="1F3864"/>
                <w:sz w:val="19"/>
                <w:szCs w:val="19"/>
              </w:rPr>
              <w:t xml:space="preserve">Who can call it</w:t>
            </w:r>
          </w:p>
        </w:tc>
        <w:tc>
          <w:tcPr>
            <w:tcW w:type="dxa" w:w="2710"/>
            <w:shd w:fill="DCE3EF" w:color="auto" w:val="clear"/>
            <w:tcMar>
              <w:top w:type="dxa" w:w="60"/>
              <w:left w:type="dxa" w:w="100"/>
              <w:bottom w:type="dxa" w:w="60"/>
              <w:right w:type="dxa" w:w="100"/>
            </w:tcMar>
          </w:tcPr>
          <w:p>
            <w:pPr>
              <w:spacing w:after="0"/>
            </w:pPr>
            <w:r>
              <w:rPr>
                <w:b/>
                <w:bCs/>
                <w:color w:val="1F3864"/>
                <w:sz w:val="19"/>
                <w:szCs w:val="19"/>
              </w:rPr>
              <w:t xml:space="preserve">Purpose</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/api/destinations</w:t>
            </w:r>
          </w:p>
        </w:tc>
        <w:tc>
          <w:tcPr>
            <w:tcW w:type="dxa" w:w="1985"/>
            <w:tcMar>
              <w:top w:type="dxa" w:w="60"/>
              <w:left w:type="dxa" w:w="100"/>
              <w:bottom w:type="dxa" w:w="60"/>
              <w:right w:type="dxa" w:w="100"/>
            </w:tcMar>
          </w:tcPr>
          <w:p>
            <w:pPr>
              <w:spacing w:after="0"/>
            </w:pPr>
            <w:r>
              <w:rPr>
                <w:b w:val="false"/>
                <w:bCs w:val="false"/>
                <w:sz w:val="19"/>
                <w:szCs w:val="19"/>
              </w:rPr>
              <w:t xml:space="preserve">Public</w:t>
            </w:r>
          </w:p>
        </w:tc>
        <w:tc>
          <w:tcPr>
            <w:tcW w:type="dxa" w:w="2710"/>
            <w:tcMar>
              <w:top w:type="dxa" w:w="60"/>
              <w:left w:type="dxa" w:w="100"/>
              <w:bottom w:type="dxa" w:w="60"/>
              <w:right w:type="dxa" w:w="100"/>
            </w:tcMar>
          </w:tcPr>
          <w:p>
            <w:pPr>
              <w:spacing w:after="0"/>
            </w:pPr>
            <w:r>
              <w:rPr>
                <w:b w:val="false"/>
                <w:bCs w:val="false"/>
                <w:sz w:val="19"/>
                <w:szCs w:val="19"/>
              </w:rPr>
              <w:t xml:space="preserve">List all destinations</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/api/destinations/{id}</w:t>
            </w:r>
          </w:p>
        </w:tc>
        <w:tc>
          <w:tcPr>
            <w:tcW w:type="dxa" w:w="1985"/>
            <w:tcMar>
              <w:top w:type="dxa" w:w="60"/>
              <w:left w:type="dxa" w:w="100"/>
              <w:bottom w:type="dxa" w:w="60"/>
              <w:right w:type="dxa" w:w="100"/>
            </w:tcMar>
          </w:tcPr>
          <w:p>
            <w:pPr>
              <w:spacing w:after="0"/>
            </w:pPr>
            <w:r>
              <w:rPr>
                <w:b w:val="false"/>
                <w:bCs w:val="false"/>
                <w:sz w:val="19"/>
                <w:szCs w:val="19"/>
              </w:rPr>
              <w:t xml:space="preserve">Public</w:t>
            </w:r>
          </w:p>
        </w:tc>
        <w:tc>
          <w:tcPr>
            <w:tcW w:type="dxa" w:w="2710"/>
            <w:tcMar>
              <w:top w:type="dxa" w:w="60"/>
              <w:left w:type="dxa" w:w="100"/>
              <w:bottom w:type="dxa" w:w="60"/>
              <w:right w:type="dxa" w:w="100"/>
            </w:tcMar>
          </w:tcPr>
          <w:p>
            <w:pPr>
              <w:spacing w:after="0"/>
            </w:pPr>
            <w:r>
              <w:rPr>
                <w:b w:val="false"/>
                <w:bCs w:val="false"/>
                <w:sz w:val="19"/>
                <w:szCs w:val="19"/>
              </w:rPr>
              <w:t xml:space="preserve">One destination (404 if missing)</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/api/destinations/search?keyword=&amp;by=</w:t>
            </w:r>
          </w:p>
        </w:tc>
        <w:tc>
          <w:tcPr>
            <w:tcW w:type="dxa" w:w="1985"/>
            <w:tcMar>
              <w:top w:type="dxa" w:w="60"/>
              <w:left w:type="dxa" w:w="100"/>
              <w:bottom w:type="dxa" w:w="60"/>
              <w:right w:type="dxa" w:w="100"/>
            </w:tcMar>
          </w:tcPr>
          <w:p>
            <w:pPr>
              <w:spacing w:after="0"/>
            </w:pPr>
            <w:r>
              <w:rPr>
                <w:b w:val="false"/>
                <w:bCs w:val="false"/>
                <w:sz w:val="19"/>
                <w:szCs w:val="19"/>
              </w:rPr>
              <w:t xml:space="preserve">Public</w:t>
            </w:r>
          </w:p>
        </w:tc>
        <w:tc>
          <w:tcPr>
            <w:tcW w:type="dxa" w:w="2710"/>
            <w:tcMar>
              <w:top w:type="dxa" w:w="60"/>
              <w:left w:type="dxa" w:w="100"/>
              <w:bottom w:type="dxa" w:w="60"/>
              <w:right w:type="dxa" w:w="100"/>
            </w:tcMar>
          </w:tcPr>
          <w:p>
            <w:pPr>
              <w:spacing w:after="0"/>
            </w:pPr>
            <w:r>
              <w:rPr>
                <w:b w:val="false"/>
                <w:bCs w:val="false"/>
                <w:sz w:val="19"/>
                <w:szCs w:val="19"/>
              </w:rPr>
              <w:t xml:space="preserve">Search; by = name (default), location, category, any</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/api/destinations/filter?category=</w:t>
            </w:r>
          </w:p>
        </w:tc>
        <w:tc>
          <w:tcPr>
            <w:tcW w:type="dxa" w:w="1985"/>
            <w:tcMar>
              <w:top w:type="dxa" w:w="60"/>
              <w:left w:type="dxa" w:w="100"/>
              <w:bottom w:type="dxa" w:w="60"/>
              <w:right w:type="dxa" w:w="100"/>
            </w:tcMar>
          </w:tcPr>
          <w:p>
            <w:pPr>
              <w:spacing w:after="0"/>
            </w:pPr>
            <w:r>
              <w:rPr>
                <w:b w:val="false"/>
                <w:bCs w:val="false"/>
                <w:sz w:val="19"/>
                <w:szCs w:val="19"/>
              </w:rPr>
              <w:t xml:space="preserve">Public</w:t>
            </w:r>
          </w:p>
        </w:tc>
        <w:tc>
          <w:tcPr>
            <w:tcW w:type="dxa" w:w="2710"/>
            <w:tcMar>
              <w:top w:type="dxa" w:w="60"/>
              <w:left w:type="dxa" w:w="100"/>
              <w:bottom w:type="dxa" w:w="60"/>
              <w:right w:type="dxa" w:w="100"/>
            </w:tcMar>
          </w:tcPr>
          <w:p>
            <w:pPr>
              <w:spacing w:after="0"/>
            </w:pPr>
            <w:r>
              <w:rPr>
                <w:b w:val="false"/>
                <w:bCs w:val="false"/>
                <w:sz w:val="19"/>
                <w:szCs w:val="19"/>
              </w:rPr>
              <w:t xml:space="preserve">Filter by exact category (reuses the category strategy)</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POST</w:t>
            </w:r>
          </w:p>
        </w:tc>
        <w:tc>
          <w:tcPr>
            <w:tcW w:type="dxa" w:w="3429"/>
            <w:tcMar>
              <w:top w:type="dxa" w:w="60"/>
              <w:left w:type="dxa" w:w="100"/>
              <w:bottom w:type="dxa" w:w="60"/>
              <w:right w:type="dxa" w:w="100"/>
            </w:tcMar>
          </w:tcPr>
          <w:p>
            <w:pPr>
              <w:spacing w:after="0"/>
            </w:pPr>
            <w:r>
              <w:rPr>
                <w:b w:val="false"/>
                <w:bCs w:val="false"/>
                <w:sz w:val="19"/>
                <w:szCs w:val="19"/>
              </w:rPr>
              <w:t xml:space="preserve">/api/destinations</w:t>
            </w:r>
          </w:p>
        </w:tc>
        <w:tc>
          <w:tcPr>
            <w:tcW w:type="dxa" w:w="1985"/>
            <w:tcMar>
              <w:top w:type="dxa" w:w="60"/>
              <w:left w:type="dxa" w:w="100"/>
              <w:bottom w:type="dxa" w:w="60"/>
              <w:right w:type="dxa" w:w="100"/>
            </w:tcMar>
          </w:tcPr>
          <w:p>
            <w:pPr>
              <w:spacing w:after="0"/>
            </w:pPr>
            <w:r>
              <w:rPr>
                <w:b w:val="false"/>
                <w:bCs w:val="false"/>
                <w:sz w:val="19"/>
                <w:szCs w:val="19"/>
              </w:rPr>
              <w:t xml:space="preserve">ADMIN, STAFF</w:t>
            </w:r>
          </w:p>
        </w:tc>
        <w:tc>
          <w:tcPr>
            <w:tcW w:type="dxa" w:w="2710"/>
            <w:tcMar>
              <w:top w:type="dxa" w:w="60"/>
              <w:left w:type="dxa" w:w="100"/>
              <w:bottom w:type="dxa" w:w="60"/>
              <w:right w:type="dxa" w:w="100"/>
            </w:tcMar>
          </w:tcPr>
          <w:p>
            <w:pPr>
              <w:spacing w:after="0"/>
            </w:pPr>
            <w:r>
              <w:rPr>
                <w:b w:val="false"/>
                <w:bCs w:val="false"/>
                <w:sz w:val="19"/>
                <w:szCs w:val="19"/>
              </w:rPr>
              <w:t xml:space="preserve">Create</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PUT</w:t>
            </w:r>
          </w:p>
        </w:tc>
        <w:tc>
          <w:tcPr>
            <w:tcW w:type="dxa" w:w="3429"/>
            <w:tcMar>
              <w:top w:type="dxa" w:w="60"/>
              <w:left w:type="dxa" w:w="100"/>
              <w:bottom w:type="dxa" w:w="60"/>
              <w:right w:type="dxa" w:w="100"/>
            </w:tcMar>
          </w:tcPr>
          <w:p>
            <w:pPr>
              <w:spacing w:after="0"/>
            </w:pPr>
            <w:r>
              <w:rPr>
                <w:b w:val="false"/>
                <w:bCs w:val="false"/>
                <w:sz w:val="19"/>
                <w:szCs w:val="19"/>
              </w:rPr>
              <w:t xml:space="preserve">/api/destinations/{id}</w:t>
            </w:r>
          </w:p>
        </w:tc>
        <w:tc>
          <w:tcPr>
            <w:tcW w:type="dxa" w:w="1985"/>
            <w:tcMar>
              <w:top w:type="dxa" w:w="60"/>
              <w:left w:type="dxa" w:w="100"/>
              <w:bottom w:type="dxa" w:w="60"/>
              <w:right w:type="dxa" w:w="100"/>
            </w:tcMar>
          </w:tcPr>
          <w:p>
            <w:pPr>
              <w:spacing w:after="0"/>
            </w:pPr>
            <w:r>
              <w:rPr>
                <w:b w:val="false"/>
                <w:bCs w:val="false"/>
                <w:sz w:val="19"/>
                <w:szCs w:val="19"/>
              </w:rPr>
              <w:t xml:space="preserve">ADMIN, STAFF</w:t>
            </w:r>
          </w:p>
        </w:tc>
        <w:tc>
          <w:tcPr>
            <w:tcW w:type="dxa" w:w="2710"/>
            <w:tcMar>
              <w:top w:type="dxa" w:w="60"/>
              <w:left w:type="dxa" w:w="100"/>
              <w:bottom w:type="dxa" w:w="60"/>
              <w:right w:type="dxa" w:w="100"/>
            </w:tcMar>
          </w:tcPr>
          <w:p>
            <w:pPr>
              <w:spacing w:after="0"/>
            </w:pPr>
            <w:r>
              <w:rPr>
                <w:b w:val="false"/>
                <w:bCs w:val="false"/>
                <w:sz w:val="19"/>
                <w:szCs w:val="19"/>
              </w:rPr>
              <w:t xml:space="preserve">Update (gallery only replaced if sent)</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DELETE</w:t>
            </w:r>
          </w:p>
        </w:tc>
        <w:tc>
          <w:tcPr>
            <w:tcW w:type="dxa" w:w="3429"/>
            <w:tcMar>
              <w:top w:type="dxa" w:w="60"/>
              <w:left w:type="dxa" w:w="100"/>
              <w:bottom w:type="dxa" w:w="60"/>
              <w:right w:type="dxa" w:w="100"/>
            </w:tcMar>
          </w:tcPr>
          <w:p>
            <w:pPr>
              <w:spacing w:after="0"/>
            </w:pPr>
            <w:r>
              <w:rPr>
                <w:b w:val="false"/>
                <w:bCs w:val="false"/>
                <w:sz w:val="19"/>
                <w:szCs w:val="19"/>
              </w:rPr>
              <w:t xml:space="preserve">/api/destinations/{id}</w:t>
            </w:r>
          </w:p>
        </w:tc>
        <w:tc>
          <w:tcPr>
            <w:tcW w:type="dxa" w:w="1985"/>
            <w:tcMar>
              <w:top w:type="dxa" w:w="60"/>
              <w:left w:type="dxa" w:w="100"/>
              <w:bottom w:type="dxa" w:w="60"/>
              <w:right w:type="dxa" w:w="100"/>
            </w:tcMar>
          </w:tcPr>
          <w:p>
            <w:pPr>
              <w:spacing w:after="0"/>
            </w:pPr>
            <w:r>
              <w:rPr>
                <w:b w:val="false"/>
                <w:bCs w:val="false"/>
                <w:sz w:val="19"/>
                <w:szCs w:val="19"/>
              </w:rPr>
              <w:t xml:space="preserve">ADMIN</w:t>
            </w:r>
          </w:p>
        </w:tc>
        <w:tc>
          <w:tcPr>
            <w:tcW w:type="dxa" w:w="2710"/>
            <w:tcMar>
              <w:top w:type="dxa" w:w="60"/>
              <w:left w:type="dxa" w:w="100"/>
              <w:bottom w:type="dxa" w:w="60"/>
              <w:right w:type="dxa" w:w="100"/>
            </w:tcMar>
          </w:tcPr>
          <w:p>
            <w:pPr>
              <w:spacing w:after="0"/>
            </w:pPr>
            <w:r>
              <w:rPr>
                <w:b w:val="false"/>
                <w:bCs w:val="false"/>
                <w:sz w:val="19"/>
                <w:szCs w:val="19"/>
              </w:rPr>
              <w:t xml:space="preserve">Delete (blocked if packages use it)</w:t>
            </w:r>
          </w:p>
        </w:tc>
      </w:tr>
    </w:tbl>
    <w:p>
      <w:pPr>
        <w:pStyle w:val="Heading1"/>
      </w:pPr>
      <w:r>
        <w:t xml:space="preserve">6. Validations and business rules</w:t>
      </w:r>
    </w:p>
    <w:p>
      <w:pPr>
        <w:spacing w:after="120"/>
      </w:pPr>
      <w:r>
        <w:t xml:space="preserve">Field rules are checked by Bean Validation (</w:t>
      </w:r>
      <w:r>
        <w:rPr>
          <w:rFonts w:ascii="Consolas" w:cs="Consolas" w:eastAsia="Consolas" w:hAnsi="Consolas"/>
          <w:color w:val="7B2C00"/>
          <w:sz w:val="19"/>
          <w:szCs w:val="19"/>
        </w:rPr>
        <w:t xml:space="preserve">@Valid</w:t>
      </w:r>
      <w:r>
        <w:t xml:space="preserve">) before the controller runs. Rules that need the database are checked in the service. </w:t>
      </w:r>
      <w:r>
        <w:rPr>
          <w:rFonts w:ascii="Consolas" w:cs="Consolas" w:eastAsia="Consolas" w:hAnsi="Consolas"/>
          <w:color w:val="7B2C00"/>
          <w:sz w:val="19"/>
          <w:szCs w:val="19"/>
        </w:rPr>
        <w:t xml:space="preserve">GlobalExceptionHandler</w:t>
      </w:r>
      <w:r>
        <w:t xml:space="preserve"> turns both into a JSON message the React form displays.</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3429"/>
        <w:gridCol w:w="3249"/>
        <w:gridCol w:w="2348"/>
      </w:tblGrid>
      <w:tr>
        <w:trPr>
          <w:tblHeader/>
        </w:trPr>
        <w:tc>
          <w:tcPr>
            <w:tcW w:type="dxa" w:w="3429"/>
            <w:shd w:fill="DCE3EF" w:color="auto" w:val="clear"/>
            <w:tcMar>
              <w:top w:type="dxa" w:w="60"/>
              <w:left w:type="dxa" w:w="100"/>
              <w:bottom w:type="dxa" w:w="60"/>
              <w:right w:type="dxa" w:w="100"/>
            </w:tcMar>
          </w:tcPr>
          <w:p>
            <w:pPr>
              <w:spacing w:after="0"/>
            </w:pPr>
            <w:r>
              <w:rPr>
                <w:b/>
                <w:bCs/>
                <w:color w:val="1F3864"/>
                <w:sz w:val="19"/>
                <w:szCs w:val="19"/>
              </w:rPr>
              <w:t xml:space="preserve">Rule</w:t>
            </w:r>
          </w:p>
        </w:tc>
        <w:tc>
          <w:tcPr>
            <w:tcW w:type="dxa" w:w="3249"/>
            <w:shd w:fill="DCE3EF" w:color="auto" w:val="clear"/>
            <w:tcMar>
              <w:top w:type="dxa" w:w="60"/>
              <w:left w:type="dxa" w:w="100"/>
              <w:bottom w:type="dxa" w:w="60"/>
              <w:right w:type="dxa" w:w="100"/>
            </w:tcMar>
          </w:tcPr>
          <w:p>
            <w:pPr>
              <w:spacing w:after="0"/>
            </w:pPr>
            <w:r>
              <w:rPr>
                <w:b/>
                <w:bCs/>
                <w:color w:val="1F3864"/>
                <w:sz w:val="19"/>
                <w:szCs w:val="19"/>
              </w:rPr>
              <w:t xml:space="preserve">Where in the code</w:t>
            </w:r>
          </w:p>
        </w:tc>
        <w:tc>
          <w:tcPr>
            <w:tcW w:type="dxa" w:w="2348"/>
            <w:shd w:fill="DCE3EF" w:color="auto" w:val="clear"/>
            <w:tcMar>
              <w:top w:type="dxa" w:w="60"/>
              <w:left w:type="dxa" w:w="100"/>
              <w:bottom w:type="dxa" w:w="60"/>
              <w:right w:type="dxa" w:w="100"/>
            </w:tcMar>
          </w:tcPr>
          <w:p>
            <w:pPr>
              <w:spacing w:after="0"/>
            </w:pPr>
            <w:r>
              <w:rPr>
                <w:b/>
                <w:bCs/>
                <w:color w:val="1F3864"/>
                <w:sz w:val="19"/>
                <w:szCs w:val="19"/>
              </w:rPr>
              <w:t xml:space="preserve">Result if broken</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Name, category and location are required</w:t>
            </w:r>
          </w:p>
        </w:tc>
        <w:tc>
          <w:tcPr>
            <w:tcW w:type="dxa" w:w="3249"/>
            <w:tcMar>
              <w:top w:type="dxa" w:w="60"/>
              <w:left w:type="dxa" w:w="100"/>
              <w:bottom w:type="dxa" w:w="60"/>
              <w:right w:type="dxa" w:w="100"/>
            </w:tcMar>
          </w:tcPr>
          <w:p>
            <w:pPr>
              <w:spacing w:after="0"/>
            </w:pPr>
            <w:r>
              <w:rPr>
                <w:b w:val="false"/>
                <w:bCs w:val="false"/>
                <w:sz w:val="19"/>
                <w:szCs w:val="19"/>
              </w:rPr>
              <w:t xml:space="preserve">@NotBlank in DestinationRequest</w:t>
            </w:r>
          </w:p>
        </w:tc>
        <w:tc>
          <w:tcPr>
            <w:tcW w:type="dxa" w:w="2348"/>
            <w:tcMar>
              <w:top w:type="dxa" w:w="60"/>
              <w:left w:type="dxa" w:w="100"/>
              <w:bottom w:type="dxa" w:w="60"/>
              <w:right w:type="dxa" w:w="100"/>
            </w:tcMar>
          </w:tcPr>
          <w:p>
            <w:pPr>
              <w:spacing w:after="0"/>
            </w:pPr>
            <w:r>
              <w:rPr>
                <w:b w:val="false"/>
                <w:bCs w:val="false"/>
                <w:sz w:val="19"/>
                <w:szCs w:val="19"/>
              </w:rPr>
              <w:t xml:space="preserve">400 'name: must not be blank'</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Destination must exist for get/update/delete</w:t>
            </w:r>
          </w:p>
        </w:tc>
        <w:tc>
          <w:tcPr>
            <w:tcW w:type="dxa" w:w="3249"/>
            <w:tcMar>
              <w:top w:type="dxa" w:w="60"/>
              <w:left w:type="dxa" w:w="100"/>
              <w:bottom w:type="dxa" w:w="60"/>
              <w:right w:type="dxa" w:w="100"/>
            </w:tcMar>
          </w:tcPr>
          <w:p>
            <w:pPr>
              <w:spacing w:after="0"/>
            </w:pPr>
            <w:r>
              <w:rPr>
                <w:b w:val="false"/>
                <w:bCs w:val="false"/>
                <w:sz w:val="19"/>
                <w:szCs w:val="19"/>
              </w:rPr>
              <w:t xml:space="preserve">DestinationService.findEntity</w:t>
            </w:r>
          </w:p>
        </w:tc>
        <w:tc>
          <w:tcPr>
            <w:tcW w:type="dxa" w:w="2348"/>
            <w:tcMar>
              <w:top w:type="dxa" w:w="60"/>
              <w:left w:type="dxa" w:w="100"/>
              <w:bottom w:type="dxa" w:w="60"/>
              <w:right w:type="dxa" w:w="100"/>
            </w:tcMar>
          </w:tcPr>
          <w:p>
            <w:pPr>
              <w:spacing w:after="0"/>
            </w:pPr>
            <w:r>
              <w:rPr>
                <w:b w:val="false"/>
                <w:bCs w:val="false"/>
                <w:sz w:val="19"/>
                <w:szCs w:val="19"/>
              </w:rPr>
              <w:t xml:space="preserve">404 ResourceNotFoundException</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Unknown search mode</w:t>
            </w:r>
          </w:p>
        </w:tc>
        <w:tc>
          <w:tcPr>
            <w:tcW w:type="dxa" w:w="3249"/>
            <w:tcMar>
              <w:top w:type="dxa" w:w="60"/>
              <w:left w:type="dxa" w:w="100"/>
              <w:bottom w:type="dxa" w:w="60"/>
              <w:right w:type="dxa" w:w="100"/>
            </w:tcMar>
          </w:tcPr>
          <w:p>
            <w:pPr>
              <w:spacing w:after="0"/>
            </w:pPr>
            <w:r>
              <w:rPr>
                <w:b w:val="false"/>
                <w:bCs w:val="false"/>
                <w:sz w:val="19"/>
                <w:szCs w:val="19"/>
              </w:rPr>
              <w:t xml:space="preserve">DestinationService.resolveStrategy</w:t>
            </w:r>
          </w:p>
        </w:tc>
        <w:tc>
          <w:tcPr>
            <w:tcW w:type="dxa" w:w="2348"/>
            <w:tcMar>
              <w:top w:type="dxa" w:w="60"/>
              <w:left w:type="dxa" w:w="100"/>
              <w:bottom w:type="dxa" w:w="60"/>
              <w:right w:type="dxa" w:w="100"/>
            </w:tcMar>
          </w:tcPr>
          <w:p>
            <w:pPr>
              <w:spacing w:after="0"/>
            </w:pPr>
            <w:r>
              <w:rPr>
                <w:b w:val="false"/>
                <w:bCs w:val="false"/>
                <w:sz w:val="19"/>
                <w:szCs w:val="19"/>
              </w:rPr>
              <w:t xml:space="preserve">400 'Unknown search type ... Allowed: [...]'</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Cannot delete while tour packages use it</w:t>
            </w:r>
          </w:p>
        </w:tc>
        <w:tc>
          <w:tcPr>
            <w:tcW w:type="dxa" w:w="3249"/>
            <w:tcMar>
              <w:top w:type="dxa" w:w="60"/>
              <w:left w:type="dxa" w:w="100"/>
              <w:bottom w:type="dxa" w:w="60"/>
              <w:right w:type="dxa" w:w="100"/>
            </w:tcMar>
          </w:tcPr>
          <w:p>
            <w:pPr>
              <w:spacing w:after="0"/>
            </w:pPr>
            <w:r>
              <w:rPr>
                <w:b w:val="false"/>
                <w:bCs w:val="false"/>
                <w:sz w:val="19"/>
                <w:szCs w:val="19"/>
              </w:rPr>
              <w:t xml:space="preserve">repository.countPackages(id) &gt; 0</w:t>
            </w:r>
          </w:p>
        </w:tc>
        <w:tc>
          <w:tcPr>
            <w:tcW w:type="dxa" w:w="2348"/>
            <w:tcMar>
              <w:top w:type="dxa" w:w="60"/>
              <w:left w:type="dxa" w:w="100"/>
              <w:bottom w:type="dxa" w:w="60"/>
              <w:right w:type="dxa" w:w="100"/>
            </w:tcMar>
          </w:tcPr>
          <w:p>
            <w:pPr>
              <w:spacing w:after="0"/>
            </w:pPr>
            <w:r>
              <w:rPr>
                <w:b w:val="false"/>
                <w:bCs w:val="false"/>
                <w:sz w:val="19"/>
                <w:szCs w:val="19"/>
              </w:rPr>
              <w:t xml:space="preserve">400 with how many packages and what to do</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Trip-plan days that visit it become rest days</w:t>
            </w:r>
          </w:p>
        </w:tc>
        <w:tc>
          <w:tcPr>
            <w:tcW w:type="dxa" w:w="3249"/>
            <w:tcMar>
              <w:top w:type="dxa" w:w="60"/>
              <w:left w:type="dxa" w:w="100"/>
              <w:bottom w:type="dxa" w:w="60"/>
              <w:right w:type="dxa" w:w="100"/>
            </w:tcMar>
          </w:tcPr>
          <w:p>
            <w:pPr>
              <w:spacing w:after="0"/>
            </w:pPr>
            <w:r>
              <w:rPr>
                <w:b w:val="false"/>
                <w:bCs w:val="false"/>
                <w:sz w:val="19"/>
                <w:szCs w:val="19"/>
              </w:rPr>
              <w:t xml:space="preserve">repository.detachFromTripPlanItems(id)</w:t>
            </w:r>
          </w:p>
        </w:tc>
        <w:tc>
          <w:tcPr>
            <w:tcW w:type="dxa" w:w="2348"/>
            <w:tcMar>
              <w:top w:type="dxa" w:w="60"/>
              <w:left w:type="dxa" w:w="100"/>
              <w:bottom w:type="dxa" w:w="60"/>
              <w:right w:type="dxa" w:w="100"/>
            </w:tcMar>
          </w:tcPr>
          <w:p>
            <w:pPr>
              <w:spacing w:after="0"/>
            </w:pPr>
            <w:r>
              <w:rPr>
                <w:b w:val="false"/>
                <w:bCs w:val="false"/>
                <w:sz w:val="19"/>
                <w:szCs w:val="19"/>
              </w:rPr>
              <w:t xml:space="preserve">Delete succeeds; items keep their day but destination = null</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Only Admin can delete</w:t>
            </w:r>
          </w:p>
        </w:tc>
        <w:tc>
          <w:tcPr>
            <w:tcW w:type="dxa" w:w="3249"/>
            <w:tcMar>
              <w:top w:type="dxa" w:w="60"/>
              <w:left w:type="dxa" w:w="100"/>
              <w:bottom w:type="dxa" w:w="60"/>
              <w:right w:type="dxa" w:w="100"/>
            </w:tcMar>
          </w:tcPr>
          <w:p>
            <w:pPr>
              <w:spacing w:after="0"/>
            </w:pPr>
            <w:r>
              <w:rPr>
                <w:b w:val="false"/>
                <w:bCs w:val="false"/>
                <w:sz w:val="19"/>
                <w:szCs w:val="19"/>
              </w:rPr>
              <w:t xml:space="preserve">@PreAuthorize("hasRole('ADMIN')")</w:t>
            </w:r>
          </w:p>
        </w:tc>
        <w:tc>
          <w:tcPr>
            <w:tcW w:type="dxa" w:w="2348"/>
            <w:tcMar>
              <w:top w:type="dxa" w:w="60"/>
              <w:left w:type="dxa" w:w="100"/>
              <w:bottom w:type="dxa" w:w="60"/>
              <w:right w:type="dxa" w:w="100"/>
            </w:tcMar>
          </w:tcPr>
          <w:p>
            <w:pPr>
              <w:spacing w:after="0"/>
            </w:pPr>
            <w:r>
              <w:rPr>
                <w:b w:val="false"/>
                <w:bCs w:val="false"/>
                <w:sz w:val="19"/>
                <w:szCs w:val="19"/>
              </w:rPr>
              <w:t xml:space="preserve">403 for Staff/Tourist</w:t>
            </w:r>
          </w:p>
        </w:tc>
      </w:tr>
    </w:tbl>
    <w:p>
      <w:pPr>
        <w:pStyle w:val="Heading1"/>
      </w:pPr>
      <w:r>
        <w:t xml:space="preserve">7. Database tables</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624"/>
        <w:gridCol w:w="4513"/>
        <w:gridCol w:w="2889"/>
      </w:tblGrid>
      <w:tr>
        <w:trPr>
          <w:tblHeader/>
        </w:trPr>
        <w:tc>
          <w:tcPr>
            <w:tcW w:type="dxa" w:w="1624"/>
            <w:shd w:fill="DCE3EF" w:color="auto" w:val="clear"/>
            <w:tcMar>
              <w:top w:type="dxa" w:w="60"/>
              <w:left w:type="dxa" w:w="100"/>
              <w:bottom w:type="dxa" w:w="60"/>
              <w:right w:type="dxa" w:w="100"/>
            </w:tcMar>
          </w:tcPr>
          <w:p>
            <w:pPr>
              <w:spacing w:after="0"/>
            </w:pPr>
            <w:r>
              <w:rPr>
                <w:b/>
                <w:bCs/>
                <w:color w:val="1F3864"/>
                <w:sz w:val="19"/>
                <w:szCs w:val="19"/>
              </w:rPr>
              <w:t xml:space="preserve">Table</w:t>
            </w:r>
          </w:p>
        </w:tc>
        <w:tc>
          <w:tcPr>
            <w:tcW w:type="dxa" w:w="4513"/>
            <w:shd w:fill="DCE3EF" w:color="auto" w:val="clear"/>
            <w:tcMar>
              <w:top w:type="dxa" w:w="60"/>
              <w:left w:type="dxa" w:w="100"/>
              <w:bottom w:type="dxa" w:w="60"/>
              <w:right w:type="dxa" w:w="100"/>
            </w:tcMar>
          </w:tcPr>
          <w:p>
            <w:pPr>
              <w:spacing w:after="0"/>
            </w:pPr>
            <w:r>
              <w:rPr>
                <w:b/>
                <w:bCs/>
                <w:color w:val="1F3864"/>
                <w:sz w:val="19"/>
                <w:szCs w:val="19"/>
              </w:rPr>
              <w:t xml:space="preserve">Key columns</w:t>
            </w:r>
          </w:p>
        </w:tc>
        <w:tc>
          <w:tcPr>
            <w:tcW w:type="dxa" w:w="2889"/>
            <w:shd w:fill="DCE3EF" w:color="auto" w:val="clear"/>
            <w:tcMar>
              <w:top w:type="dxa" w:w="60"/>
              <w:left w:type="dxa" w:w="100"/>
              <w:bottom w:type="dxa" w:w="60"/>
              <w:right w:type="dxa" w:w="100"/>
            </w:tcMar>
          </w:tcPr>
          <w:p>
            <w:pPr>
              <w:spacing w:after="0"/>
            </w:pPr>
            <w:r>
              <w:rPr>
                <w:b/>
                <w:bCs/>
                <w:color w:val="1F3864"/>
                <w:sz w:val="19"/>
                <w:szCs w:val="19"/>
              </w:rPr>
              <w:t xml:space="preserve">Relationships</w:t>
            </w:r>
          </w:p>
        </w:tc>
      </w:tr>
      <w:tr>
        <w:trPr>
          <w:cantSplit/>
        </w:trPr>
        <w:tc>
          <w:tcPr>
            <w:tcW w:type="dxa" w:w="1624"/>
            <w:tcMar>
              <w:top w:type="dxa" w:w="60"/>
              <w:left w:type="dxa" w:w="100"/>
              <w:bottom w:type="dxa" w:w="60"/>
              <w:right w:type="dxa" w:w="100"/>
            </w:tcMar>
          </w:tcPr>
          <w:p>
            <w:pPr>
              <w:spacing w:after="0"/>
            </w:pPr>
            <w:r>
              <w:rPr>
                <w:b/>
                <w:bCs/>
                <w:sz w:val="19"/>
                <w:szCs w:val="19"/>
              </w:rPr>
              <w:t xml:space="preserve">destinations</w:t>
            </w:r>
          </w:p>
        </w:tc>
        <w:tc>
          <w:tcPr>
            <w:tcW w:type="dxa" w:w="4513"/>
            <w:tcMar>
              <w:top w:type="dxa" w:w="60"/>
              <w:left w:type="dxa" w:w="100"/>
              <w:bottom w:type="dxa" w:w="60"/>
              <w:right w:type="dxa" w:w="100"/>
            </w:tcMar>
          </w:tcPr>
          <w:p>
            <w:pPr>
              <w:spacing w:after="0"/>
            </w:pPr>
            <w:r>
              <w:rPr>
                <w:b w:val="false"/>
                <w:bCs w:val="false"/>
                <w:sz w:val="19"/>
                <w:szCs w:val="19"/>
              </w:rPr>
              <w:t xml:space="preserve">id (PK, IDENTITY), name, category, location, description (TEXT), image_url, latitude, longitude, created_by, created_at</w:t>
            </w:r>
          </w:p>
        </w:tc>
        <w:tc>
          <w:tcPr>
            <w:tcW w:type="dxa" w:w="2889"/>
            <w:tcMar>
              <w:top w:type="dxa" w:w="60"/>
              <w:left w:type="dxa" w:w="100"/>
              <w:bottom w:type="dxa" w:w="60"/>
              <w:right w:type="dxa" w:w="100"/>
            </w:tcMar>
          </w:tcPr>
          <w:p>
            <w:pPr>
              <w:spacing w:after="0"/>
            </w:pPr>
            <w:r>
              <w:rPr>
                <w:b w:val="false"/>
                <w:bCs w:val="false"/>
                <w:sz w:val="19"/>
                <w:szCs w:val="19"/>
              </w:rPr>
              <w:t xml:space="preserve">1 destination -&gt; many tour_packages; 1 destination -&gt; many trip_plan_items</w:t>
            </w:r>
          </w:p>
        </w:tc>
      </w:tr>
      <w:tr>
        <w:trPr>
          <w:cantSplit/>
        </w:trPr>
        <w:tc>
          <w:tcPr>
            <w:tcW w:type="dxa" w:w="1624"/>
            <w:tcMar>
              <w:top w:type="dxa" w:w="60"/>
              <w:left w:type="dxa" w:w="100"/>
              <w:bottom w:type="dxa" w:w="60"/>
              <w:right w:type="dxa" w:w="100"/>
            </w:tcMar>
          </w:tcPr>
          <w:p>
            <w:pPr>
              <w:spacing w:after="0"/>
            </w:pPr>
            <w:r>
              <w:rPr>
                <w:b/>
                <w:bCs/>
                <w:sz w:val="19"/>
                <w:szCs w:val="19"/>
              </w:rPr>
              <w:t xml:space="preserve">destination_gallery</w:t>
            </w:r>
          </w:p>
        </w:tc>
        <w:tc>
          <w:tcPr>
            <w:tcW w:type="dxa" w:w="4513"/>
            <w:tcMar>
              <w:top w:type="dxa" w:w="60"/>
              <w:left w:type="dxa" w:w="100"/>
              <w:bottom w:type="dxa" w:w="60"/>
              <w:right w:type="dxa" w:w="100"/>
            </w:tcMar>
          </w:tcPr>
          <w:p>
            <w:pPr>
              <w:spacing w:after="0"/>
            </w:pPr>
            <w:r>
              <w:rPr>
                <w:b w:val="false"/>
                <w:bCs w:val="false"/>
                <w:sz w:val="19"/>
                <w:szCs w:val="19"/>
              </w:rPr>
              <w:t xml:space="preserve">destination_id (FK), image_url</w:t>
            </w:r>
          </w:p>
        </w:tc>
        <w:tc>
          <w:tcPr>
            <w:tcW w:type="dxa" w:w="2889"/>
            <w:tcMar>
              <w:top w:type="dxa" w:w="60"/>
              <w:left w:type="dxa" w:w="100"/>
              <w:bottom w:type="dxa" w:w="60"/>
              <w:right w:type="dxa" w:w="100"/>
            </w:tcMar>
          </w:tcPr>
          <w:p>
            <w:pPr>
              <w:spacing w:after="0"/>
            </w:pPr>
            <w:r>
              <w:rPr>
                <w:b w:val="false"/>
                <w:bCs w:val="false"/>
                <w:sz w:val="19"/>
                <w:szCs w:val="19"/>
              </w:rPr>
              <w:t xml:space="preserve">@ElementCollection: a list of image URLs owned by one destination</w:t>
            </w:r>
          </w:p>
        </w:tc>
      </w:tr>
    </w:tbl>
    <w:p>
      <w:pPr>
        <w:pStyle w:val="Heading1"/>
      </w:pPr>
      <w:r>
        <w:t xml:space="preserve">8. Design pattern: Strategy - destination search</w:t>
      </w:r>
    </w:p>
    <w:p>
      <w:pPr>
        <w:pStyle w:val="Heading2"/>
      </w:pPr>
      <w:r>
        <w:t xml:space="preserve">Roles in your code</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805"/>
        <w:gridCol w:w="3429"/>
        <w:gridCol w:w="3792"/>
      </w:tblGrid>
      <w:tr>
        <w:trPr>
          <w:tblHeader/>
        </w:trPr>
        <w:tc>
          <w:tcPr>
            <w:tcW w:type="dxa" w:w="1805"/>
            <w:shd w:fill="DCE3EF" w:color="auto" w:val="clear"/>
            <w:tcMar>
              <w:top w:type="dxa" w:w="60"/>
              <w:left w:type="dxa" w:w="100"/>
              <w:bottom w:type="dxa" w:w="60"/>
              <w:right w:type="dxa" w:w="100"/>
            </w:tcMar>
          </w:tcPr>
          <w:p>
            <w:pPr>
              <w:spacing w:after="0"/>
            </w:pPr>
            <w:r>
              <w:rPr>
                <w:b/>
                <w:bCs/>
                <w:color w:val="1F3864"/>
                <w:sz w:val="19"/>
                <w:szCs w:val="19"/>
              </w:rPr>
              <w:t xml:space="preserve">Role</w:t>
            </w:r>
          </w:p>
        </w:tc>
        <w:tc>
          <w:tcPr>
            <w:tcW w:type="dxa" w:w="3429"/>
            <w:shd w:fill="DCE3EF" w:color="auto" w:val="clear"/>
            <w:tcMar>
              <w:top w:type="dxa" w:w="60"/>
              <w:left w:type="dxa" w:w="100"/>
              <w:bottom w:type="dxa" w:w="60"/>
              <w:right w:type="dxa" w:w="100"/>
            </w:tcMar>
          </w:tcPr>
          <w:p>
            <w:pPr>
              <w:spacing w:after="0"/>
            </w:pPr>
            <w:r>
              <w:rPr>
                <w:b/>
                <w:bCs/>
                <w:color w:val="1F3864"/>
                <w:sz w:val="19"/>
                <w:szCs w:val="19"/>
              </w:rPr>
              <w:t xml:space="preserve">Class</w:t>
            </w:r>
          </w:p>
        </w:tc>
        <w:tc>
          <w:tcPr>
            <w:tcW w:type="dxa" w:w="3792"/>
            <w:shd w:fill="DCE3EF" w:color="auto" w:val="clear"/>
            <w:tcMar>
              <w:top w:type="dxa" w:w="60"/>
              <w:left w:type="dxa" w:w="100"/>
              <w:bottom w:type="dxa" w:w="60"/>
              <w:right w:type="dxa" w:w="100"/>
            </w:tcMar>
          </w:tcPr>
          <w:p>
            <w:pPr>
              <w:spacing w:after="0"/>
            </w:pPr>
            <w:r>
              <w:rPr>
                <w:b/>
                <w:bCs/>
                <w:color w:val="1F3864"/>
                <w:sz w:val="19"/>
                <w:szCs w:val="19"/>
              </w:rPr>
              <w:t xml:space="preserve">Responsibility</w:t>
            </w:r>
          </w:p>
        </w:tc>
      </w:tr>
      <w:tr>
        <w:trPr>
          <w:cantSplit/>
        </w:trPr>
        <w:tc>
          <w:tcPr>
            <w:tcW w:type="dxa" w:w="1805"/>
            <w:tcMar>
              <w:top w:type="dxa" w:w="60"/>
              <w:left w:type="dxa" w:w="100"/>
              <w:bottom w:type="dxa" w:w="60"/>
              <w:right w:type="dxa" w:w="100"/>
            </w:tcMar>
          </w:tcPr>
          <w:p>
            <w:pPr>
              <w:spacing w:after="0"/>
            </w:pPr>
            <w:r>
              <w:rPr>
                <w:b/>
                <w:bCs/>
                <w:sz w:val="19"/>
                <w:szCs w:val="19"/>
              </w:rPr>
              <w:t xml:space="preserve">Strategy interface</w:t>
            </w:r>
          </w:p>
        </w:tc>
        <w:tc>
          <w:tcPr>
            <w:tcW w:type="dxa" w:w="3429"/>
            <w:tcMar>
              <w:top w:type="dxa" w:w="60"/>
              <w:left w:type="dxa" w:w="100"/>
              <w:bottom w:type="dxa" w:w="60"/>
              <w:right w:type="dxa" w:w="100"/>
            </w:tcMar>
          </w:tcPr>
          <w:p>
            <w:pPr>
              <w:spacing w:after="0"/>
            </w:pPr>
            <w:r>
              <w:rPr>
                <w:b w:val="false"/>
                <w:bCs w:val="false"/>
                <w:sz w:val="19"/>
                <w:szCs w:val="19"/>
              </w:rPr>
              <w:t xml:space="preserve">DestinationSearchStrategy</w:t>
            </w:r>
          </w:p>
        </w:tc>
        <w:tc>
          <w:tcPr>
            <w:tcW w:type="dxa" w:w="3792"/>
            <w:tcMar>
              <w:top w:type="dxa" w:w="60"/>
              <w:left w:type="dxa" w:w="100"/>
              <w:bottom w:type="dxa" w:w="60"/>
              <w:right w:type="dxa" w:w="100"/>
            </w:tcMar>
          </w:tcPr>
          <w:p>
            <w:pPr>
              <w:spacing w:after="0"/>
            </w:pPr>
            <w:r>
              <w:rPr>
                <w:b w:val="false"/>
                <w:bCs w:val="false"/>
                <w:sz w:val="19"/>
                <w:szCs w:val="19"/>
              </w:rPr>
              <w:t xml:space="preserve">getType() returns the key; search(keyword) returns matching destinations</w:t>
            </w:r>
          </w:p>
        </w:tc>
      </w:tr>
      <w:tr>
        <w:trPr>
          <w:cantSplit/>
        </w:trPr>
        <w:tc>
          <w:tcPr>
            <w:tcW w:type="dxa" w:w="1805"/>
            <w:tcMar>
              <w:top w:type="dxa" w:w="60"/>
              <w:left w:type="dxa" w:w="100"/>
              <w:bottom w:type="dxa" w:w="60"/>
              <w:right w:type="dxa" w:w="100"/>
            </w:tcMar>
          </w:tcPr>
          <w:p>
            <w:pPr>
              <w:spacing w:after="0"/>
            </w:pPr>
            <w:r>
              <w:rPr>
                <w:b/>
                <w:bCs/>
                <w:sz w:val="19"/>
                <w:szCs w:val="19"/>
              </w:rPr>
              <w:t xml:space="preserve">Concrete strategies</w:t>
            </w:r>
          </w:p>
        </w:tc>
        <w:tc>
          <w:tcPr>
            <w:tcW w:type="dxa" w:w="3429"/>
            <w:tcMar>
              <w:top w:type="dxa" w:w="60"/>
              <w:left w:type="dxa" w:w="100"/>
              <w:bottom w:type="dxa" w:w="60"/>
              <w:right w:type="dxa" w:w="100"/>
            </w:tcMar>
          </w:tcPr>
          <w:p>
            <w:pPr>
              <w:spacing w:after="0"/>
            </w:pPr>
            <w:r>
              <w:rPr>
                <w:b w:val="false"/>
                <w:bCs w:val="false"/>
                <w:sz w:val="19"/>
                <w:szCs w:val="19"/>
              </w:rPr>
              <w:t xml:space="preserve">NameSearchStrategy, LocationSearchStrategy, CategorySearchStrategy, AnyFieldSearchStrategy</w:t>
            </w:r>
          </w:p>
        </w:tc>
        <w:tc>
          <w:tcPr>
            <w:tcW w:type="dxa" w:w="3792"/>
            <w:tcMar>
              <w:top w:type="dxa" w:w="60"/>
              <w:left w:type="dxa" w:w="100"/>
              <w:bottom w:type="dxa" w:w="60"/>
              <w:right w:type="dxa" w:w="100"/>
            </w:tcMar>
          </w:tcPr>
          <w:p>
            <w:pPr>
              <w:spacing w:after="0"/>
            </w:pPr>
            <w:r>
              <w:rPr>
                <w:b w:val="false"/>
                <w:bCs w:val="false"/>
                <w:sz w:val="19"/>
                <w:szCs w:val="19"/>
              </w:rPr>
              <w:t xml:space="preserve">Each runs one repository query. All are @Component beans.</w:t>
            </w:r>
          </w:p>
        </w:tc>
      </w:tr>
      <w:tr>
        <w:trPr>
          <w:cantSplit/>
        </w:trPr>
        <w:tc>
          <w:tcPr>
            <w:tcW w:type="dxa" w:w="1805"/>
            <w:tcMar>
              <w:top w:type="dxa" w:w="60"/>
              <w:left w:type="dxa" w:w="100"/>
              <w:bottom w:type="dxa" w:w="60"/>
              <w:right w:type="dxa" w:w="100"/>
            </w:tcMar>
          </w:tcPr>
          <w:p>
            <w:pPr>
              <w:spacing w:after="0"/>
            </w:pPr>
            <w:r>
              <w:rPr>
                <w:b/>
                <w:bCs/>
                <w:sz w:val="19"/>
                <w:szCs w:val="19"/>
              </w:rPr>
              <w:t xml:space="preserve">Context</w:t>
            </w:r>
          </w:p>
        </w:tc>
        <w:tc>
          <w:tcPr>
            <w:tcW w:type="dxa" w:w="3429"/>
            <w:tcMar>
              <w:top w:type="dxa" w:w="60"/>
              <w:left w:type="dxa" w:w="100"/>
              <w:bottom w:type="dxa" w:w="60"/>
              <w:right w:type="dxa" w:w="100"/>
            </w:tcMar>
          </w:tcPr>
          <w:p>
            <w:pPr>
              <w:spacing w:after="0"/>
            </w:pPr>
            <w:r>
              <w:rPr>
                <w:b w:val="false"/>
                <w:bCs w:val="false"/>
                <w:sz w:val="19"/>
                <w:szCs w:val="19"/>
              </w:rPr>
              <w:t xml:space="preserve">DestinationSearchContext</w:t>
            </w:r>
          </w:p>
        </w:tc>
        <w:tc>
          <w:tcPr>
            <w:tcW w:type="dxa" w:w="3792"/>
            <w:tcMar>
              <w:top w:type="dxa" w:w="60"/>
              <w:left w:type="dxa" w:w="100"/>
              <w:bottom w:type="dxa" w:w="60"/>
              <w:right w:type="dxa" w:w="100"/>
            </w:tcMar>
          </w:tcPr>
          <w:p>
            <w:pPr>
              <w:spacing w:after="0"/>
            </w:pPr>
            <w:r>
              <w:rPr>
                <w:b w:val="false"/>
                <w:bCs w:val="false"/>
                <w:sz w:val="19"/>
                <w:szCs w:val="19"/>
              </w:rPr>
              <w:t xml:space="preserve">Holds one strategy, setStrategy() swaps it, executeSearch() delegates. Created per request, not a Spring bean.</w:t>
            </w:r>
          </w:p>
        </w:tc>
      </w:tr>
      <w:tr>
        <w:trPr>
          <w:cantSplit/>
        </w:trPr>
        <w:tc>
          <w:tcPr>
            <w:tcW w:type="dxa" w:w="1805"/>
            <w:tcMar>
              <w:top w:type="dxa" w:w="60"/>
              <w:left w:type="dxa" w:w="100"/>
              <w:bottom w:type="dxa" w:w="60"/>
              <w:right w:type="dxa" w:w="100"/>
            </w:tcMar>
          </w:tcPr>
          <w:p>
            <w:pPr>
              <w:spacing w:after="0"/>
            </w:pPr>
            <w:r>
              <w:rPr>
                <w:b/>
                <w:bCs/>
                <w:sz w:val="19"/>
                <w:szCs w:val="19"/>
              </w:rPr>
              <w:t xml:space="preserve">Client</w:t>
            </w:r>
          </w:p>
        </w:tc>
        <w:tc>
          <w:tcPr>
            <w:tcW w:type="dxa" w:w="3429"/>
            <w:tcMar>
              <w:top w:type="dxa" w:w="60"/>
              <w:left w:type="dxa" w:w="100"/>
              <w:bottom w:type="dxa" w:w="60"/>
              <w:right w:type="dxa" w:w="100"/>
            </w:tcMar>
          </w:tcPr>
          <w:p>
            <w:pPr>
              <w:spacing w:after="0"/>
            </w:pPr>
            <w:r>
              <w:rPr>
                <w:b w:val="false"/>
                <w:bCs w:val="false"/>
                <w:sz w:val="19"/>
                <w:szCs w:val="19"/>
              </w:rPr>
              <w:t xml:space="preserve">DestinationService.search()</w:t>
            </w:r>
          </w:p>
        </w:tc>
        <w:tc>
          <w:tcPr>
            <w:tcW w:type="dxa" w:w="3792"/>
            <w:tcMar>
              <w:top w:type="dxa" w:w="60"/>
              <w:left w:type="dxa" w:w="100"/>
              <w:bottom w:type="dxa" w:w="60"/>
              <w:right w:type="dxa" w:w="100"/>
            </w:tcMar>
          </w:tcPr>
          <w:p>
            <w:pPr>
              <w:spacing w:after="0"/>
            </w:pPr>
            <w:r>
              <w:rPr>
                <w:b w:val="false"/>
                <w:bCs w:val="false"/>
                <w:sz w:val="19"/>
                <w:szCs w:val="19"/>
              </w:rPr>
              <w:t xml:space="preserve">Looks up the strategy in a Map by the </w:t>
            </w:r>
            <w:r>
              <w:rPr>
                <w:rFonts w:ascii="Consolas" w:cs="Consolas" w:eastAsia="Consolas" w:hAnsi="Consolas"/>
                <w:b w:val="false"/>
                <w:bCs w:val="false"/>
                <w:color w:val="7B2C00"/>
                <w:sz w:val="17"/>
                <w:szCs w:val="17"/>
              </w:rPr>
              <w:t xml:space="preserve">by</w:t>
            </w:r>
            <w:r>
              <w:rPr>
                <w:b w:val="false"/>
                <w:bCs w:val="false"/>
                <w:sz w:val="19"/>
                <w:szCs w:val="19"/>
              </w:rPr>
              <w:t xml:space="preserve"> key, builds a context, runs it.</w:t>
            </w:r>
          </w:p>
        </w:tc>
      </w:tr>
    </w:tbl>
    <w:p>
      <w:pPr>
        <w:pStyle w:val="Heading2"/>
      </w:pPr>
      <w:r>
        <w:t xml:space="preserve">Why this pattern</w:t>
      </w:r>
    </w:p>
    <w:p>
      <w:pPr>
        <w:spacing w:after="120"/>
      </w:pPr>
      <w:r>
        <w:t xml:space="preserve">Without the pattern, </w:t>
      </w:r>
      <w:r>
        <w:rPr>
          <w:rFonts w:ascii="Consolas" w:cs="Consolas" w:eastAsia="Consolas" w:hAnsi="Consolas"/>
          <w:color w:val="7B2C00"/>
          <w:sz w:val="19"/>
          <w:szCs w:val="19"/>
        </w:rPr>
        <w:t xml:space="preserve">search()</w:t>
      </w:r>
      <w:r>
        <w:t xml:space="preserve"> would be an if/else or switch on the search type, and every new search mode would mean editing and re-testing that method. With Strategy each mode is a small class with one query, it is unit-tested on its own, and a new mode (for example 'nearby' using latitude/longitude) is just a new @Component class - the service and controller do not change (Open/Closed Principle).</w:t>
      </w:r>
    </w:p>
    <w:p>
      <w:pPr>
        <w:pStyle w:val="Heading2"/>
      </w:pPr>
      <w:r>
        <w:t xml:space="preserve">Say it in 30 seconds</w:t>
      </w:r>
    </w:p>
    <w:p>
      <w:pPr>
        <w:pBdr>
          <w:left w:val="single" w:color="1F3864" w:sz="24" w:space="8"/>
        </w:pBdr>
        <w:shd w:fill="E8EDF6" w:color="auto" w:val="clear"/>
        <w:spacing w:after="0" w:before="120"/>
        <w:ind w:left="160" w:right="160"/>
      </w:pPr>
      <w:r>
        <w:rPr>
          <w:b/>
          <w:bCs/>
          <w:color w:val="1F3864"/>
        </w:rPr>
        <w:t xml:space="preserve">Model answer</w:t>
      </w:r>
    </w:p>
    <w:p>
      <w:pPr>
        <w:pBdr>
          <w:left w:val="single" w:color="1F3864" w:sz="24" w:space="8"/>
        </w:pBdr>
        <w:shd w:fill="E8EDF6" w:color="auto" w:val="clear"/>
        <w:spacing w:after="160"/>
        <w:ind w:left="160" w:right="160"/>
      </w:pPr>
      <w:r>
        <w:t xml:space="preserve">"I used the Strategy pattern for search. DestinationSearchStrategy is the interface, there are four concrete strategies, and DestinationSearchContext holds one and delegates to it. Spring injects all four into the service as a list, I turn it into a map keyed by type, and the </w:t>
      </w:r>
      <w:r>
        <w:rPr>
          <w:rFonts w:ascii="Consolas" w:cs="Consolas" w:eastAsia="Consolas" w:hAnsi="Consolas"/>
          <w:color w:val="7B2C00"/>
          <w:sz w:val="19"/>
          <w:szCs w:val="19"/>
        </w:rPr>
        <w:t xml:space="preserve">by</w:t>
      </w:r>
      <w:r>
        <w:t xml:space="preserve"> parameter chooses the strategy at runtime. That removed the if/else chain and keeps the service closed for modification."</w:t>
      </w:r>
    </w:p>
    <w:p>
      <w:pPr>
        <w:pStyle w:val="Heading1"/>
      </w:pPr>
      <w:r>
        <w:t xml:space="preserve">9. Trace one request through your code</w:t>
      </w:r>
    </w:p>
    <w:p>
      <w:pPr>
        <w:spacing w:after="120"/>
      </w:pPr>
      <w:r>
        <w:t xml:space="preserve">Examiners often ask 'what happens when I click this?'. Be able to follow the request from React to MySQL and back:</w:t>
      </w:r>
    </w:p>
    <w:p>
      <w:pPr>
        <w:pStyle w:val="ListParagraph"/>
        <w:numPr>
          <w:ilvl w:val="0"/>
          <w:numId w:val="2"/>
        </w:numPr>
        <w:spacing w:after="60"/>
      </w:pPr>
      <w:r>
        <w:t xml:space="preserve">React List.jsx calls </w:t>
      </w:r>
      <w:r>
        <w:rPr>
          <w:rFonts w:ascii="Consolas" w:cs="Consolas" w:eastAsia="Consolas" w:hAnsi="Consolas"/>
          <w:color w:val="7B2C00"/>
          <w:sz w:val="19"/>
          <w:szCs w:val="19"/>
        </w:rPr>
        <w:t xml:space="preserve">searchDestinations(keyword, by)</w:t>
      </w:r>
      <w:r>
        <w:t xml:space="preserve"> -&gt; GET /api/destinations/search?keyword=kandy&amp;by=location.</w:t>
      </w:r>
    </w:p>
    <w:p>
      <w:pPr>
        <w:pStyle w:val="ListParagraph"/>
        <w:numPr>
          <w:ilvl w:val="0"/>
          <w:numId w:val="2"/>
        </w:numPr>
        <w:spacing w:after="60"/>
      </w:pPr>
      <w:r>
        <w:t xml:space="preserve">Security: GET on /api/destinations/** is permitAll, so no token is needed.</w:t>
      </w:r>
    </w:p>
    <w:p>
      <w:pPr>
        <w:pStyle w:val="ListParagraph"/>
        <w:numPr>
          <w:ilvl w:val="0"/>
          <w:numId w:val="2"/>
        </w:numPr>
        <w:spacing w:after="60"/>
      </w:pPr>
      <w:r>
        <w:t xml:space="preserve">DestinationController.search() passes keyword and by to DestinationService.search().</w:t>
      </w:r>
    </w:p>
    <w:p>
      <w:pPr>
        <w:pStyle w:val="ListParagraph"/>
        <w:numPr>
          <w:ilvl w:val="0"/>
          <w:numId w:val="2"/>
        </w:numPr>
        <w:spacing w:after="60"/>
      </w:pPr>
      <w:r>
        <w:t xml:space="preserve">resolveStrategy('location') lowercases the key and gets LocationSearchStrategy from the map (or throws if unknown).</w:t>
      </w:r>
    </w:p>
    <w:p>
      <w:pPr>
        <w:pStyle w:val="ListParagraph"/>
        <w:numPr>
          <w:ilvl w:val="0"/>
          <w:numId w:val="2"/>
        </w:numPr>
        <w:spacing w:after="60"/>
      </w:pPr>
      <w:r>
        <w:t xml:space="preserve">A new DestinationSearchContext is created with that strategy; executeSearch() calls repository.findByLocationContainingIgnoreCase('kandy').</w:t>
      </w:r>
    </w:p>
    <w:p>
      <w:pPr>
        <w:pStyle w:val="ListParagraph"/>
        <w:numPr>
          <w:ilvl w:val="0"/>
          <w:numId w:val="2"/>
        </w:numPr>
        <w:spacing w:after="60"/>
      </w:pPr>
      <w:r>
        <w:t xml:space="preserve">Spring Data generates </w:t>
      </w:r>
      <w:r>
        <w:rPr>
          <w:rFonts w:ascii="Consolas" w:cs="Consolas" w:eastAsia="Consolas" w:hAnsi="Consolas"/>
          <w:color w:val="7B2C00"/>
          <w:sz w:val="19"/>
          <w:szCs w:val="19"/>
        </w:rPr>
        <w:t xml:space="preserve">... where lower(location) like lower('%kandy%')</w:t>
      </w:r>
      <w:r>
        <w:t xml:space="preserve">.</w:t>
      </w:r>
    </w:p>
    <w:p>
      <w:pPr>
        <w:pStyle w:val="ListParagraph"/>
        <w:numPr>
          <w:ilvl w:val="0"/>
          <w:numId w:val="2"/>
        </w:numPr>
        <w:spacing w:after="60"/>
      </w:pPr>
      <w:r>
        <w:t xml:space="preserve">Each entity is mapped to DestinationResponse inside the read-only transaction (gallery copied to an ArrayList) and returned as JSON.</w:t>
      </w:r>
    </w:p>
    <w:p>
      <w:pPr>
        <w:pStyle w:val="Heading1"/>
      </w:pPr>
      <w:r>
        <w:t xml:space="preserve">10. Fix or prepare before the viva</w:t>
      </w:r>
    </w:p>
    <w:p>
      <w:pPr>
        <w:spacing w:after="120"/>
      </w:pPr>
      <w:r>
        <w:t xml:space="preserve">These are real gaps found in the current code. Fix them if there is time; if not, mention them yourself as known limitations - that scores better than being caught out.</w:t>
      </w:r>
    </w:p>
    <w:p>
      <w:pPr>
        <w:pBdr>
          <w:left w:val="single" w:color="C55A11" w:sz="24" w:space="8"/>
        </w:pBdr>
        <w:shd w:fill="FBEFE6" w:color="auto" w:val="clear"/>
        <w:spacing w:after="0" w:before="120"/>
        <w:ind w:left="160" w:right="160"/>
      </w:pPr>
      <w:r>
        <w:rPr>
          <w:b/>
          <w:bCs/>
          <w:color w:val="C55A11"/>
        </w:rPr>
        <w:t xml:space="preserve">`createdBy` is always null</w:t>
      </w:r>
    </w:p>
    <w:p>
      <w:pPr>
        <w:pBdr>
          <w:left w:val="single" w:color="C55A11" w:sz="24" w:space="8"/>
        </w:pBdr>
        <w:shd w:fill="FBEFE6" w:color="auto" w:val="clear"/>
        <w:spacing w:after="160"/>
        <w:ind w:left="160" w:right="160"/>
      </w:pPr>
      <w:r>
        <w:t xml:space="preserve">DestinationController.create() calls </w:t>
      </w:r>
      <w:r>
        <w:rPr>
          <w:rFonts w:ascii="Consolas" w:cs="Consolas" w:eastAsia="Consolas" w:hAnsi="Consolas"/>
          <w:color w:val="7B2C00"/>
          <w:sz w:val="19"/>
          <w:szCs w:val="19"/>
        </w:rPr>
        <w:t xml:space="preserve">service.create(req, null)</w:t>
      </w:r>
      <w:r>
        <w:t xml:space="preserve">, so the admin who created the destination is never stored. Either pass the logged-in user's id (look it up from </w:t>
      </w:r>
      <w:r>
        <w:rPr>
          <w:rFonts w:ascii="Consolas" w:cs="Consolas" w:eastAsia="Consolas" w:hAnsi="Consolas"/>
          <w:color w:val="7B2C00"/>
          <w:sz w:val="19"/>
          <w:szCs w:val="19"/>
        </w:rPr>
        <w:t xml:space="preserve">auth.getName()</w:t>
      </w:r>
      <w:r>
        <w:t xml:space="preserve">) or be ready to say it is planned.</w:t>
      </w:r>
    </w:p>
    <w:p>
      <w:pPr>
        <w:pBdr>
          <w:left w:val="single" w:color="C55A11" w:sz="24" w:space="8"/>
        </w:pBdr>
        <w:shd w:fill="FBEFE6" w:color="auto" w:val="clear"/>
        <w:spacing w:after="0" w:before="120"/>
        <w:ind w:left="160" w:right="160"/>
      </w:pPr>
      <w:r>
        <w:rPr>
          <w:b/>
          <w:bCs/>
          <w:color w:val="C55A11"/>
        </w:rPr>
        <w:t xml:space="preserve">No range check on coordinates</w:t>
      </w:r>
    </w:p>
    <w:p>
      <w:pPr>
        <w:pBdr>
          <w:left w:val="single" w:color="C55A11" w:sz="24" w:space="8"/>
        </w:pBdr>
        <w:shd w:fill="FBEFE6" w:color="auto" w:val="clear"/>
        <w:spacing w:after="160"/>
        <w:ind w:left="160" w:right="160"/>
      </w:pPr>
      <w:r>
        <w:t xml:space="preserve">latitude/longitude accept any number. Adding </w:t>
      </w:r>
      <w:r>
        <w:rPr>
          <w:rFonts w:ascii="Consolas" w:cs="Consolas" w:eastAsia="Consolas" w:hAnsi="Consolas"/>
          <w:color w:val="7B2C00"/>
          <w:sz w:val="19"/>
          <w:szCs w:val="19"/>
        </w:rPr>
        <w:t xml:space="preserve">@DecimalMin("-90") @DecimalMax("90")</w:t>
      </w:r>
      <w:r>
        <w:t xml:space="preserve"> (and ±180 for longitude) is a quick win for the validation marks.</w:t>
      </w:r>
    </w:p>
    <w:p>
      <w:pPr>
        <w:pBdr>
          <w:left w:val="single" w:color="C55A11" w:sz="24" w:space="8"/>
        </w:pBdr>
        <w:shd w:fill="FBEFE6" w:color="auto" w:val="clear"/>
        <w:spacing w:after="0" w:before="120"/>
        <w:ind w:left="160" w:right="160"/>
      </w:pPr>
      <w:r>
        <w:rPr>
          <w:b/>
          <w:bCs/>
          <w:color w:val="C55A11"/>
        </w:rPr>
        <w:t xml:space="preserve">Upload endpoints are public</w:t>
      </w:r>
    </w:p>
    <w:p>
      <w:pPr>
        <w:pBdr>
          <w:left w:val="single" w:color="C55A11" w:sz="24" w:space="8"/>
        </w:pBdr>
        <w:shd w:fill="FBEFE6" w:color="auto" w:val="clear"/>
        <w:spacing w:after="160"/>
        <w:ind w:left="160" w:right="160"/>
      </w:pPr>
      <w:r>
        <w:rPr>
          <w:rFonts w:ascii="Consolas" w:cs="Consolas" w:eastAsia="Consolas" w:hAnsi="Consolas"/>
          <w:color w:val="7B2C00"/>
          <w:sz w:val="19"/>
          <w:szCs w:val="19"/>
        </w:rPr>
        <w:t xml:space="preserve">/api/upload/**</w:t>
      </w:r>
      <w:r>
        <w:t xml:space="preserve"> is permitAll in SecurityConfig. If asked, explain it was for ease of development and that in production it should require ADMIN/STAFF.</w:t>
      </w:r>
    </w:p>
    <w:p>
      <w:pPr>
        <w:pBdr>
          <w:left w:val="single" w:color="C55A11" w:sz="24" w:space="8"/>
        </w:pBdr>
        <w:shd w:fill="FBEFE6" w:color="auto" w:val="clear"/>
        <w:spacing w:after="0" w:before="120"/>
        <w:ind w:left="160" w:right="160"/>
      </w:pPr>
      <w:r>
        <w:rPr>
          <w:b/>
          <w:bCs/>
          <w:color w:val="C55A11"/>
        </w:rPr>
        <w:t xml:space="preserve">JWT secret in application.properties</w:t>
      </w:r>
    </w:p>
    <w:p>
      <w:pPr>
        <w:pBdr>
          <w:left w:val="single" w:color="C55A11" w:sz="24" w:space="8"/>
        </w:pBdr>
        <w:shd w:fill="FBEFE6" w:color="auto" w:val="clear"/>
        <w:spacing w:after="160"/>
        <w:ind w:left="160" w:right="160"/>
      </w:pPr>
      <w:r>
        <w:t xml:space="preserve">Fine for a university project; in production it should come from an environment variable. Expect this question because you own security.</w:t>
      </w:r>
    </w:p>
    <w:p>
      <w:pPr>
        <w:pStyle w:val="Heading1"/>
      </w:pPr>
      <w:r>
        <w:t xml:space="preserve">11. Likely viva questions - your module</w:t>
      </w:r>
    </w:p>
    <w:p>
      <w:pPr>
        <w:keepNext/>
        <w:spacing w:after="40" w:before="160"/>
      </w:pPr>
      <w:r>
        <w:rPr>
          <w:b/>
          <w:bCs/>
          <w:color w:val="C55A11"/>
        </w:rPr>
        <w:t xml:space="preserve">Q1. </w:t>
      </w:r>
      <w:r>
        <w:rPr>
          <w:b/>
          <w:bCs/>
          <w:color w:val="1F3864"/>
        </w:rPr>
        <w:t xml:space="preserve">Why can Staff create and edit destinations but only Admin delete them?</w:t>
      </w:r>
    </w:p>
    <w:p>
      <w:pPr>
        <w:spacing w:after="80"/>
        <w:ind w:left="360"/>
      </w:pPr>
      <w:r>
        <w:t xml:space="preserve">Deletion is destructive and affects other modules (packages, trip plans). Restricting it to Admin follows least privilege and limits the damage if a Staff account is compromised. This is also listed in our ethical considerations.</w:t>
      </w:r>
    </w:p>
    <w:p>
      <w:pPr>
        <w:keepNext/>
        <w:spacing w:after="40" w:before="160"/>
      </w:pPr>
      <w:r>
        <w:rPr>
          <w:b/>
          <w:bCs/>
          <w:color w:val="C55A11"/>
        </w:rPr>
        <w:t xml:space="preserve">Q2. </w:t>
      </w:r>
      <w:r>
        <w:rPr>
          <w:b/>
          <w:bCs/>
          <w:color w:val="1F3864"/>
        </w:rPr>
        <w:t xml:space="preserve">Why do you block deletion instead of cascading it to packages?</w:t>
      </w:r>
    </w:p>
    <w:p>
      <w:pPr>
        <w:spacing w:after="80"/>
        <w:ind w:left="360"/>
      </w:pPr>
      <w:r>
        <w:t xml:space="preserve">A package may have bookings, and those are financial history. Cascading would silently wipe that history. Instead </w:t>
      </w:r>
      <w:r>
        <w:rPr>
          <w:rFonts w:ascii="Consolas" w:cs="Consolas" w:eastAsia="Consolas" w:hAnsi="Consolas"/>
          <w:color w:val="7B2C00"/>
          <w:sz w:val="19"/>
          <w:szCs w:val="19"/>
        </w:rPr>
        <w:t xml:space="preserve">countPackages</w:t>
      </w:r>
      <w:r>
        <w:t xml:space="preserve"> checks first and the user gets a message telling them to delete or move the packages first.</w:t>
      </w:r>
    </w:p>
    <w:p>
      <w:pPr>
        <w:keepNext/>
        <w:spacing w:after="40" w:before="160"/>
      </w:pPr>
      <w:r>
        <w:rPr>
          <w:b/>
          <w:bCs/>
          <w:color w:val="C55A11"/>
        </w:rPr>
        <w:t xml:space="preserve">Q3. </w:t>
      </w:r>
      <w:r>
        <w:rPr>
          <w:b/>
          <w:bCs/>
          <w:color w:val="1F3864"/>
        </w:rPr>
        <w:t xml:space="preserve">What happens to trip plans that include a deleted destination?</w:t>
      </w:r>
    </w:p>
    <w:p>
      <w:pPr>
        <w:spacing w:after="80"/>
        <w:ind w:left="360"/>
      </w:pPr>
      <w:r>
        <w:rPr>
          <w:rFonts w:ascii="Consolas" w:cs="Consolas" w:eastAsia="Consolas" w:hAnsi="Consolas"/>
          <w:color w:val="7B2C00"/>
          <w:sz w:val="19"/>
          <w:szCs w:val="19"/>
        </w:rPr>
        <w:t xml:space="preserve">detachFromTripPlanItems</w:t>
      </w:r>
      <w:r>
        <w:t xml:space="preserve"> runs a bulk JPQL update that sets the destination of those items to null, so those days become rest days and the tourist's plan is not lost.</w:t>
      </w:r>
    </w:p>
    <w:p>
      <w:pPr>
        <w:keepNext/>
        <w:spacing w:after="40" w:before="160"/>
      </w:pPr>
      <w:r>
        <w:rPr>
          <w:b/>
          <w:bCs/>
          <w:color w:val="C55A11"/>
        </w:rPr>
        <w:t xml:space="preserve">Q4. </w:t>
      </w:r>
      <w:r>
        <w:rPr>
          <w:b/>
          <w:bCs/>
          <w:color w:val="1F3864"/>
        </w:rPr>
        <w:t xml:space="preserve">Why does that query have @Modifying(flushAutomatically = true, clearAutomatically = true)?</w:t>
      </w:r>
    </w:p>
    <w:p>
      <w:pPr>
        <w:spacing w:after="80"/>
        <w:ind w:left="360"/>
      </w:pPr>
      <w:r>
        <w:t xml:space="preserve">@Modifying is required for an update/delete JPQL query. flushAutomatically writes pending changes before the bulk update runs, and clearAutomatically clears the persistence context afterwards so Hibernate does not keep stale TripPlanItem objects in memory.</w:t>
      </w:r>
    </w:p>
    <w:p>
      <w:pPr>
        <w:keepNext/>
        <w:spacing w:after="40" w:before="160"/>
      </w:pPr>
      <w:r>
        <w:rPr>
          <w:b/>
          <w:bCs/>
          <w:color w:val="C55A11"/>
        </w:rPr>
        <w:t xml:space="preserve">Q5. </w:t>
      </w:r>
      <w:r>
        <w:rPr>
          <w:b/>
          <w:bCs/>
          <w:color w:val="1F3864"/>
        </w:rPr>
        <w:t xml:space="preserve">How does findByNameContainingIgnoreCase work when you never wrote SQL?</w:t>
      </w:r>
    </w:p>
    <w:p>
      <w:pPr>
        <w:spacing w:after="80"/>
        <w:ind w:left="360"/>
      </w:pPr>
      <w:r>
        <w:t xml:space="preserve">Spring Data JPA parses the method name: </w:t>
      </w:r>
      <w:r>
        <w:rPr>
          <w:rFonts w:ascii="Consolas" w:cs="Consolas" w:eastAsia="Consolas" w:hAnsi="Consolas"/>
          <w:color w:val="7B2C00"/>
          <w:sz w:val="19"/>
          <w:szCs w:val="19"/>
        </w:rPr>
        <w:t xml:space="preserve">findBy</w:t>
      </w:r>
      <w:r>
        <w:t xml:space="preserve"> + property </w:t>
      </w:r>
      <w:r>
        <w:rPr>
          <w:rFonts w:ascii="Consolas" w:cs="Consolas" w:eastAsia="Consolas" w:hAnsi="Consolas"/>
          <w:color w:val="7B2C00"/>
          <w:sz w:val="19"/>
          <w:szCs w:val="19"/>
        </w:rPr>
        <w:t xml:space="preserve">Name</w:t>
      </w:r>
      <w:r>
        <w:t xml:space="preserve"> + </w:t>
      </w:r>
      <w:r>
        <w:rPr>
          <w:rFonts w:ascii="Consolas" w:cs="Consolas" w:eastAsia="Consolas" w:hAnsi="Consolas"/>
          <w:color w:val="7B2C00"/>
          <w:sz w:val="19"/>
          <w:szCs w:val="19"/>
        </w:rPr>
        <w:t xml:space="preserve">Containing</w:t>
      </w:r>
      <w:r>
        <w:t xml:space="preserve"> (LIKE %x%) + </w:t>
      </w:r>
      <w:r>
        <w:rPr>
          <w:rFonts w:ascii="Consolas" w:cs="Consolas" w:eastAsia="Consolas" w:hAnsi="Consolas"/>
          <w:color w:val="7B2C00"/>
          <w:sz w:val="19"/>
          <w:szCs w:val="19"/>
        </w:rPr>
        <w:t xml:space="preserve">IgnoreCase</w:t>
      </w:r>
      <w:r>
        <w:t xml:space="preserve"> (lower on both sides) and generates the query at startup.</w:t>
      </w:r>
    </w:p>
    <w:p>
      <w:pPr>
        <w:keepNext/>
        <w:spacing w:after="40" w:before="160"/>
      </w:pPr>
      <w:r>
        <w:rPr>
          <w:b/>
          <w:bCs/>
          <w:color w:val="C55A11"/>
        </w:rPr>
        <w:t xml:space="preserve">Q6. </w:t>
      </w:r>
      <w:r>
        <w:rPr>
          <w:b/>
          <w:bCs/>
          <w:color w:val="1F3864"/>
        </w:rPr>
        <w:t xml:space="preserve">Why is the search context not a Spring bean?</w:t>
      </w:r>
    </w:p>
    <w:p>
      <w:pPr>
        <w:spacing w:after="80"/>
        <w:ind w:left="360"/>
      </w:pPr>
      <w:r>
        <w:t xml:space="preserve">Spring beans are singletons shared by all requests. The context has a mutable strategy field, so sharing it could let one user's request change another's strategy. Creating a new context per request keeps it thread-safe.</w:t>
      </w:r>
    </w:p>
    <w:p>
      <w:pPr>
        <w:keepNext/>
        <w:spacing w:after="40" w:before="160"/>
      </w:pPr>
      <w:r>
        <w:rPr>
          <w:b/>
          <w:bCs/>
          <w:color w:val="C55A11"/>
        </w:rPr>
        <w:t xml:space="preserve">Q7. </w:t>
      </w:r>
      <w:r>
        <w:rPr>
          <w:b/>
          <w:bCs/>
          <w:color w:val="1F3864"/>
        </w:rPr>
        <w:t xml:space="preserve">How would you add search by distance from the user?</w:t>
      </w:r>
    </w:p>
    <w:p>
      <w:pPr>
        <w:spacing w:after="80"/>
        <w:ind w:left="360"/>
      </w:pPr>
      <w:r>
        <w:t xml:space="preserve">Create </w:t>
      </w:r>
      <w:r>
        <w:rPr>
          <w:rFonts w:ascii="Consolas" w:cs="Consolas" w:eastAsia="Consolas" w:hAnsi="Consolas"/>
          <w:color w:val="7B2C00"/>
          <w:sz w:val="19"/>
          <w:szCs w:val="19"/>
        </w:rPr>
        <w:t xml:space="preserve">NearbySearchStrategy implements DestinationSearchStrategy</w:t>
      </w:r>
      <w:r>
        <w:t xml:space="preserve"> with getType() = "nearby", annotate it @Component, and implement the query using latitude/longitude. Spring injects it automatically; no other class changes.</w:t>
      </w:r>
    </w:p>
    <w:p>
      <w:pPr>
        <w:keepNext/>
        <w:spacing w:after="40" w:before="160"/>
      </w:pPr>
      <w:r>
        <w:rPr>
          <w:b/>
          <w:bCs/>
          <w:color w:val="C55A11"/>
        </w:rPr>
        <w:t xml:space="preserve">Q8. </w:t>
      </w:r>
      <w:r>
        <w:rPr>
          <w:b/>
          <w:bCs/>
          <w:color w:val="1F3864"/>
        </w:rPr>
        <w:t xml:space="preserve">Why is the gallery an @ElementCollection and not an entity?</w:t>
      </w:r>
    </w:p>
    <w:p>
      <w:pPr>
        <w:spacing w:after="80"/>
        <w:ind w:left="360"/>
      </w:pPr>
      <w:r>
        <w:t xml:space="preserve">Gallery URLs have no identity or behaviour of their own; they are just values owned by one destination. @ElementCollection stores them in </w:t>
      </w:r>
      <w:r>
        <w:rPr>
          <w:rFonts w:ascii="Consolas" w:cs="Consolas" w:eastAsia="Consolas" w:hAnsi="Consolas"/>
          <w:color w:val="7B2C00"/>
          <w:sz w:val="19"/>
          <w:szCs w:val="19"/>
        </w:rPr>
        <w:t xml:space="preserve">destination_gallery</w:t>
      </w:r>
      <w:r>
        <w:t xml:space="preserve"> and deletes them with the destination.</w:t>
      </w:r>
    </w:p>
    <w:p>
      <w:pPr>
        <w:keepNext/>
        <w:spacing w:after="40" w:before="160"/>
      </w:pPr>
      <w:r>
        <w:rPr>
          <w:b/>
          <w:bCs/>
          <w:color w:val="C55A11"/>
        </w:rPr>
        <w:t xml:space="preserve">Q9. </w:t>
      </w:r>
      <w:r>
        <w:rPr>
          <w:b/>
          <w:bCs/>
          <w:color w:val="1F3864"/>
        </w:rPr>
        <w:t xml:space="preserve">Why does toResponse copy galleryUrls into a new ArrayList?</w:t>
      </w:r>
    </w:p>
    <w:p>
      <w:pPr>
        <w:spacing w:after="80"/>
        <w:ind w:left="360"/>
      </w:pPr>
      <w:r>
        <w:t xml:space="preserve">The collection is lazy. Because open-in-view is off, the Hibernate session closes when the service method returns. Copying it inside the @Transactional method forces the load while the session is open, avoiding LazyInitializationException when Jackson serialises the response.</w:t>
      </w:r>
    </w:p>
    <w:p>
      <w:pPr>
        <w:keepNext/>
        <w:spacing w:after="40" w:before="160"/>
      </w:pPr>
      <w:r>
        <w:rPr>
          <w:b/>
          <w:bCs/>
          <w:color w:val="C55A11"/>
        </w:rPr>
        <w:t xml:space="preserve">Q10. </w:t>
      </w:r>
      <w:r>
        <w:rPr>
          <w:b/>
          <w:bCs/>
          <w:color w:val="1F3864"/>
        </w:rPr>
        <w:t xml:space="preserve">The admin form is hidden from tourists in React. Is that enough security?</w:t>
      </w:r>
    </w:p>
    <w:p>
      <w:pPr>
        <w:spacing w:after="80"/>
        <w:ind w:left="360"/>
      </w:pPr>
      <w:r>
        <w:t xml:space="preserve">No. Hiding it is only for usability. The real protection is on the backend: @PreAuthorize on the controller and the JWT filter. Someone calling the API directly with a tourist token still gets 403.</w:t>
      </w:r>
    </w:p>
    <w:p>
      <w:pPr>
        <w:keepNext/>
        <w:spacing w:after="40" w:before="160"/>
      </w:pPr>
      <w:r>
        <w:rPr>
          <w:b/>
          <w:bCs/>
          <w:color w:val="C55A11"/>
        </w:rPr>
        <w:t xml:space="preserve">Q11. </w:t>
      </w:r>
      <w:r>
        <w:rPr>
          <w:b/>
          <w:bCs/>
          <w:color w:val="1F3864"/>
        </w:rPr>
        <w:t xml:space="preserve">How are passwords stored?</w:t>
      </w:r>
    </w:p>
    <w:p>
      <w:pPr>
        <w:spacing w:after="80"/>
        <w:ind w:left="360"/>
      </w:pPr>
      <w:r>
        <w:t xml:space="preserve">Only a BCrypt hash is stored. BCrypt adds a random salt and is slow on purpose, so identical passwords have different hashes and brute force is expensive. Login uses </w:t>
      </w:r>
      <w:r>
        <w:rPr>
          <w:rFonts w:ascii="Consolas" w:cs="Consolas" w:eastAsia="Consolas" w:hAnsi="Consolas"/>
          <w:color w:val="7B2C00"/>
          <w:sz w:val="19"/>
          <w:szCs w:val="19"/>
        </w:rPr>
        <w:t xml:space="preserve">passwordEncoder.matches()</w:t>
      </w:r>
      <w:r>
        <w:t xml:space="preserve">; the raw password is never stored or logged.</w:t>
      </w:r>
    </w:p>
    <w:p>
      <w:pPr>
        <w:keepNext/>
        <w:spacing w:after="40" w:before="160"/>
      </w:pPr>
      <w:r>
        <w:rPr>
          <w:b/>
          <w:bCs/>
          <w:color w:val="C55A11"/>
        </w:rPr>
        <w:t xml:space="preserve">Q12. </w:t>
      </w:r>
      <w:r>
        <w:rPr>
          <w:b/>
          <w:bCs/>
          <w:color w:val="1F3864"/>
        </w:rPr>
        <w:t xml:space="preserve">What is inside your JWT and what happens when it expires?</w:t>
      </w:r>
    </w:p>
    <w:p>
      <w:pPr>
        <w:spacing w:after="80"/>
        <w:ind w:left="360"/>
      </w:pPr>
      <w:r>
        <w:t xml:space="preserve">Subject = email, a </w:t>
      </w:r>
      <w:r>
        <w:rPr>
          <w:rFonts w:ascii="Consolas" w:cs="Consolas" w:eastAsia="Consolas" w:hAnsi="Consolas"/>
          <w:color w:val="7B2C00"/>
          <w:sz w:val="19"/>
          <w:szCs w:val="19"/>
        </w:rPr>
        <w:t xml:space="preserve">role</w:t>
      </w:r>
      <w:r>
        <w:t xml:space="preserve"> claim, issued-at and expiry (24 h), signed with HS256. After expiry </w:t>
      </w:r>
      <w:r>
        <w:rPr>
          <w:rFonts w:ascii="Consolas" w:cs="Consolas" w:eastAsia="Consolas" w:hAnsi="Consolas"/>
          <w:color w:val="7B2C00"/>
          <w:sz w:val="19"/>
          <w:szCs w:val="19"/>
        </w:rPr>
        <w:t xml:space="preserve">isValid()</w:t>
      </w:r>
      <w:r>
        <w:t xml:space="preserve"> fails, no authentication is set, and protected endpoints return 401/403, so the user has to log in again.</w:t>
      </w:r>
    </w:p>
    <w:p>
      <w:pPr>
        <w:keepNext/>
        <w:spacing w:after="40" w:before="160"/>
      </w:pPr>
      <w:r>
        <w:rPr>
          <w:b/>
          <w:bCs/>
          <w:color w:val="C55A11"/>
        </w:rPr>
        <w:t xml:space="preserve">Q13. </w:t>
      </w:r>
      <w:r>
        <w:rPr>
          <w:b/>
          <w:bCs/>
          <w:color w:val="1F3864"/>
        </w:rPr>
        <w:t xml:space="preserve">What does GlobalExceptionHandler give you?</w:t>
      </w:r>
    </w:p>
    <w:p>
      <w:pPr>
        <w:spacing w:after="80"/>
        <w:ind w:left="360"/>
      </w:pPr>
      <w:r>
        <w:t xml:space="preserve">One place that turns exceptions into consistent JSON </w:t>
      </w:r>
      <w:r>
        <w:rPr>
          <w:rFonts w:ascii="Consolas" w:cs="Consolas" w:eastAsia="Consolas" w:hAnsi="Consolas"/>
          <w:color w:val="7B2C00"/>
          <w:sz w:val="19"/>
          <w:szCs w:val="19"/>
        </w:rPr>
        <w:t xml:space="preserve">{message, error}</w:t>
      </w:r>
      <w:r>
        <w:t xml:space="preserve"> with the right status code, so every controller stays clean and the frontend can always show </w:t>
      </w:r>
      <w:r>
        <w:rPr>
          <w:rFonts w:ascii="Consolas" w:cs="Consolas" w:eastAsia="Consolas" w:hAnsi="Consolas"/>
          <w:color w:val="7B2C00"/>
          <w:sz w:val="19"/>
          <w:szCs w:val="19"/>
        </w:rPr>
        <w:t xml:space="preserve">err.response.data.message</w:t>
      </w:r>
      <w:r>
        <w:t xml:space="preserve">.</w:t>
      </w:r>
    </w:p>
    <w:p>
      <w:pPr>
        <w:keepNext/>
        <w:spacing w:after="40" w:before="160"/>
      </w:pPr>
      <w:r>
        <w:rPr>
          <w:b/>
          <w:bCs/>
          <w:color w:val="C55A11"/>
        </w:rPr>
        <w:t xml:space="preserve">Q14. </w:t>
      </w:r>
      <w:r>
        <w:rPr>
          <w:b/>
          <w:bCs/>
          <w:color w:val="1F3864"/>
        </w:rPr>
        <w:t xml:space="preserve">Explain your activity diagram (Manage Destinations).</w:t>
      </w:r>
    </w:p>
    <w:p>
      <w:pPr>
        <w:spacing w:after="80"/>
        <w:ind w:left="360"/>
      </w:pPr>
      <w:r>
        <w:t xml:space="preserve">Staff/Admin opens the form -&gt; system validates -&gt; saves -&gt; list refreshes. For delete: Admin confirms -&gt; system checks for packages -&gt; if any, show error and stop; otherwise detach trip-plan items and delete.</w:t>
      </w:r>
    </w:p>
    <w:p>
      <w:pPr>
        <w:pStyle w:val="Heading1"/>
      </w:pPr>
      <w:r>
        <w:t xml:space="preserve">12. Likely viva questions - whole project</w:t>
      </w:r>
    </w:p>
    <w:p>
      <w:pPr>
        <w:spacing w:after="120"/>
      </w:pPr>
      <w:r>
        <w:t xml:space="preserve">Any member can be asked these. Know the architecture first:</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624"/>
        <w:gridCol w:w="7402"/>
      </w:tblGrid>
      <w:tr>
        <w:trPr>
          <w:tblHeader/>
        </w:trPr>
        <w:tc>
          <w:tcPr>
            <w:tcW w:type="dxa" w:w="1624"/>
            <w:shd w:fill="DCE3EF" w:color="auto" w:val="clear"/>
            <w:tcMar>
              <w:top w:type="dxa" w:w="60"/>
              <w:left w:type="dxa" w:w="100"/>
              <w:bottom w:type="dxa" w:w="60"/>
              <w:right w:type="dxa" w:w="100"/>
            </w:tcMar>
          </w:tcPr>
          <w:p>
            <w:pPr>
              <w:spacing w:after="0"/>
            </w:pPr>
            <w:r>
              <w:rPr>
                <w:b/>
                <w:bCs/>
                <w:color w:val="1F3864"/>
                <w:sz w:val="19"/>
                <w:szCs w:val="19"/>
              </w:rPr>
              <w:t xml:space="preserve">Part</w:t>
            </w:r>
          </w:p>
        </w:tc>
        <w:tc>
          <w:tcPr>
            <w:tcW w:type="dxa" w:w="7402"/>
            <w:shd w:fill="DCE3EF" w:color="auto" w:val="clear"/>
            <w:tcMar>
              <w:top w:type="dxa" w:w="60"/>
              <w:left w:type="dxa" w:w="100"/>
              <w:bottom w:type="dxa" w:w="60"/>
              <w:right w:type="dxa" w:w="100"/>
            </w:tcMar>
          </w:tcPr>
          <w:p>
            <w:pPr>
              <w:spacing w:after="0"/>
            </w:pPr>
            <w:r>
              <w:rPr>
                <w:b/>
                <w:bCs/>
                <w:color w:val="1F3864"/>
                <w:sz w:val="19"/>
                <w:szCs w:val="19"/>
              </w:rPr>
              <w:t xml:space="preserve">What we used</w:t>
            </w:r>
          </w:p>
        </w:tc>
      </w:tr>
      <w:tr>
        <w:trPr>
          <w:cantSplit/>
        </w:trPr>
        <w:tc>
          <w:tcPr>
            <w:tcW w:type="dxa" w:w="1624"/>
            <w:tcMar>
              <w:top w:type="dxa" w:w="60"/>
              <w:left w:type="dxa" w:w="100"/>
              <w:bottom w:type="dxa" w:w="60"/>
              <w:right w:type="dxa" w:w="100"/>
            </w:tcMar>
          </w:tcPr>
          <w:p>
            <w:pPr>
              <w:spacing w:after="0"/>
            </w:pPr>
            <w:r>
              <w:rPr>
                <w:b/>
                <w:bCs/>
                <w:sz w:val="19"/>
                <w:szCs w:val="19"/>
              </w:rPr>
              <w:t xml:space="preserve">Frontend</w:t>
            </w:r>
          </w:p>
        </w:tc>
        <w:tc>
          <w:tcPr>
            <w:tcW w:type="dxa" w:w="7402"/>
            <w:tcMar>
              <w:top w:type="dxa" w:w="60"/>
              <w:left w:type="dxa" w:w="100"/>
              <w:bottom w:type="dxa" w:w="60"/>
              <w:right w:type="dxa" w:w="100"/>
            </w:tcMar>
          </w:tcPr>
          <w:p>
            <w:pPr>
              <w:spacing w:after="0"/>
            </w:pPr>
            <w:r>
              <w:rPr>
                <w:b w:val="false"/>
                <w:bCs w:val="false"/>
                <w:sz w:val="19"/>
                <w:szCs w:val="19"/>
              </w:rPr>
              <w:t xml:space="preserve">React 19 single-page app built with Vite; React Router for pages; Axios for HTTP; Framer Motion for animation.</w:t>
            </w:r>
          </w:p>
        </w:tc>
      </w:tr>
      <w:tr>
        <w:trPr>
          <w:cantSplit/>
        </w:trPr>
        <w:tc>
          <w:tcPr>
            <w:tcW w:type="dxa" w:w="1624"/>
            <w:tcMar>
              <w:top w:type="dxa" w:w="60"/>
              <w:left w:type="dxa" w:w="100"/>
              <w:bottom w:type="dxa" w:w="60"/>
              <w:right w:type="dxa" w:w="100"/>
            </w:tcMar>
          </w:tcPr>
          <w:p>
            <w:pPr>
              <w:spacing w:after="0"/>
            </w:pPr>
            <w:r>
              <w:rPr>
                <w:b/>
                <w:bCs/>
                <w:sz w:val="19"/>
                <w:szCs w:val="19"/>
              </w:rPr>
              <w:t xml:space="preserve">API client</w:t>
            </w:r>
          </w:p>
        </w:tc>
        <w:tc>
          <w:tcPr>
            <w:tcW w:type="dxa" w:w="7402"/>
            <w:tcMar>
              <w:top w:type="dxa" w:w="60"/>
              <w:left w:type="dxa" w:w="100"/>
              <w:bottom w:type="dxa" w:w="60"/>
              <w:right w:type="dxa" w:w="100"/>
            </w:tcMar>
          </w:tcPr>
          <w:p>
            <w:pPr>
              <w:spacing w:after="0"/>
            </w:pPr>
            <w:r>
              <w:rPr>
                <w:rFonts w:ascii="Consolas" w:cs="Consolas" w:eastAsia="Consolas" w:hAnsi="Consolas"/>
                <w:b w:val="false"/>
                <w:bCs w:val="false"/>
                <w:color w:val="7B2C00"/>
                <w:sz w:val="17"/>
                <w:szCs w:val="17"/>
              </w:rPr>
              <w:t xml:space="preserve">axiosClient.js</w:t>
            </w:r>
            <w:r>
              <w:rPr>
                <w:b w:val="false"/>
                <w:bCs w:val="false"/>
                <w:sz w:val="19"/>
                <w:szCs w:val="19"/>
              </w:rPr>
              <w:t xml:space="preserve"> reads the JWT from localStorage and adds </w:t>
            </w:r>
            <w:r>
              <w:rPr>
                <w:rFonts w:ascii="Consolas" w:cs="Consolas" w:eastAsia="Consolas" w:hAnsi="Consolas"/>
                <w:b w:val="false"/>
                <w:bCs w:val="false"/>
                <w:color w:val="7B2C00"/>
                <w:sz w:val="17"/>
                <w:szCs w:val="17"/>
              </w:rPr>
              <w:t xml:space="preserve">Authorization: Bearer &lt;token&gt;</w:t>
            </w:r>
            <w:r>
              <w:rPr>
                <w:b w:val="false"/>
                <w:bCs w:val="false"/>
                <w:sz w:val="19"/>
                <w:szCs w:val="19"/>
              </w:rPr>
              <w:t xml:space="preserve"> to every request (request interceptor).</w:t>
            </w:r>
          </w:p>
        </w:tc>
      </w:tr>
      <w:tr>
        <w:trPr>
          <w:cantSplit/>
        </w:trPr>
        <w:tc>
          <w:tcPr>
            <w:tcW w:type="dxa" w:w="1624"/>
            <w:tcMar>
              <w:top w:type="dxa" w:w="60"/>
              <w:left w:type="dxa" w:w="100"/>
              <w:bottom w:type="dxa" w:w="60"/>
              <w:right w:type="dxa" w:w="100"/>
            </w:tcMar>
          </w:tcPr>
          <w:p>
            <w:pPr>
              <w:spacing w:after="0"/>
            </w:pPr>
            <w:r>
              <w:rPr>
                <w:b/>
                <w:bCs/>
                <w:sz w:val="19"/>
                <w:szCs w:val="19"/>
              </w:rPr>
              <w:t xml:space="preserve">Backend</w:t>
            </w:r>
          </w:p>
        </w:tc>
        <w:tc>
          <w:tcPr>
            <w:tcW w:type="dxa" w:w="7402"/>
            <w:tcMar>
              <w:top w:type="dxa" w:w="60"/>
              <w:left w:type="dxa" w:w="100"/>
              <w:bottom w:type="dxa" w:w="60"/>
              <w:right w:type="dxa" w:w="100"/>
            </w:tcMar>
          </w:tcPr>
          <w:p>
            <w:pPr>
              <w:spacing w:after="0"/>
            </w:pPr>
            <w:r>
              <w:rPr>
                <w:b w:val="false"/>
                <w:bCs w:val="false"/>
                <w:sz w:val="19"/>
                <w:szCs w:val="19"/>
              </w:rPr>
              <w:t xml:space="preserve">Java 17, Spring Boot 4.1, Spring Web (REST controllers), Spring Security + JWT, Spring Data JPA (Hibernate), Lombok, Bean Validation.</w:t>
            </w:r>
          </w:p>
        </w:tc>
      </w:tr>
      <w:tr>
        <w:trPr>
          <w:cantSplit/>
        </w:trPr>
        <w:tc>
          <w:tcPr>
            <w:tcW w:type="dxa" w:w="1624"/>
            <w:tcMar>
              <w:top w:type="dxa" w:w="60"/>
              <w:left w:type="dxa" w:w="100"/>
              <w:bottom w:type="dxa" w:w="60"/>
              <w:right w:type="dxa" w:w="100"/>
            </w:tcMar>
          </w:tcPr>
          <w:p>
            <w:pPr>
              <w:spacing w:after="0"/>
            </w:pPr>
            <w:r>
              <w:rPr>
                <w:b/>
                <w:bCs/>
                <w:sz w:val="19"/>
                <w:szCs w:val="19"/>
              </w:rPr>
              <w:t xml:space="preserve">Database</w:t>
            </w:r>
          </w:p>
        </w:tc>
        <w:tc>
          <w:tcPr>
            <w:tcW w:type="dxa" w:w="7402"/>
            <w:tcMar>
              <w:top w:type="dxa" w:w="60"/>
              <w:left w:type="dxa" w:w="100"/>
              <w:bottom w:type="dxa" w:w="60"/>
              <w:right w:type="dxa" w:w="100"/>
            </w:tcMar>
          </w:tcPr>
          <w:p>
            <w:pPr>
              <w:spacing w:after="0"/>
            </w:pPr>
            <w:r>
              <w:rPr>
                <w:b w:val="false"/>
                <w:bCs w:val="false"/>
                <w:sz w:val="19"/>
                <w:szCs w:val="19"/>
              </w:rPr>
              <w:t xml:space="preserve">MySQL 8 (</w:t>
            </w:r>
            <w:r>
              <w:rPr>
                <w:rFonts w:ascii="Consolas" w:cs="Consolas" w:eastAsia="Consolas" w:hAnsi="Consolas"/>
                <w:b w:val="false"/>
                <w:bCs w:val="false"/>
                <w:color w:val="7B2C00"/>
                <w:sz w:val="17"/>
                <w:szCs w:val="17"/>
              </w:rPr>
              <w:t xml:space="preserve">webtourguide_db</w:t>
            </w:r>
            <w:r>
              <w:rPr>
                <w:b w:val="false"/>
                <w:bCs w:val="false"/>
                <w:sz w:val="19"/>
                <w:szCs w:val="19"/>
              </w:rPr>
              <w:t xml:space="preserve">). Script in </w:t>
            </w:r>
            <w:r>
              <w:rPr>
                <w:rFonts w:ascii="Consolas" w:cs="Consolas" w:eastAsia="Consolas" w:hAnsi="Consolas"/>
                <w:b w:val="false"/>
                <w:bCs w:val="false"/>
                <w:color w:val="7B2C00"/>
                <w:sz w:val="17"/>
                <w:szCs w:val="17"/>
              </w:rPr>
              <w:t xml:space="preserve">database/schema.sql</w:t>
            </w:r>
            <w:r>
              <w:rPr>
                <w:b w:val="false"/>
                <w:bCs w:val="false"/>
                <w:sz w:val="19"/>
                <w:szCs w:val="19"/>
              </w:rPr>
              <w:t xml:space="preserve">, sample data in </w:t>
            </w:r>
            <w:r>
              <w:rPr>
                <w:rFonts w:ascii="Consolas" w:cs="Consolas" w:eastAsia="Consolas" w:hAnsi="Consolas"/>
                <w:b w:val="false"/>
                <w:bCs w:val="false"/>
                <w:color w:val="7B2C00"/>
                <w:sz w:val="17"/>
                <w:szCs w:val="17"/>
              </w:rPr>
              <w:t xml:space="preserve">database/seed_data.sql</w:t>
            </w:r>
            <w:r>
              <w:rPr>
                <w:b w:val="false"/>
                <w:bCs w:val="false"/>
                <w:sz w:val="19"/>
                <w:szCs w:val="19"/>
              </w:rPr>
              <w:t xml:space="preserve">. </w:t>
            </w:r>
            <w:r>
              <w:rPr>
                <w:rFonts w:ascii="Consolas" w:cs="Consolas" w:eastAsia="Consolas" w:hAnsi="Consolas"/>
                <w:b w:val="false"/>
                <w:bCs w:val="false"/>
                <w:color w:val="7B2C00"/>
                <w:sz w:val="17"/>
                <w:szCs w:val="17"/>
              </w:rPr>
              <w:t xml:space="preserve">ddl-auto=update</w:t>
            </w:r>
            <w:r>
              <w:rPr>
                <w:b w:val="false"/>
                <w:bCs w:val="false"/>
                <w:sz w:val="19"/>
                <w:szCs w:val="19"/>
              </w:rPr>
              <w:t xml:space="preserve">.</w:t>
            </w:r>
          </w:p>
        </w:tc>
      </w:tr>
      <w:tr>
        <w:trPr>
          <w:cantSplit/>
        </w:trPr>
        <w:tc>
          <w:tcPr>
            <w:tcW w:type="dxa" w:w="1624"/>
            <w:tcMar>
              <w:top w:type="dxa" w:w="60"/>
              <w:left w:type="dxa" w:w="100"/>
              <w:bottom w:type="dxa" w:w="60"/>
              <w:right w:type="dxa" w:w="100"/>
            </w:tcMar>
          </w:tcPr>
          <w:p>
            <w:pPr>
              <w:spacing w:after="0"/>
            </w:pPr>
            <w:r>
              <w:rPr>
                <w:b/>
                <w:bCs/>
                <w:sz w:val="19"/>
                <w:szCs w:val="19"/>
              </w:rPr>
              <w:t xml:space="preserve">Layers</w:t>
            </w:r>
          </w:p>
        </w:tc>
        <w:tc>
          <w:tcPr>
            <w:tcW w:type="dxa" w:w="7402"/>
            <w:tcMar>
              <w:top w:type="dxa" w:w="60"/>
              <w:left w:type="dxa" w:w="100"/>
              <w:bottom w:type="dxa" w:w="60"/>
              <w:right w:type="dxa" w:w="100"/>
            </w:tcMar>
          </w:tcPr>
          <w:p>
            <w:pPr>
              <w:spacing w:after="0"/>
            </w:pPr>
            <w:r>
              <w:rPr>
                <w:b w:val="false"/>
                <w:bCs w:val="false"/>
                <w:sz w:val="19"/>
                <w:szCs w:val="19"/>
              </w:rPr>
              <w:t xml:space="preserve">Controller (HTTP + @PreAuthorize) -&gt; Service (business rules, @Transactional) -&gt; Repository (JpaRepository) -&gt; MySQL. DTOs carry data in and out.</w:t>
            </w:r>
          </w:p>
        </w:tc>
      </w:tr>
      <w:tr>
        <w:trPr>
          <w:cantSplit/>
        </w:trPr>
        <w:tc>
          <w:tcPr>
            <w:tcW w:type="dxa" w:w="1624"/>
            <w:tcMar>
              <w:top w:type="dxa" w:w="60"/>
              <w:left w:type="dxa" w:w="100"/>
              <w:bottom w:type="dxa" w:w="60"/>
              <w:right w:type="dxa" w:w="100"/>
            </w:tcMar>
          </w:tcPr>
          <w:p>
            <w:pPr>
              <w:spacing w:after="0"/>
            </w:pPr>
            <w:r>
              <w:rPr>
                <w:b/>
                <w:bCs/>
                <w:sz w:val="19"/>
                <w:szCs w:val="19"/>
              </w:rPr>
              <w:t xml:space="preserve">Errors</w:t>
            </w:r>
          </w:p>
        </w:tc>
        <w:tc>
          <w:tcPr>
            <w:tcW w:type="dxa" w:w="7402"/>
            <w:tcMar>
              <w:top w:type="dxa" w:w="60"/>
              <w:left w:type="dxa" w:w="100"/>
              <w:bottom w:type="dxa" w:w="60"/>
              <w:right w:type="dxa" w:w="100"/>
            </w:tcMar>
          </w:tcPr>
          <w:p>
            <w:pPr>
              <w:spacing w:after="0"/>
            </w:pPr>
            <w:r>
              <w:rPr>
                <w:rFonts w:ascii="Consolas" w:cs="Consolas" w:eastAsia="Consolas" w:hAnsi="Consolas"/>
                <w:b w:val="false"/>
                <w:bCs w:val="false"/>
                <w:color w:val="7B2C00"/>
                <w:sz w:val="17"/>
                <w:szCs w:val="17"/>
              </w:rPr>
              <w:t xml:space="preserve">GlobalExceptionHandler</w:t>
            </w:r>
            <w:r>
              <w:rPr>
                <w:b w:val="false"/>
                <w:bCs w:val="false"/>
                <w:sz w:val="19"/>
                <w:szCs w:val="19"/>
              </w:rPr>
              <w:t xml:space="preserve"> (@RestControllerAdvice): validation errors and IllegalStateException -&gt; 400, AccessDeniedException -&gt; 403, ResourceNotFoundException -&gt; 404, DataIntegrityViolationException -&gt; 409.</w:t>
            </w:r>
          </w:p>
        </w:tc>
      </w:tr>
      <w:tr>
        <w:trPr>
          <w:cantSplit/>
        </w:trPr>
        <w:tc>
          <w:tcPr>
            <w:tcW w:type="dxa" w:w="1624"/>
            <w:tcMar>
              <w:top w:type="dxa" w:w="60"/>
              <w:left w:type="dxa" w:w="100"/>
              <w:bottom w:type="dxa" w:w="60"/>
              <w:right w:type="dxa" w:w="100"/>
            </w:tcMar>
          </w:tcPr>
          <w:p>
            <w:pPr>
              <w:spacing w:after="0"/>
            </w:pPr>
            <w:r>
              <w:rPr>
                <w:b/>
                <w:bCs/>
                <w:sz w:val="19"/>
                <w:szCs w:val="19"/>
              </w:rPr>
              <w:t xml:space="preserve">Roles</w:t>
            </w:r>
          </w:p>
        </w:tc>
        <w:tc>
          <w:tcPr>
            <w:tcW w:type="dxa" w:w="7402"/>
            <w:tcMar>
              <w:top w:type="dxa" w:w="60"/>
              <w:left w:type="dxa" w:w="100"/>
              <w:bottom w:type="dxa" w:w="60"/>
              <w:right w:type="dxa" w:w="100"/>
            </w:tcMar>
          </w:tcPr>
          <w:p>
            <w:pPr>
              <w:spacing w:after="0"/>
            </w:pPr>
            <w:r>
              <w:rPr>
                <w:b w:val="false"/>
                <w:bCs w:val="false"/>
                <w:sz w:val="19"/>
                <w:szCs w:val="19"/>
              </w:rPr>
              <w:t xml:space="preserve">TOURIST, TOUR_GUIDE, STAFF, ADMIN (enum </w:t>
            </w:r>
            <w:r>
              <w:rPr>
                <w:rFonts w:ascii="Consolas" w:cs="Consolas" w:eastAsia="Consolas" w:hAnsi="Consolas"/>
                <w:b w:val="false"/>
                <w:bCs w:val="false"/>
                <w:color w:val="7B2C00"/>
                <w:sz w:val="17"/>
                <w:szCs w:val="17"/>
              </w:rPr>
              <w:t xml:space="preserve">Role</w:t>
            </w:r>
            <w:r>
              <w:rPr>
                <w:b w:val="false"/>
                <w:bCs w:val="false"/>
                <w:sz w:val="19"/>
                <w:szCs w:val="19"/>
              </w:rPr>
              <w:t xml:space="preserve">). GET on destinations, packages and guides is public; everything else needs a token.</w:t>
            </w:r>
          </w:p>
        </w:tc>
      </w:tr>
      <w:tr>
        <w:trPr>
          <w:cantSplit/>
        </w:trPr>
        <w:tc>
          <w:tcPr>
            <w:tcW w:type="dxa" w:w="1624"/>
            <w:tcMar>
              <w:top w:type="dxa" w:w="60"/>
              <w:left w:type="dxa" w:w="100"/>
              <w:bottom w:type="dxa" w:w="60"/>
              <w:right w:type="dxa" w:w="100"/>
            </w:tcMar>
          </w:tcPr>
          <w:p>
            <w:pPr>
              <w:spacing w:after="0"/>
            </w:pPr>
            <w:r>
              <w:rPr>
                <w:b/>
                <w:bCs/>
                <w:sz w:val="19"/>
                <w:szCs w:val="19"/>
              </w:rPr>
              <w:t xml:space="preserve">Patterns</w:t>
            </w:r>
          </w:p>
        </w:tc>
        <w:tc>
          <w:tcPr>
            <w:tcW w:type="dxa" w:w="7402"/>
            <w:tcMar>
              <w:top w:type="dxa" w:w="60"/>
              <w:left w:type="dxa" w:w="100"/>
              <w:bottom w:type="dxa" w:w="60"/>
              <w:right w:type="dxa" w:w="100"/>
            </w:tcMar>
          </w:tcPr>
          <w:p>
            <w:pPr>
              <w:spacing w:after="0"/>
            </w:pPr>
            <w:r>
              <w:rPr>
                <w:b w:val="false"/>
                <w:bCs w:val="false"/>
                <w:sz w:val="19"/>
                <w:szCs w:val="19"/>
              </w:rPr>
              <w:t xml:space="preserve">Strategy x4 (destination search, package sorting, guide ranking, trip export), State (booking lifecycle), Observer (support ticket status).</w:t>
            </w:r>
          </w:p>
        </w:tc>
      </w:tr>
    </w:tbl>
    <w:p>
      <w:pPr>
        <w:keepNext/>
        <w:spacing w:after="40" w:before="160"/>
      </w:pPr>
      <w:r>
        <w:rPr>
          <w:b/>
          <w:bCs/>
          <w:color w:val="C55A11"/>
        </w:rPr>
        <w:t xml:space="preserve">Q15. </w:t>
      </w:r>
      <w:r>
        <w:rPr>
          <w:b/>
          <w:bCs/>
          <w:color w:val="1F3864"/>
        </w:rPr>
        <w:t xml:space="preserve">Walk me through what happens when a user logs in.</w:t>
      </w:r>
    </w:p>
    <w:p>
      <w:pPr>
        <w:spacing w:after="80"/>
        <w:ind w:left="360"/>
      </w:pPr>
      <w:r>
        <w:t xml:space="preserve">The Login page posts email and password to </w:t>
      </w:r>
      <w:r>
        <w:rPr>
          <w:rFonts w:ascii="Consolas" w:cs="Consolas" w:eastAsia="Consolas" w:hAnsi="Consolas"/>
          <w:color w:val="7B2C00"/>
          <w:sz w:val="19"/>
          <w:szCs w:val="19"/>
        </w:rPr>
        <w:t xml:space="preserve">/api/auth/login</w:t>
      </w:r>
      <w:r>
        <w:t xml:space="preserve">. </w:t>
      </w:r>
      <w:r>
        <w:rPr>
          <w:rFonts w:ascii="Consolas" w:cs="Consolas" w:eastAsia="Consolas" w:hAnsi="Consolas"/>
          <w:color w:val="7B2C00"/>
          <w:sz w:val="19"/>
          <w:szCs w:val="19"/>
        </w:rPr>
        <w:t xml:space="preserve">AuthService.login</w:t>
      </w:r>
      <w:r>
        <w:t xml:space="preserve"> finds the user by email and checks the password with </w:t>
      </w:r>
      <w:r>
        <w:rPr>
          <w:rFonts w:ascii="Consolas" w:cs="Consolas" w:eastAsia="Consolas" w:hAnsi="Consolas"/>
          <w:color w:val="7B2C00"/>
          <w:sz w:val="19"/>
          <w:szCs w:val="19"/>
        </w:rPr>
        <w:t xml:space="preserve">BCryptPasswordEncoder.matches</w:t>
      </w:r>
      <w:r>
        <w:t xml:space="preserve"> against the stored hash. If it matches, </w:t>
      </w:r>
      <w:r>
        <w:rPr>
          <w:rFonts w:ascii="Consolas" w:cs="Consolas" w:eastAsia="Consolas" w:hAnsi="Consolas"/>
          <w:color w:val="7B2C00"/>
          <w:sz w:val="19"/>
          <w:szCs w:val="19"/>
        </w:rPr>
        <w:t xml:space="preserve">JwtUtil.generateToken</w:t>
      </w:r>
      <w:r>
        <w:t xml:space="preserve"> builds an HS256-signed JWT whose subject is the email and which carries a </w:t>
      </w:r>
      <w:r>
        <w:rPr>
          <w:rFonts w:ascii="Consolas" w:cs="Consolas" w:eastAsia="Consolas" w:hAnsi="Consolas"/>
          <w:color w:val="7B2C00"/>
          <w:sz w:val="19"/>
          <w:szCs w:val="19"/>
        </w:rPr>
        <w:t xml:space="preserve">role</w:t>
      </w:r>
      <w:r>
        <w:t xml:space="preserve"> claim, valid for 24 hours (86 400 000 ms). The frontend stores the token in localStorage and the Axios interceptor sends it as a Bearer header from then on.</w:t>
      </w:r>
    </w:p>
    <w:p>
      <w:pPr>
        <w:keepNext/>
        <w:spacing w:after="40" w:before="160"/>
      </w:pPr>
      <w:r>
        <w:rPr>
          <w:b/>
          <w:bCs/>
          <w:color w:val="C55A11"/>
        </w:rPr>
        <w:t xml:space="preserve">Q16. </w:t>
      </w:r>
      <w:r>
        <w:rPr>
          <w:b/>
          <w:bCs/>
          <w:color w:val="1F3864"/>
        </w:rPr>
        <w:t xml:space="preserve">How does the backend know who is calling on later requests?</w:t>
      </w:r>
    </w:p>
    <w:p>
      <w:pPr>
        <w:spacing w:after="80"/>
        <w:ind w:left="360"/>
      </w:pPr>
      <w:r>
        <w:rPr>
          <w:rFonts w:ascii="Consolas" w:cs="Consolas" w:eastAsia="Consolas" w:hAnsi="Consolas"/>
          <w:color w:val="7B2C00"/>
          <w:sz w:val="19"/>
          <w:szCs w:val="19"/>
        </w:rPr>
        <w:t xml:space="preserve">JwtAuthFilter</w:t>
      </w:r>
      <w:r>
        <w:t xml:space="preserve"> (a </w:t>
      </w:r>
      <w:r>
        <w:rPr>
          <w:rFonts w:ascii="Consolas" w:cs="Consolas" w:eastAsia="Consolas" w:hAnsi="Consolas"/>
          <w:color w:val="7B2C00"/>
          <w:sz w:val="19"/>
          <w:szCs w:val="19"/>
        </w:rPr>
        <w:t xml:space="preserve">OncePerRequestFilter</w:t>
      </w:r>
      <w:r>
        <w:t xml:space="preserve">) runs before Spring's username/password filter. It reads the Authorization header, validates the signature and expiry, loads the user with </w:t>
      </w:r>
      <w:r>
        <w:rPr>
          <w:rFonts w:ascii="Consolas" w:cs="Consolas" w:eastAsia="Consolas" w:hAnsi="Consolas"/>
          <w:color w:val="7B2C00"/>
          <w:sz w:val="19"/>
          <w:szCs w:val="19"/>
        </w:rPr>
        <w:t xml:space="preserve">CustomUserDetailsService</w:t>
      </w:r>
      <w:r>
        <w:t xml:space="preserve">, and puts an authentication object into the </w:t>
      </w:r>
      <w:r>
        <w:rPr>
          <w:rFonts w:ascii="Consolas" w:cs="Consolas" w:eastAsia="Consolas" w:hAnsi="Consolas"/>
          <w:color w:val="7B2C00"/>
          <w:sz w:val="19"/>
          <w:szCs w:val="19"/>
        </w:rPr>
        <w:t xml:space="preserve">SecurityContextHolder</w:t>
      </w:r>
      <w:r>
        <w:t xml:space="preserve">. Controllers then receive it as the </w:t>
      </w:r>
      <w:r>
        <w:rPr>
          <w:rFonts w:ascii="Consolas" w:cs="Consolas" w:eastAsia="Consolas" w:hAnsi="Consolas"/>
          <w:color w:val="7B2C00"/>
          <w:sz w:val="19"/>
          <w:szCs w:val="19"/>
        </w:rPr>
        <w:t xml:space="preserve">Authentication</w:t>
      </w:r>
      <w:r>
        <w:t xml:space="preserve"> parameter, and </w:t>
      </w:r>
      <w:r>
        <w:rPr>
          <w:rFonts w:ascii="Consolas" w:cs="Consolas" w:eastAsia="Consolas" w:hAnsi="Consolas"/>
          <w:color w:val="7B2C00"/>
          <w:sz w:val="19"/>
          <w:szCs w:val="19"/>
        </w:rPr>
        <w:t xml:space="preserve">auth.getName()</w:t>
      </w:r>
      <w:r>
        <w:t xml:space="preserve"> is the email.</w:t>
      </w:r>
    </w:p>
    <w:p>
      <w:pPr>
        <w:keepNext/>
        <w:spacing w:after="40" w:before="160"/>
      </w:pPr>
      <w:r>
        <w:rPr>
          <w:b/>
          <w:bCs/>
          <w:color w:val="C55A11"/>
        </w:rPr>
        <w:t xml:space="preserve">Q17. </w:t>
      </w:r>
      <w:r>
        <w:rPr>
          <w:b/>
          <w:bCs/>
          <w:color w:val="1F3864"/>
        </w:rPr>
        <w:t xml:space="preserve">Why is the session STATELESS and why is CSRF disabled?</w:t>
      </w:r>
    </w:p>
    <w:p>
      <w:pPr>
        <w:spacing w:after="80"/>
        <w:ind w:left="360"/>
      </w:pPr>
      <w:r>
        <w:t xml:space="preserve">Every request carries its own JWT, so the server keeps no HTTP session. CSRF attacks rely on the browser sending cookies automatically; we do not use cookies for authentication, so CSRF protection is not needed.</w:t>
      </w:r>
    </w:p>
    <w:p>
      <w:pPr>
        <w:keepNext/>
        <w:spacing w:after="40" w:before="160"/>
      </w:pPr>
      <w:r>
        <w:rPr>
          <w:b/>
          <w:bCs/>
          <w:color w:val="C55A11"/>
        </w:rPr>
        <w:t xml:space="preserve">Q18. </w:t>
      </w:r>
      <w:r>
        <w:rPr>
          <w:b/>
          <w:bCs/>
          <w:color w:val="1F3864"/>
        </w:rPr>
        <w:t xml:space="preserve">What is the difference between @PreAuthorize and the owner checks inside services?</w:t>
      </w:r>
    </w:p>
    <w:p>
      <w:pPr>
        <w:spacing w:after="80"/>
        <w:ind w:left="360"/>
      </w:pPr>
      <w:r>
        <w:rPr>
          <w:rFonts w:ascii="Consolas" w:cs="Consolas" w:eastAsia="Consolas" w:hAnsi="Consolas"/>
          <w:color w:val="7B2C00"/>
          <w:sz w:val="19"/>
          <w:szCs w:val="19"/>
        </w:rPr>
        <w:t xml:space="preserve">@PreAuthorize("hasRole('ADMIN')")</w:t>
      </w:r>
      <w:r>
        <w:t xml:space="preserve"> checks the role before the method runs (enabled by </w:t>
      </w:r>
      <w:r>
        <w:rPr>
          <w:rFonts w:ascii="Consolas" w:cs="Consolas" w:eastAsia="Consolas" w:hAnsi="Consolas"/>
          <w:color w:val="7B2C00"/>
          <w:sz w:val="19"/>
          <w:szCs w:val="19"/>
        </w:rPr>
        <w:t xml:space="preserve">@EnableMethodSecurity</w:t>
      </w:r>
      <w:r>
        <w:t xml:space="preserve">). It cannot know whether a tourist owns booking 42. That data-level check is done in the service (for example </w:t>
      </w:r>
      <w:r>
        <w:rPr>
          <w:rFonts w:ascii="Consolas" w:cs="Consolas" w:eastAsia="Consolas" w:hAnsi="Consolas"/>
          <w:color w:val="7B2C00"/>
          <w:sz w:val="19"/>
          <w:szCs w:val="19"/>
        </w:rPr>
        <w:t xml:space="preserve">assertOwnerOrStaff</w:t>
      </w:r>
      <w:r>
        <w:t xml:space="preserve">), which throws </w:t>
      </w:r>
      <w:r>
        <w:rPr>
          <w:rFonts w:ascii="Consolas" w:cs="Consolas" w:eastAsia="Consolas" w:hAnsi="Consolas"/>
          <w:color w:val="7B2C00"/>
          <w:sz w:val="19"/>
          <w:szCs w:val="19"/>
        </w:rPr>
        <w:t xml:space="preserve">AccessDeniedException</w:t>
      </w:r>
      <w:r>
        <w:t xml:space="preserve"> -&gt; 403.</w:t>
      </w:r>
    </w:p>
    <w:p>
      <w:pPr>
        <w:keepNext/>
        <w:spacing w:after="40" w:before="160"/>
      </w:pPr>
      <w:r>
        <w:rPr>
          <w:b/>
          <w:bCs/>
          <w:color w:val="C55A11"/>
        </w:rPr>
        <w:t xml:space="preserve">Q19. </w:t>
      </w:r>
      <w:r>
        <w:rPr>
          <w:b/>
          <w:bCs/>
          <w:color w:val="1F3864"/>
        </w:rPr>
        <w:t xml:space="preserve">Why do you use DTOs instead of returning entities?</w:t>
      </w:r>
    </w:p>
    <w:p>
      <w:pPr>
        <w:spacing w:after="80"/>
        <w:ind w:left="360"/>
      </w:pPr>
      <w:r>
        <w:t xml:space="preserve">The DTO is the API contract. It lets us put validation annotations on input, hide fields like the password hash, flatten relations (e.g. </w:t>
      </w:r>
      <w:r>
        <w:rPr>
          <w:rFonts w:ascii="Consolas" w:cs="Consolas" w:eastAsia="Consolas" w:hAnsi="Consolas"/>
          <w:color w:val="7B2C00"/>
          <w:sz w:val="19"/>
          <w:szCs w:val="19"/>
        </w:rPr>
        <w:t xml:space="preserve">guideName</w:t>
      </w:r>
      <w:r>
        <w:t xml:space="preserve"> instead of the whole User), and avoid lazy-loading and infinite-recursion problems when Jackson serialises entities.</w:t>
      </w:r>
    </w:p>
    <w:p>
      <w:pPr>
        <w:keepNext/>
        <w:spacing w:after="40" w:before="160"/>
      </w:pPr>
      <w:r>
        <w:rPr>
          <w:b/>
          <w:bCs/>
          <w:color w:val="C55A11"/>
        </w:rPr>
        <w:t xml:space="preserve">Q20. </w:t>
      </w:r>
      <w:r>
        <w:rPr>
          <w:b/>
          <w:bCs/>
          <w:color w:val="1F3864"/>
        </w:rPr>
        <w:t xml:space="preserve">How does validation work end to end?</w:t>
      </w:r>
    </w:p>
    <w:p>
      <w:pPr>
        <w:spacing w:after="80"/>
        <w:ind w:left="360"/>
      </w:pPr>
      <w:r>
        <w:t xml:space="preserve">The controller parameter is </w:t>
      </w:r>
      <w:r>
        <w:rPr>
          <w:rFonts w:ascii="Consolas" w:cs="Consolas" w:eastAsia="Consolas" w:hAnsi="Consolas"/>
          <w:color w:val="7B2C00"/>
          <w:sz w:val="19"/>
          <w:szCs w:val="19"/>
        </w:rPr>
        <w:t xml:space="preserve">@Valid @RequestBody XRequest</w:t>
      </w:r>
      <w:r>
        <w:t xml:space="preserve">. Annotations like </w:t>
      </w:r>
      <w:r>
        <w:rPr>
          <w:rFonts w:ascii="Consolas" w:cs="Consolas" w:eastAsia="Consolas" w:hAnsi="Consolas"/>
          <w:color w:val="7B2C00"/>
          <w:sz w:val="19"/>
          <w:szCs w:val="19"/>
        </w:rPr>
        <w:t xml:space="preserve">@NotBlank</w:t>
      </w:r>
      <w:r>
        <w:t xml:space="preserve">, </w:t>
      </w:r>
      <w:r>
        <w:rPr>
          <w:rFonts w:ascii="Consolas" w:cs="Consolas" w:eastAsia="Consolas" w:hAnsi="Consolas"/>
          <w:color w:val="7B2C00"/>
          <w:sz w:val="19"/>
          <w:szCs w:val="19"/>
        </w:rPr>
        <w:t xml:space="preserve">@NotNull</w:t>
      </w:r>
      <w:r>
        <w:t xml:space="preserve">, </w:t>
      </w:r>
      <w:r>
        <w:rPr>
          <w:rFonts w:ascii="Consolas" w:cs="Consolas" w:eastAsia="Consolas" w:hAnsi="Consolas"/>
          <w:color w:val="7B2C00"/>
          <w:sz w:val="19"/>
          <w:szCs w:val="19"/>
        </w:rPr>
        <w:t xml:space="preserve">@Min</w:t>
      </w:r>
      <w:r>
        <w:t xml:space="preserve">, </w:t>
      </w:r>
      <w:r>
        <w:rPr>
          <w:rFonts w:ascii="Consolas" w:cs="Consolas" w:eastAsia="Consolas" w:hAnsi="Consolas"/>
          <w:color w:val="7B2C00"/>
          <w:sz w:val="19"/>
          <w:szCs w:val="19"/>
        </w:rPr>
        <w:t xml:space="preserve">@FutureOrPresent</w:t>
      </w:r>
      <w:r>
        <w:t xml:space="preserve"> are checked before the method runs. A failure raises </w:t>
      </w:r>
      <w:r>
        <w:rPr>
          <w:rFonts w:ascii="Consolas" w:cs="Consolas" w:eastAsia="Consolas" w:hAnsi="Consolas"/>
          <w:color w:val="7B2C00"/>
          <w:sz w:val="19"/>
          <w:szCs w:val="19"/>
        </w:rPr>
        <w:t xml:space="preserve">MethodArgumentNotValidException</w:t>
      </w:r>
      <w:r>
        <w:t xml:space="preserve">, which </w:t>
      </w:r>
      <w:r>
        <w:rPr>
          <w:rFonts w:ascii="Consolas" w:cs="Consolas" w:eastAsia="Consolas" w:hAnsi="Consolas"/>
          <w:color w:val="7B2C00"/>
          <w:sz w:val="19"/>
          <w:szCs w:val="19"/>
        </w:rPr>
        <w:t xml:space="preserve">GlobalExceptionHandler</w:t>
      </w:r>
      <w:r>
        <w:t xml:space="preserve"> turns into a 400 with </w:t>
      </w:r>
      <w:r>
        <w:rPr>
          <w:rFonts w:ascii="Consolas" w:cs="Consolas" w:eastAsia="Consolas" w:hAnsi="Consolas"/>
          <w:color w:val="7B2C00"/>
          <w:sz w:val="19"/>
          <w:szCs w:val="19"/>
        </w:rPr>
        <w:t xml:space="preserve">field: message</w:t>
      </w:r>
      <w:r>
        <w:t xml:space="preserve"> text. Business rules that need the database (e.g. 'package is inactive') are checked in the service and thrown as </w:t>
      </w:r>
      <w:r>
        <w:rPr>
          <w:rFonts w:ascii="Consolas" w:cs="Consolas" w:eastAsia="Consolas" w:hAnsi="Consolas"/>
          <w:color w:val="7B2C00"/>
          <w:sz w:val="19"/>
          <w:szCs w:val="19"/>
        </w:rPr>
        <w:t xml:space="preserve">IllegalStateException</w:t>
      </w:r>
      <w:r>
        <w:t xml:space="preserve"> -&gt; 400. The React forms also show the backend message in an alert.</w:t>
      </w:r>
    </w:p>
    <w:p>
      <w:pPr>
        <w:keepNext/>
        <w:spacing w:after="40" w:before="160"/>
      </w:pPr>
      <w:r>
        <w:rPr>
          <w:b/>
          <w:bCs/>
          <w:color w:val="C55A11"/>
        </w:rPr>
        <w:t xml:space="preserve">Q21. </w:t>
      </w:r>
      <w:r>
        <w:rPr>
          <w:b/>
          <w:bCs/>
          <w:color w:val="1F3864"/>
        </w:rPr>
        <w:t xml:space="preserve">What does @Transactional do and why readOnly?</w:t>
      </w:r>
    </w:p>
    <w:p>
      <w:pPr>
        <w:spacing w:after="80"/>
        <w:ind w:left="360"/>
      </w:pPr>
      <w:r>
        <w:t xml:space="preserve">It wraps the method in one database transaction: everything commits together or rolls back on a runtime exception. </w:t>
      </w:r>
      <w:r>
        <w:rPr>
          <w:rFonts w:ascii="Consolas" w:cs="Consolas" w:eastAsia="Consolas" w:hAnsi="Consolas"/>
          <w:color w:val="7B2C00"/>
          <w:sz w:val="19"/>
          <w:szCs w:val="19"/>
        </w:rPr>
        <w:t xml:space="preserve">readOnly = true</w:t>
      </w:r>
      <w:r>
        <w:t xml:space="preserve"> tells Hibernate no changes are expected, so it skips dirty checking. We also need the transaction open while mapping lazy collections, because </w:t>
      </w:r>
      <w:r>
        <w:rPr>
          <w:rFonts w:ascii="Consolas" w:cs="Consolas" w:eastAsia="Consolas" w:hAnsi="Consolas"/>
          <w:color w:val="7B2C00"/>
          <w:sz w:val="19"/>
          <w:szCs w:val="19"/>
        </w:rPr>
        <w:t xml:space="preserve">spring.jpa.open-in-view=false</w:t>
      </w:r>
      <w:r>
        <w:t xml:space="preserve">.</w:t>
      </w:r>
    </w:p>
    <w:p>
      <w:pPr>
        <w:keepNext/>
        <w:spacing w:after="40" w:before="160"/>
      </w:pPr>
      <w:r>
        <w:rPr>
          <w:b/>
          <w:bCs/>
          <w:color w:val="C55A11"/>
        </w:rPr>
        <w:t xml:space="preserve">Q22. </w:t>
      </w:r>
      <w:r>
        <w:rPr>
          <w:b/>
          <w:bCs/>
          <w:color w:val="1F3864"/>
        </w:rPr>
        <w:t xml:space="preserve">What is open-in-view and why did you turn it off?</w:t>
      </w:r>
    </w:p>
    <w:p>
      <w:pPr>
        <w:spacing w:after="80"/>
        <w:ind w:left="360"/>
      </w:pPr>
      <w:r>
        <w:t xml:space="preserve">Open-in-view keeps the Hibernate session open until the HTTP response is written, which hides lazy-loading problems and holds DB connections longer. We disabled it, so services must load everything they need inside their transaction (that is why </w:t>
      </w:r>
      <w:r>
        <w:rPr>
          <w:rFonts w:ascii="Consolas" w:cs="Consolas" w:eastAsia="Consolas" w:hAnsi="Consolas"/>
          <w:color w:val="7B2C00"/>
          <w:sz w:val="19"/>
          <w:szCs w:val="19"/>
        </w:rPr>
        <w:t xml:space="preserve">toResponse</w:t>
      </w:r>
      <w:r>
        <w:t xml:space="preserve"> copies gallery lists into a new ArrayList).</w:t>
      </w:r>
    </w:p>
    <w:p>
      <w:pPr>
        <w:keepNext/>
        <w:spacing w:after="40" w:before="160"/>
      </w:pPr>
      <w:r>
        <w:rPr>
          <w:b/>
          <w:bCs/>
          <w:color w:val="C55A11"/>
        </w:rPr>
        <w:t xml:space="preserve">Q23. </w:t>
      </w:r>
      <w:r>
        <w:rPr>
          <w:b/>
          <w:bCs/>
          <w:color w:val="1F3864"/>
        </w:rPr>
        <w:t xml:space="preserve">How does Spring give your service all the strategies / observers?</w:t>
      </w:r>
    </w:p>
    <w:p>
      <w:pPr>
        <w:spacing w:after="80"/>
        <w:ind w:left="360"/>
      </w:pPr>
      <w:r>
        <w:t xml:space="preserve">Each concrete class is a </w:t>
      </w:r>
      <w:r>
        <w:rPr>
          <w:rFonts w:ascii="Consolas" w:cs="Consolas" w:eastAsia="Consolas" w:hAnsi="Consolas"/>
          <w:color w:val="7B2C00"/>
          <w:sz w:val="19"/>
          <w:szCs w:val="19"/>
        </w:rPr>
        <w:t xml:space="preserve">@Component</w:t>
      </w:r>
      <w:r>
        <w:t xml:space="preserve">. When the service constructor asks for </w:t>
      </w:r>
      <w:r>
        <w:rPr>
          <w:rFonts w:ascii="Consolas" w:cs="Consolas" w:eastAsia="Consolas" w:hAnsi="Consolas"/>
          <w:color w:val="7B2C00"/>
          <w:sz w:val="19"/>
          <w:szCs w:val="19"/>
        </w:rPr>
        <w:t xml:space="preserve">List&lt;SomeInterface&gt;</w:t>
      </w:r>
      <w:r>
        <w:t xml:space="preserve">, Spring injects every bean that implements it. The service turns the list into a </w:t>
      </w:r>
      <w:r>
        <w:rPr>
          <w:rFonts w:ascii="Consolas" w:cs="Consolas" w:eastAsia="Consolas" w:hAnsi="Consolas"/>
          <w:color w:val="7B2C00"/>
          <w:sz w:val="19"/>
          <w:szCs w:val="19"/>
        </w:rPr>
        <w:t xml:space="preserve">Map</w:t>
      </w:r>
      <w:r>
        <w:t xml:space="preserve"> keyed by </w:t>
      </w:r>
      <w:r>
        <w:rPr>
          <w:rFonts w:ascii="Consolas" w:cs="Consolas" w:eastAsia="Consolas" w:hAnsi="Consolas"/>
          <w:color w:val="7B2C00"/>
          <w:sz w:val="19"/>
          <w:szCs w:val="19"/>
        </w:rPr>
        <w:t xml:space="preserve">getType()</w:t>
      </w:r>
      <w:r>
        <w:t xml:space="preserve"> / </w:t>
      </w:r>
      <w:r>
        <w:rPr>
          <w:rFonts w:ascii="Consolas" w:cs="Consolas" w:eastAsia="Consolas" w:hAnsi="Consolas"/>
          <w:color w:val="7B2C00"/>
          <w:sz w:val="19"/>
          <w:szCs w:val="19"/>
        </w:rPr>
        <w:t xml:space="preserve">getFormat()</w:t>
      </w:r>
      <w:r>
        <w:t xml:space="preserve">. Adding a new class is enough for it to be picked up.</w:t>
      </w:r>
    </w:p>
    <w:p>
      <w:pPr>
        <w:keepNext/>
        <w:spacing w:after="40" w:before="160"/>
      </w:pPr>
      <w:r>
        <w:rPr>
          <w:b/>
          <w:bCs/>
          <w:color w:val="C55A11"/>
        </w:rPr>
        <w:t xml:space="preserve">Q24. </w:t>
      </w:r>
      <w:r>
        <w:rPr>
          <w:b/>
          <w:bCs/>
          <w:color w:val="1F3864"/>
        </w:rPr>
        <w:t xml:space="preserve">What is the difference between the Strategy and State patterns?</w:t>
      </w:r>
    </w:p>
    <w:p>
      <w:pPr>
        <w:spacing w:after="80"/>
        <w:ind w:left="360"/>
      </w:pPr>
      <w:r>
        <w:t xml:space="preserve">Both delegate to an interface, but in Strategy the </w:t>
      </w:r>
      <w:r>
        <w:rPr>
          <w:b/>
          <w:bCs/>
        </w:rPr>
        <w:t xml:space="preserve">client chooses</w:t>
      </w:r>
      <w:r>
        <w:t xml:space="preserve"> the algorithm (e.g. </w:t>
      </w:r>
      <w:r>
        <w:rPr>
          <w:rFonts w:ascii="Consolas" w:cs="Consolas" w:eastAsia="Consolas" w:hAnsi="Consolas"/>
          <w:color w:val="7B2C00"/>
          <w:sz w:val="19"/>
          <w:szCs w:val="19"/>
        </w:rPr>
        <w:t xml:space="preserve">?sort=price-asc</w:t>
      </w:r>
      <w:r>
        <w:t xml:space="preserve">), and strategies do not know about each other. In State the </w:t>
      </w:r>
      <w:r>
        <w:rPr>
          <w:b/>
          <w:bCs/>
        </w:rPr>
        <w:t xml:space="preserve">object's own status</w:t>
      </w:r>
      <w:r>
        <w:t xml:space="preserve"> decides the behaviour, and each state decides the next state (Pending -&gt; Confirmed).</w:t>
      </w:r>
    </w:p>
    <w:p>
      <w:pPr>
        <w:keepNext/>
        <w:spacing w:after="40" w:before="160"/>
      </w:pPr>
      <w:r>
        <w:rPr>
          <w:b/>
          <w:bCs/>
          <w:color w:val="C55A11"/>
        </w:rPr>
        <w:t xml:space="preserve">Q25. </w:t>
      </w:r>
      <w:r>
        <w:rPr>
          <w:b/>
          <w:bCs/>
          <w:color w:val="1F3864"/>
        </w:rPr>
        <w:t xml:space="preserve">How did the team apply Agile / Scrum?</w:t>
      </w:r>
    </w:p>
    <w:p>
      <w:pPr>
        <w:spacing w:after="80"/>
        <w:ind w:left="360"/>
      </w:pPr>
      <w:r>
        <w:t xml:space="preserve">Eight two-week sprints. Sprint 1 foundation and JWT auth; Sprint 2 destinations; Sprint 3 packages and guides; Sprint 4 bookings; Sprint 5 trip planning; Sprint 6 customer support; Sprint 7 integration and guide applications; Sprint 8 hardening, testing and deployment. Each member owned one module, worked on a feature branch and merged through pull requests on GitHub.</w:t>
      </w:r>
    </w:p>
    <w:p>
      <w:pPr>
        <w:keepNext/>
        <w:spacing w:after="40" w:before="160"/>
      </w:pPr>
      <w:r>
        <w:rPr>
          <w:b/>
          <w:bCs/>
          <w:color w:val="C55A11"/>
        </w:rPr>
        <w:t xml:space="preserve">Q26. </w:t>
      </w:r>
      <w:r>
        <w:rPr>
          <w:b/>
          <w:bCs/>
          <w:color w:val="1F3864"/>
        </w:rPr>
        <w:t xml:space="preserve">Explain the use case diagram.</w:t>
      </w:r>
    </w:p>
    <w:p>
      <w:pPr>
        <w:spacing w:after="80"/>
        <w:ind w:left="360"/>
      </w:pPr>
      <w:r>
        <w:t xml:space="preserve">Four actors: Tourist, Tour Guide, Staff and Admin. Tourist and Tour Guide are separate account roles. Admin generalises Staff (Admin can do everything Staff can), and Manage User Accounts and destination deletion are Admin-only. This matches the @PreAuthorize rules in the controllers.</w:t>
      </w:r>
    </w:p>
    <w:p>
      <w:pPr>
        <w:keepNext/>
        <w:spacing w:after="40" w:before="160"/>
      </w:pPr>
      <w:r>
        <w:rPr>
          <w:b/>
          <w:bCs/>
          <w:color w:val="C55A11"/>
        </w:rPr>
        <w:t xml:space="preserve">Q27. </w:t>
      </w:r>
      <w:r>
        <w:rPr>
          <w:b/>
          <w:bCs/>
          <w:color w:val="1F3864"/>
        </w:rPr>
        <w:t xml:space="preserve">What ethical issues did you consider?</w:t>
      </w:r>
    </w:p>
    <w:p>
      <w:pPr>
        <w:spacing w:after="80"/>
        <w:ind w:left="360"/>
      </w:pPr>
      <w:r>
        <w:t xml:space="preserve">Data privacy (BCrypt password hashes, role-gated APIs so tourists cannot read each other's data), consent and transparency (guide applications are opt-in; a resolved cancellation ticket cancels the booking automatically, so the user must be told), accessibility (role="alert" banners, contrast, keyboard use), fairness in guide vetting (structured criteria and a review note on rejection), and least privilege (destructive actions are Admin-only).</w:t>
      </w:r>
    </w:p>
    <w:p>
      <w:pPr>
        <w:keepNext/>
        <w:spacing w:after="40" w:before="160"/>
      </w:pPr>
      <w:r>
        <w:rPr>
          <w:b/>
          <w:bCs/>
          <w:color w:val="C55A11"/>
        </w:rPr>
        <w:t xml:space="preserve">Q28. </w:t>
      </w:r>
      <w:r>
        <w:rPr>
          <w:b/>
          <w:bCs/>
          <w:color w:val="1F3864"/>
        </w:rPr>
        <w:t xml:space="preserve">How did you test?</w:t>
      </w:r>
    </w:p>
    <w:p>
      <w:pPr>
        <w:spacing w:after="80"/>
        <w:ind w:left="360"/>
      </w:pPr>
      <w:r>
        <w:t xml:space="preserve">JUnit 5 and Mockito unit tests per module (e.g. </w:t>
      </w:r>
      <w:r>
        <w:rPr>
          <w:rFonts w:ascii="Consolas" w:cs="Consolas" w:eastAsia="Consolas" w:hAnsi="Consolas"/>
          <w:color w:val="7B2C00"/>
          <w:sz w:val="19"/>
          <w:szCs w:val="19"/>
        </w:rPr>
        <w:t xml:space="preserve">BookingStateTest</w:t>
      </w:r>
      <w:r>
        <w:t xml:space="preserve">, </w:t>
      </w:r>
      <w:r>
        <w:rPr>
          <w:rFonts w:ascii="Consolas" w:cs="Consolas" w:eastAsia="Consolas" w:hAnsi="Consolas"/>
          <w:color w:val="7B2C00"/>
          <w:sz w:val="19"/>
          <w:szCs w:val="19"/>
        </w:rPr>
        <w:t xml:space="preserve">DestinationSearchStrategyTest</w:t>
      </w:r>
      <w:r>
        <w:t xml:space="preserve">, </w:t>
      </w:r>
      <w:r>
        <w:rPr>
          <w:rFonts w:ascii="Consolas" w:cs="Consolas" w:eastAsia="Consolas" w:hAnsi="Consolas"/>
          <w:color w:val="7B2C00"/>
          <w:sz w:val="19"/>
          <w:szCs w:val="19"/>
        </w:rPr>
        <w:t xml:space="preserve">PackageSortStrategyTest</w:t>
      </w:r>
      <w:r>
        <w:t xml:space="preserve">, </w:t>
      </w:r>
      <w:r>
        <w:rPr>
          <w:rFonts w:ascii="Consolas" w:cs="Consolas" w:eastAsia="Consolas" w:hAnsi="Consolas"/>
          <w:color w:val="7B2C00"/>
          <w:sz w:val="19"/>
          <w:szCs w:val="19"/>
        </w:rPr>
        <w:t xml:space="preserve">GuideRankingStrategyTest</w:t>
      </w:r>
      <w:r>
        <w:t xml:space="preserve">, </w:t>
      </w:r>
      <w:r>
        <w:rPr>
          <w:rFonts w:ascii="Consolas" w:cs="Consolas" w:eastAsia="Consolas" w:hAnsi="Consolas"/>
          <w:color w:val="7B2C00"/>
          <w:sz w:val="19"/>
          <w:szCs w:val="19"/>
        </w:rPr>
        <w:t xml:space="preserve">TripPlanServiceTest</w:t>
      </w:r>
      <w:r>
        <w:t xml:space="preserve">, </w:t>
      </w:r>
      <w:r>
        <w:rPr>
          <w:rFonts w:ascii="Consolas" w:cs="Consolas" w:eastAsia="Consolas" w:hAnsi="Consolas"/>
          <w:color w:val="7B2C00"/>
          <w:sz w:val="19"/>
          <w:szCs w:val="19"/>
        </w:rPr>
        <w:t xml:space="preserve">TripPlanExportStrategyTest</w:t>
      </w:r>
      <w:r>
        <w:t xml:space="preserve">, </w:t>
      </w:r>
      <w:r>
        <w:rPr>
          <w:rFonts w:ascii="Consolas" w:cs="Consolas" w:eastAsia="Consolas" w:hAnsi="Consolas"/>
          <w:color w:val="7B2C00"/>
          <w:sz w:val="19"/>
          <w:szCs w:val="19"/>
        </w:rPr>
        <w:t xml:space="preserve">SupportTicketServiceTest</w:t>
      </w:r>
      <w:r>
        <w:t xml:space="preserve">, </w:t>
      </w:r>
      <w:r>
        <w:rPr>
          <w:rFonts w:ascii="Consolas" w:cs="Consolas" w:eastAsia="Consolas" w:hAnsi="Consolas"/>
          <w:color w:val="7B2C00"/>
          <w:sz w:val="19"/>
          <w:szCs w:val="19"/>
        </w:rPr>
        <w:t xml:space="preserve">TicketStatusObserverTest</w:t>
      </w:r>
      <w:r>
        <w:t xml:space="preserve">), controller tests with MockMvc, and Postman collections in </w:t>
      </w:r>
      <w:r>
        <w:rPr>
          <w:rFonts w:ascii="Consolas" w:cs="Consolas" w:eastAsia="Consolas" w:hAnsi="Consolas"/>
          <w:color w:val="7B2C00"/>
          <w:sz w:val="19"/>
          <w:szCs w:val="19"/>
        </w:rPr>
        <w:t xml:space="preserve">/postman</w:t>
      </w:r>
      <w:r>
        <w:t xml:space="preserve"> for manual API testing.</w:t>
      </w:r>
    </w:p>
    <w:p>
      <w:pPr>
        <w:keepNext/>
        <w:spacing w:after="40" w:before="160"/>
      </w:pPr>
      <w:r>
        <w:rPr>
          <w:b/>
          <w:bCs/>
          <w:color w:val="C55A11"/>
        </w:rPr>
        <w:t xml:space="preserve">Q29. </w:t>
      </w:r>
      <w:r>
        <w:rPr>
          <w:b/>
          <w:bCs/>
          <w:color w:val="1F3864"/>
        </w:rPr>
        <w:t xml:space="preserve">Did you use AI tools?</w:t>
      </w:r>
    </w:p>
    <w:p>
      <w:pPr>
        <w:spacing w:after="80"/>
        <w:ind w:left="360"/>
      </w:pPr>
      <w:r>
        <w:t xml:space="preserve">Answer honestly. The module rules allow AI for learning, debugging and documentation, but you must be able to explain and defend every line yourself. Say what you used it for and then show that you understand the code.</w:t>
      </w:r>
    </w:p>
    <w:p>
      <w:pPr>
        <w:pStyle w:val="Heading1"/>
      </w:pPr>
      <w:r>
        <w:t xml:space="preserve">13. Viva-day checklist</w:t>
      </w:r>
    </w:p>
    <w:p>
      <w:pPr>
        <w:pStyle w:val="ListParagraph"/>
        <w:numPr>
          <w:ilvl w:val="0"/>
          <w:numId w:val="3"/>
        </w:numPr>
        <w:spacing w:after="80"/>
      </w:pPr>
      <w:r>
        <w:t xml:space="preserve">MySQL is running and </w:t>
      </w:r>
      <w:r>
        <w:rPr>
          <w:rFonts w:ascii="Consolas" w:cs="Consolas" w:eastAsia="Consolas" w:hAnsi="Consolas"/>
          <w:color w:val="7B2C00"/>
          <w:sz w:val="19"/>
          <w:szCs w:val="19"/>
        </w:rPr>
        <w:t xml:space="preserve">webtourguide_db</w:t>
      </w:r>
      <w:r>
        <w:t xml:space="preserve"> has the schema and seed data loaded. Test the login accounts the night before.</w:t>
      </w:r>
    </w:p>
    <w:p>
      <w:pPr>
        <w:pStyle w:val="ListParagraph"/>
        <w:numPr>
          <w:ilvl w:val="0"/>
          <w:numId w:val="3"/>
        </w:numPr>
        <w:spacing w:after="80"/>
      </w:pPr>
      <w:r>
        <w:t xml:space="preserve">Backend starts with </w:t>
      </w:r>
      <w:r>
        <w:rPr>
          <w:rFonts w:ascii="Consolas" w:cs="Consolas" w:eastAsia="Consolas" w:hAnsi="Consolas"/>
          <w:color w:val="7B2C00"/>
          <w:sz w:val="19"/>
          <w:szCs w:val="19"/>
        </w:rPr>
        <w:t xml:space="preserve">./mvnw spring-boot:run</w:t>
      </w:r>
      <w:r>
        <w:t xml:space="preserve"> (port 8080) and the frontend with </w:t>
      </w:r>
      <w:r>
        <w:rPr>
          <w:rFonts w:ascii="Consolas" w:cs="Consolas" w:eastAsia="Consolas" w:hAnsi="Consolas"/>
          <w:color w:val="7B2C00"/>
          <w:sz w:val="19"/>
          <w:szCs w:val="19"/>
        </w:rPr>
        <w:t xml:space="preserve">npm run dev</w:t>
      </w:r>
      <w:r>
        <w:t xml:space="preserve">. Both are already open in the browser before your turn.</w:t>
      </w:r>
    </w:p>
    <w:p>
      <w:pPr>
        <w:pStyle w:val="ListParagraph"/>
        <w:numPr>
          <w:ilvl w:val="0"/>
          <w:numId w:val="3"/>
        </w:numPr>
        <w:spacing w:after="80"/>
      </w:pPr>
      <w:r>
        <w:t xml:space="preserve">Have your main classes open in the IDE in tabs: entity, request DTO, controller, service, repository, pattern interface and one concrete class.</w:t>
      </w:r>
    </w:p>
    <w:p>
      <w:pPr>
        <w:pStyle w:val="ListParagraph"/>
        <w:numPr>
          <w:ilvl w:val="0"/>
          <w:numId w:val="3"/>
        </w:numPr>
        <w:spacing w:after="80"/>
      </w:pPr>
      <w:r>
        <w:t xml:space="preserve">Have the relevant Postman collection open for anything the UI does not show.</w:t>
      </w:r>
    </w:p>
    <w:p>
      <w:pPr>
        <w:pStyle w:val="ListParagraph"/>
        <w:numPr>
          <w:ilvl w:val="0"/>
          <w:numId w:val="3"/>
        </w:numPr>
        <w:spacing w:after="80"/>
      </w:pPr>
      <w:r>
        <w:t xml:space="preserve">Rehearse your demo with a timer. Keep it to about 3 minutes so all six members fit in 20 minutes.</w:t>
      </w:r>
    </w:p>
    <w:p>
      <w:pPr>
        <w:pStyle w:val="ListParagraph"/>
        <w:numPr>
          <w:ilvl w:val="0"/>
          <w:numId w:val="3"/>
        </w:numPr>
        <w:spacing w:after="80"/>
      </w:pPr>
      <w:r>
        <w:t xml:space="preserve">Agree with the team on the handover sentence to the next member.</w:t>
      </w:r>
    </w:p>
    <w:p>
      <w:pPr>
        <w:pStyle w:val="ListParagraph"/>
        <w:numPr>
          <w:ilvl w:val="0"/>
          <w:numId w:val="3"/>
        </w:numPr>
        <w:spacing w:after="80"/>
      </w:pPr>
      <w:r>
        <w:t xml:space="preserve">Re-read the 'Fix or prepare before the viva' box in this guide and decide with the team what to fix and what to explain.</w:t>
      </w:r>
    </w:p>
    <w:p>
      <w:pPr>
        <w:pStyle w:val="ListParagraph"/>
        <w:numPr>
          <w:ilvl w:val="0"/>
          <w:numId w:val="3"/>
        </w:numPr>
        <w:spacing w:after="80"/>
      </w:pPr>
      <w:r>
        <w:t xml:space="preserve">Practise your opening (section 2) and pattern answer (section 8) out loud at least twice.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WebTourGuide Viva Guide  |  Member 1: Destination Management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C55A1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WebTourGuide Viva Guide - Member 1 - Destination Management</dc:title>
  <dc:creator>WebTourGuide team</dc:creator>
  <cp:lastModifiedBy>Un-named</cp:lastModifiedBy>
  <cp:revision>1</cp:revision>
  <dcterms:created xsi:type="dcterms:W3CDTF">2026-10-05T16:30:59.977Z</dcterms:created>
  <dcterms:modified xsi:type="dcterms:W3CDTF">2026-10-05T16:30:59.979Z</dcterms:modified>
</cp:coreProperties>
</file>

<file path=docProps/custom.xml><?xml version="1.0" encoding="utf-8"?>
<Properties xmlns="http://schemas.openxmlformats.org/officeDocument/2006/custom-properties" xmlns:vt="http://schemas.openxmlformats.org/officeDocument/2006/docPropsVTypes"/>
</file>