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59" w:lineRule="auto"/>
        <w:ind w:right="-330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56"/>
          <w:szCs w:val="56"/>
          <w:rtl w:val="0"/>
        </w:rPr>
        <w:t>Artificial Intelligence and Machine Learning</w:t>
      </w:r>
    </w:p>
    <w:p>
      <w:pPr>
        <w:spacing w:after="200" w:line="276" w:lineRule="auto"/>
        <w:rPr>
          <w:rFonts w:ascii="Calibri" w:hAnsi="Calibri" w:eastAsia="Calibri" w:cs="Calibri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spacing w:after="200" w:line="276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>: -</w:t>
      </w: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Insurance Cost Prediction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Url:-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60" w:lineRule="auto"/>
        <w:ind w:left="284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https://drive.google.com/file/d/1cGDBg6TpqR6LUDZBha89csDV651B-tUW/view?usp=sharing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rPr>
          <w:rFonts w:ascii="Calibri" w:hAnsi="Calibri" w:eastAsia="Calibri" w:cs="Calibri"/>
        </w:rPr>
        <w:drawing>
          <wp:inline distT="0" distB="0" distL="0" distR="0">
            <wp:extent cx="2432050" cy="1497965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V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IDUSHI KAUSHIK</w:t>
      </w:r>
      <w:bookmarkStart w:id="1" w:name="_GoBack"/>
      <w:bookmarkEnd w:id="1"/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Number: -221099095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8</w:t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line="360" w:lineRule="auto"/>
        <w:ind w:left="284"/>
        <w:rPr>
          <w:b/>
          <w:sz w:val="28"/>
          <w:szCs w:val="28"/>
        </w:rPr>
      </w:pP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Department of Computer Science and Engineering</w:t>
      </w:r>
    </w:p>
    <w:p>
      <w:pPr>
        <w:spacing w:line="240" w:lineRule="auto"/>
        <w:ind w:left="284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Chitkara University Institute of Engineering &amp; Technology, </w:t>
      </w:r>
    </w:p>
    <w:p>
      <w:pPr>
        <w:pStyle w:val="3"/>
        <w:spacing w:before="0" w:after="0" w:line="240" w:lineRule="auto"/>
        <w:ind w:right="-33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Chitkara University, Punjab</w:t>
      </w:r>
    </w:p>
    <w:p/>
    <w:p/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Case Study: Insurance Cost Prediction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Objective: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objective of this analysis is to predict insurance costs for individuals based on various factors such as age, gender, BMI, number of children, smoking habits, and region.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Library Used: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Pandas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NumPy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Matplotlib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Scikit-learn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Joblib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Tkinter library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Methods: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read_csv(): Reads a CSV file and converts it into a data frame.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head(): Displays the first few rows of the data frame.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tail(): Displays the last few rows of the data frame.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shape(): Returns the shape (number of rows, number of columns) of the data frame.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info(): Provides basic information about the data frame, such as column types and missing values.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isnull(): Returns True/False for each value in the data frame, indicating whether the value is missing or not.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describe(): Generates descriptive statistics of the data.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LabelEncoder(): Encodes categorical variables into numerical values.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train_test_split(): Splits the dataset into training and testing sets.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LinearRegression(): Initializes the linear regression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fit(): Trains the linear regression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predict(): Predicts the target variable using the trained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score(): Calculates the accuracy score of the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RandomForestRegressor(), SVR(), GradientBoostingRegressor(): Initializes various regression models.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dump(): Saves the trained model to a file.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load(): Loads the saved model from a file.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Entry(): Creates an entry widget for user input.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Button(): Creates a button widget with a callback function.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Analysis Steps: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Loading and Exploration: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Read the data from the CSV file using read_csv()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Display the top and bottom rows of the dataset using head() and tail() methods.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Analyze the shape, information, and statistics of the dataset.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Cleaning: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Check for missing values and handle them accordingly.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 Visualization: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 visualization required for this analysis.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Preprocessing: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Encode categorical variables into numerical values using LabelEncoder().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Feature and Target Separation: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Separate the dataset into features (independent variables) and target (dependent variable).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0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Train/Test Split: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Split the dataset into training and testing sets using train_test_split()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Model Training and Evaluation: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Train a linear regression model using LinearRegression() and evaluate its performance.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Train other regression models such as RandomForestRegressor(), SVR(), GradientBoostingRegressor() and compare their performances.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Model Saving and Loading: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Save the best performing model using dump() method from Joblib library.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Load the saved model for future predictions using load() method.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Prediction for New Customers: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Implement a Tkinter user interface for users to input their information.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Predict insurance costs for new customers based on their input using the trained model.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Conclusion: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analysis successfully predicts insurance costs for individuals based on their age, gender, BMI, number of children, smoking habits, and region. The Tkinter user interface provides a user-friendly way for individuals to estimate their insurance costs.This structured approach facilitates a comprehensive understanding of the steps involved in predicting insurance costs and deploying the model in a user interface.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0F1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2024-04-05T06:10:11Z</dcterms:created>
  <dc:creator>vidus</dc:creator>
  <cp:lastModifiedBy>vidus</cp:lastModifiedBy>
  <dcterms:modified xsi:type="dcterms:W3CDTF">2024-04-05T06:11:56Z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76C84B11ECC343AB8D51DB312F131420_12</vt:lpwstr>
  </property>
</Properties>
</file>