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Default ContentType="application/x-font-ttf" Extension="tt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footer+xml" PartName="/word/footer2.xml"/>
  <Override ContentType="application/vnd.openxmlformats-officedocument.custom-properties+xml" PartName="/docProps/custom.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xmlns:w14="http://schemas.microsoft.com/office/word/2010/wordml" w:rsidR="00000000" w:rsidRDefault="00000000" w14:textId="00000000" w:rsidDel="00000000" w:rsidP="00000000" w:rsidRPr="00000000">
      <w:pPr>
        <w:rPr>
          <w:rFonts w:ascii="Liberation Sans Regular" w:eastAsia="Liberation Sans Regular" w:hAnsi="Liberation Sans Regular" w:cs="Liberation Sans Regular"/>
        </w:rPr>
        <w:jc w:val="center"/>
        <w:widowControl w:val="1"/>
      </w:pPr>
      <w:r w:rsidR="00000000" w:rsidDel="00000000" w:rsidRPr="00000000">
        <w:rPr>
          <w:b w:val="true"/>
          <w:rFonts w:ascii="Liberation Sans Regular" w:eastAsia="Liberation Sans Regular" w:hAnsi="Liberation Sans Regular" w:cs="Liberation Sans Regular"/>
          <w:i w:val="false"/>
          <w:strike w:val="false"/>
          <w:color w:val="000000"/>
          <w:spacing w:val="0"/>
          <w:sz w:val="36.0"/>
          <w:u w:val="none"/>
          <w:shd w:fill="auto" w:val="clear" w:color="auto"/>
          <w:vertAlign w:val="baseline"/>
        </w:rPr>
        <w:t xml:space="preserve">World Food Production Dashboard (1961–2023)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3"/>
        <w:spacing w:after="280.0" w:before="280.0"/>
        <w:outlineLvl w:val="2"/>
        <w:rPr>
          <w:rFonts w:ascii="Liberation Sans Regular" w:eastAsia="Liberation Sans Regular" w:hAnsi="Liberation Sans Regular" w:cs="Liberation Sans Regular"/>
        </w:rPr>
        <w:widowControl w:val="1"/>
      </w:pPr>
      <w:r w:rsidR="00000000" w:rsidDel="00000000" w:rsidRPr="00000000">
        <w:rPr>
          <w:b w:val="false"/>
          <w:rFonts w:ascii="Liberation Sans Regular" w:eastAsia="Liberation Sans Regular" w:hAnsi="Liberation Sans Regular" w:cs="Liberation Sans Regular"/>
          <w:color w:val="000000"/>
          <w:sz w:val="28.08"/>
          <w:u w:val="single"/>
          <w:vertAlign w:val="baseline"/>
        </w:rPr>
        <w:t xml:space="preserve">Objective</w:t>
      </w:r>
      <w:bookmarkStart w:id="jfrf42nkkn4c" w:name="_Toco4smt6uqgdux"/>
      <w:bookmarkEnd w:id="jfrf42nkkn4c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before="240.0"/>
        <w:rPr>
          <w:rFonts w:ascii="Liberation Sans Regular" w:eastAsia="Liberation Sans Regular" w:hAnsi="Liberation Sans Regular" w:cs="Liberation Sans Regular"/>
          <w:color w:val="000000"/>
          <w:sz w:val="24.0"/>
        </w:rPr>
        <w:widowControl w:val="1"/>
      </w:pPr>
      <w:r w:rsidR="00000000" w:rsidDel="00000000" w:rsidRPr="00000000">
        <w:rPr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This dashboard project aims to analyze global food production trends across major crops from 1961 to 2023. The visualizations highlight total production volumes, geographic contributions, year-wise growth, and comparative analysis of fruits and cereals.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3"/>
        <w:spacing w:after="280.0" w:before="280.0"/>
        <w:outlineLvl w:val="2"/>
        <w:rPr>
          <w:rFonts w:ascii="Liberation Sans Regular" w:eastAsia="Liberation Sans Regular" w:hAnsi="Liberation Sans Regular" w:cs="Liberation Sans Regular"/>
        </w:rPr>
        <w:widowControl w:val="1"/>
      </w:pPr>
      <w:r w:rsidR="00000000" w:rsidDel="00000000" w:rsidRPr="00000000">
        <w:rPr>
          <w:b w:val="false"/>
          <w:rFonts w:ascii="Liberation Sans Regular" w:eastAsia="Liberation Sans Regular" w:hAnsi="Liberation Sans Regular" w:cs="Liberation Sans Regular"/>
          <w:color w:val="000000"/>
          <w:sz w:val="28.08"/>
          <w:vertAlign w:val="baseline"/>
        </w:rPr>
        <w:t xml:space="preserve">Dashboard Overview</w:t>
      </w:r>
      <w:bookmarkStart w:id="2br7tonicqfe" w:name="_Tocettwhwzlptqn"/>
      <w:bookmarkEnd w:id="2br7tonicqfe"/>
    </w:p>
    <w:p xmlns:w14="http://schemas.microsoft.com/office/word/2010/wordml" w:rsidR="00000000" w:rsidRDefault="00000000" w14:textId="00000000" w:rsidDel="00000000" w:rsidP="00000000" w:rsidRPr="00000000">
      <w:pPr>
        <w:pStyle w:val="Heading4"/>
        <w:spacing w:after="319.0" w:before="319.0"/>
        <w:outlineLvl w:val="3"/>
        <w:rPr>
          <w:rFonts w:ascii="Liberation Sans Regular" w:eastAsia="Liberation Sans Regular" w:hAnsi="Liberation Sans Regular" w:cs="Liberation Sans Regular"/>
        </w:rPr>
        <w:widowControl w:val="1"/>
      </w:pPr>
      <w:r w:rsidR="00000000" w:rsidDel="00000000" w:rsidRPr="00000000">
        <w:rPr>
          <w:rFonts w:ascii="Liberation Sans Regular" w:eastAsia="Liberation Sans Regular" w:hAnsi="Liberation Sans Regular" w:cs="Liberation Sans Regular"/>
          <w:i w:val="false"/>
          <w:color w:val="000000"/>
          <w:sz w:val="24.0"/>
          <w:vertAlign w:val="baseline"/>
        </w:rPr>
        <w:t xml:space="preserve"> </w:t>
      </w:r>
      <w:r w:rsidR="00000000" w:rsidDel="00000000" w:rsidRPr="00000000">
        <w:rPr>
          <w:b w:val="false"/>
          <w:rFonts w:ascii="Liberation Sans Regular" w:eastAsia="Liberation Sans Regular" w:hAnsi="Liberation Sans Regular" w:cs="Liberation Sans Regular"/>
          <w:i w:val="false"/>
          <w:color w:val="000000"/>
          <w:sz w:val="24.0"/>
          <w:vertAlign w:val="baseline"/>
        </w:rPr>
        <w:t xml:space="preserve">Page 1: Global Production Overview</w:t>
      </w:r>
      <w:bookmarkStart w:id="nx6v22oldp11" w:name="_Tocjvrw5gm3stsb"/>
      <w:bookmarkEnd w:id="nx6v22oldp11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rFonts w:ascii="Liberation Sans Regular" w:eastAsia="Liberation Sans Regular" w:hAnsi="Liberation Sans Regular" w:cs="Liberation Sans Regular"/>
          <w:color w:val="000000"/>
          <w:sz w:val="24.0"/>
        </w:rPr>
        <w:numPr>
          <w:ilvl w:val="0"/>
          <w:numId w:val="60655733"/>
        </w:numPr>
        <w:widowControl w:val="1"/>
        <w:ind w:left="720" w:hanging="360"/>
      </w:pPr>
      <w:r w:rsidR="00000000" w:rsidDel="00000000" w:rsidRPr="00000000">
        <w:rPr>
          <w:b w:val="true"/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Key Metrics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rFonts w:ascii="Liberation Sans Regular" w:eastAsia="Liberation Sans Regular" w:hAnsi="Liberation Sans Regular" w:cs="Liberation Sans Regular"/>
          <w:color w:val="000000"/>
          <w:sz w:val="24.0"/>
        </w:rPr>
        <w:numPr>
          <w:ilvl w:val="1"/>
          <w:numId w:val="98751273"/>
        </w:numPr>
        <w:widowControl w:val="1"/>
        <w:ind w:left="1440" w:hanging="360"/>
      </w:pPr>
      <w:r w:rsidR="00000000" w:rsidDel="00000000" w:rsidRPr="00000000">
        <w:rPr>
          <w:b w:val="true"/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Wheat Production</w:t>
      </w:r>
      <w:r w:rsidR="00000000" w:rsidDel="00000000" w:rsidRPr="00000000">
        <w:rPr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: 282 billion tonnes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rFonts w:ascii="Liberation Sans Regular" w:eastAsia="Liberation Sans Regular" w:hAnsi="Liberation Sans Regular" w:cs="Liberation Sans Regular"/>
          <w:color w:val="000000"/>
          <w:sz w:val="24.0"/>
        </w:rPr>
        <w:numPr>
          <w:ilvl w:val="1"/>
          <w:numId w:val="98751273"/>
        </w:numPr>
        <w:widowControl w:val="1"/>
        <w:ind w:left="1440" w:hanging="360"/>
      </w:pPr>
      <w:r w:rsidR="00000000" w:rsidDel="00000000" w:rsidRPr="00000000">
        <w:rPr>
          <w:b w:val="true"/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Rice Production</w:t>
      </w:r>
      <w:r w:rsidR="00000000" w:rsidDel="00000000" w:rsidRPr="00000000">
        <w:rPr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: 269 billion tonnes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rFonts w:ascii="Liberation Sans Regular" w:eastAsia="Liberation Sans Regular" w:hAnsi="Liberation Sans Regular" w:cs="Liberation Sans Regular"/>
          <w:color w:val="000000"/>
          <w:sz w:val="24.0"/>
        </w:rPr>
        <w:numPr>
          <w:ilvl w:val="1"/>
          <w:numId w:val="98751273"/>
        </w:numPr>
        <w:widowControl w:val="1"/>
        <w:ind w:left="1440" w:hanging="360"/>
      </w:pPr>
      <w:r w:rsidR="00000000" w:rsidDel="00000000" w:rsidRPr="00000000">
        <w:rPr>
          <w:b w:val="true"/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Tea Production</w:t>
      </w:r>
      <w:r w:rsidR="00000000" w:rsidDel="00000000" w:rsidRPr="00000000">
        <w:rPr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: 2 billion tonnes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rFonts w:ascii="Liberation Sans Regular" w:eastAsia="Liberation Sans Regular" w:hAnsi="Liberation Sans Regular" w:cs="Liberation Sans Regular"/>
          <w:color w:val="000000"/>
          <w:sz w:val="24.0"/>
        </w:rPr>
        <w:numPr>
          <w:ilvl w:val="0"/>
          <w:numId w:val="60655733"/>
        </w:numPr>
        <w:widowControl w:val="1"/>
        <w:ind w:left="720" w:hanging="360"/>
      </w:pPr>
      <w:r w:rsidR="00000000" w:rsidDel="00000000" w:rsidRPr="00000000">
        <w:rPr>
          <w:b w:val="true"/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Green Coffee Production by Country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rFonts w:ascii="Liberation Sans Regular" w:eastAsia="Liberation Sans Regular" w:hAnsi="Liberation Sans Regular" w:cs="Liberation Sans Regular"/>
          <w:color w:val="000000"/>
          <w:sz w:val="24.0"/>
        </w:rPr>
        <w:numPr>
          <w:ilvl w:val="1"/>
          <w:numId w:val="17913691"/>
        </w:numPr>
        <w:widowControl w:val="1"/>
        <w:ind w:left="1440" w:hanging="360"/>
      </w:pPr>
      <w:r w:rsidR="00000000" w:rsidDel="00000000" w:rsidRPr="00000000">
        <w:rPr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Countries like </w:t>
      </w:r>
      <w:r w:rsidR="00000000" w:rsidDel="00000000" w:rsidRPr="00000000">
        <w:rPr>
          <w:b w:val="true"/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Africa</w:t>
      </w:r>
      <w:r w:rsidR="00000000" w:rsidDel="00000000" w:rsidRPr="00000000">
        <w:rPr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, </w:t>
      </w:r>
      <w:r w:rsidR="00000000" w:rsidDel="00000000" w:rsidRPr="00000000">
        <w:rPr>
          <w:b w:val="true"/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Vietnam</w:t>
      </w:r>
      <w:r w:rsidR="00000000" w:rsidDel="00000000" w:rsidRPr="00000000">
        <w:rPr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, </w:t>
      </w:r>
      <w:r w:rsidR="00000000" w:rsidDel="00000000" w:rsidRPr="00000000">
        <w:rPr>
          <w:b w:val="true"/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Brazil</w:t>
      </w:r>
      <w:r w:rsidR="00000000" w:rsidDel="00000000" w:rsidRPr="00000000">
        <w:rPr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, and </w:t>
      </w:r>
      <w:r w:rsidR="00000000" w:rsidDel="00000000" w:rsidRPr="00000000">
        <w:rPr>
          <w:b w:val="true"/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Indonesia</w:t>
      </w:r>
      <w:r w:rsidR="00000000" w:rsidDel="00000000" w:rsidRPr="00000000">
        <w:rPr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 lead in the production of green coffee.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rFonts w:ascii="Liberation Sans Regular" w:eastAsia="Liberation Sans Regular" w:hAnsi="Liberation Sans Regular" w:cs="Liberation Sans Regular"/>
          <w:color w:val="000000"/>
          <w:sz w:val="24.0"/>
        </w:rPr>
        <w:numPr>
          <w:ilvl w:val="1"/>
          <w:numId w:val="17913691"/>
        </w:numPr>
        <w:widowControl w:val="1"/>
        <w:ind w:left="1440" w:hanging="360"/>
      </w:pPr>
      <w:r w:rsidR="00000000" w:rsidDel="00000000" w:rsidRPr="00000000">
        <w:rPr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Africa (including Uganda and Ethiopia) stands out as the top contributor.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rFonts w:ascii="Liberation Sans Regular" w:eastAsia="Liberation Sans Regular" w:hAnsi="Liberation Sans Regular" w:cs="Liberation Sans Regular"/>
          <w:color w:val="000000"/>
          <w:sz w:val="24.0"/>
        </w:rPr>
        <w:numPr>
          <w:ilvl w:val="0"/>
          <w:numId w:val="60655733"/>
        </w:numPr>
        <w:widowControl w:val="1"/>
        <w:ind w:left="720" w:hanging="360"/>
      </w:pPr>
      <w:r w:rsidR="00000000" w:rsidDel="00000000" w:rsidRPr="00000000">
        <w:rPr>
          <w:b w:val="true"/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Cereal Production Over Time (Line Chart)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rFonts w:ascii="Liberation Sans Regular" w:eastAsia="Liberation Sans Regular" w:hAnsi="Liberation Sans Regular" w:cs="Liberation Sans Regular"/>
          <w:color w:val="000000"/>
          <w:sz w:val="24.0"/>
        </w:rPr>
        <w:numPr>
          <w:ilvl w:val="1"/>
          <w:numId w:val="54463445"/>
        </w:numPr>
        <w:widowControl w:val="1"/>
        <w:ind w:left="1440" w:hanging="360"/>
      </w:pPr>
      <w:r w:rsidR="00000000" w:rsidDel="00000000" w:rsidRPr="00000000">
        <w:rPr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A time-series line chart displays the annual production of </w:t>
      </w:r>
      <w:r w:rsidR="00000000" w:rsidDel="00000000" w:rsidRPr="00000000">
        <w:rPr>
          <w:b w:val="true"/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wheat</w:t>
      </w:r>
      <w:r w:rsidR="00000000" w:rsidDel="00000000" w:rsidRPr="00000000">
        <w:rPr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, </w:t>
      </w:r>
      <w:r w:rsidR="00000000" w:rsidDel="00000000" w:rsidRPr="00000000">
        <w:rPr>
          <w:b w:val="true"/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rice</w:t>
      </w:r>
      <w:r w:rsidR="00000000" w:rsidDel="00000000" w:rsidRPr="00000000">
        <w:rPr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, and </w:t>
      </w:r>
      <w:r w:rsidR="00000000" w:rsidDel="00000000" w:rsidRPr="00000000">
        <w:rPr>
          <w:b w:val="true"/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maize</w:t>
      </w:r>
      <w:r w:rsidR="00000000" w:rsidDel="00000000" w:rsidRPr="00000000">
        <w:rPr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rFonts w:ascii="Liberation Sans Regular" w:eastAsia="Liberation Sans Regular" w:hAnsi="Liberation Sans Regular" w:cs="Liberation Sans Regular"/>
          <w:color w:val="000000"/>
          <w:sz w:val="24.0"/>
        </w:rPr>
        <w:numPr>
          <w:ilvl w:val="1"/>
          <w:numId w:val="54463445"/>
        </w:numPr>
        <w:widowControl w:val="1"/>
        <w:ind w:left="1440" w:hanging="360"/>
      </w:pPr>
      <w:r w:rsidR="00000000" w:rsidDel="00000000" w:rsidRPr="00000000">
        <w:rPr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Wheat production shows the most significant growth post-2000.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rFonts w:ascii="Liberation Sans Regular" w:eastAsia="Liberation Sans Regular" w:hAnsi="Liberation Sans Regular" w:cs="Liberation Sans Regular"/>
          <w:color w:val="000000"/>
          <w:sz w:val="24.0"/>
        </w:rPr>
        <w:numPr>
          <w:ilvl w:val="0"/>
          <w:numId w:val="60655733"/>
        </w:numPr>
        <w:widowControl w:val="1"/>
        <w:ind w:left="720" w:hanging="360"/>
      </w:pPr>
      <w:r w:rsidR="00000000" w:rsidDel="00000000" w:rsidRPr="00000000">
        <w:rPr>
          <w:b w:val="true"/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Fruit Production by Country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rFonts w:ascii="Liberation Sans Regular" w:eastAsia="Liberation Sans Regular" w:hAnsi="Liberation Sans Regular" w:cs="Liberation Sans Regular"/>
          <w:color w:val="000000"/>
          <w:sz w:val="24.0"/>
        </w:rPr>
        <w:numPr>
          <w:ilvl w:val="1"/>
          <w:numId w:val="46771250"/>
        </w:numPr>
        <w:widowControl w:val="1"/>
        <w:ind w:left="1440" w:hanging="360"/>
      </w:pPr>
      <w:r w:rsidR="00000000" w:rsidDel="00000000" w:rsidRPr="00000000">
        <w:rPr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This multi-series bar chart compares the production of </w:t>
      </w:r>
      <w:r w:rsidR="00000000" w:rsidDel="00000000" w:rsidRPr="00000000">
        <w:rPr>
          <w:b w:val="true"/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avocados</w:t>
      </w:r>
      <w:r w:rsidR="00000000" w:rsidDel="00000000" w:rsidRPr="00000000">
        <w:rPr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, </w:t>
      </w:r>
      <w:r w:rsidR="00000000" w:rsidDel="00000000" w:rsidRPr="00000000">
        <w:rPr>
          <w:b w:val="true"/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apples</w:t>
      </w:r>
      <w:r w:rsidR="00000000" w:rsidDel="00000000" w:rsidRPr="00000000">
        <w:rPr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, </w:t>
      </w:r>
      <w:r w:rsidR="00000000" w:rsidDel="00000000" w:rsidRPr="00000000">
        <w:rPr>
          <w:b w:val="true"/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bananas</w:t>
      </w:r>
      <w:r w:rsidR="00000000" w:rsidDel="00000000" w:rsidRPr="00000000">
        <w:rPr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, and </w:t>
      </w:r>
      <w:r w:rsidR="00000000" w:rsidDel="00000000" w:rsidRPr="00000000">
        <w:rPr>
          <w:b w:val="true"/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oranges</w:t>
      </w:r>
      <w:r w:rsidR="00000000" w:rsidDel="00000000" w:rsidRPr="00000000">
        <w:rPr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 by country.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rFonts w:ascii="Liberation Sans Regular" w:eastAsia="Liberation Sans Regular" w:hAnsi="Liberation Sans Regular" w:cs="Liberation Sans Regular"/>
          <w:color w:val="000000"/>
          <w:sz w:val="24.0"/>
        </w:rPr>
        <w:numPr>
          <w:ilvl w:val="1"/>
          <w:numId w:val="46771250"/>
        </w:numPr>
        <w:widowControl w:val="1"/>
        <w:ind w:left="1440" w:hanging="360"/>
      </w:pPr>
      <w:r w:rsidR="00000000" w:rsidDel="00000000" w:rsidRPr="00000000">
        <w:rPr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Countries like </w:t>
      </w:r>
      <w:r w:rsidR="00000000" w:rsidDel="00000000" w:rsidRPr="00000000">
        <w:rPr>
          <w:b w:val="true"/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India</w:t>
      </w:r>
      <w:r w:rsidR="00000000" w:rsidDel="00000000" w:rsidRPr="00000000">
        <w:rPr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, </w:t>
      </w:r>
      <w:r w:rsidR="00000000" w:rsidDel="00000000" w:rsidRPr="00000000">
        <w:rPr>
          <w:b w:val="true"/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USA</w:t>
      </w:r>
      <w:r w:rsidR="00000000" w:rsidDel="00000000" w:rsidRPr="00000000">
        <w:rPr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, </w:t>
      </w:r>
      <w:r w:rsidR="00000000" w:rsidDel="00000000" w:rsidRPr="00000000">
        <w:rPr>
          <w:b w:val="true"/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China</w:t>
      </w:r>
      <w:r w:rsidR="00000000" w:rsidDel="00000000" w:rsidRPr="00000000">
        <w:rPr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, and </w:t>
      </w:r>
      <w:r w:rsidR="00000000" w:rsidDel="00000000" w:rsidRPr="00000000">
        <w:rPr>
          <w:b w:val="true"/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Mexico</w:t>
      </w:r>
      <w:r w:rsidR="00000000" w:rsidDel="00000000" w:rsidRPr="00000000">
        <w:rPr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 dominate fruit production in various categories.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rFonts w:ascii="Liberation Sans Regular" w:eastAsia="Liberation Sans Regular" w:hAnsi="Liberation Sans Regular" w:cs="Liberation Sans Regular"/>
          <w:color w:val="000000"/>
          <w:sz w:val="24.0"/>
        </w:rPr>
        <w:numPr>
          <w:ilvl w:val="0"/>
          <w:numId w:val="60655733"/>
        </w:numPr>
        <w:widowControl w:val="1"/>
        <w:ind w:left="720" w:hanging="360"/>
      </w:pPr>
      <w:r w:rsidR="00000000" w:rsidDel="00000000" w:rsidRPr="00000000">
        <w:rPr>
          <w:b w:val="true"/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Maize Production by Year (Donut Chart)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rFonts w:ascii="Liberation Sans Regular" w:eastAsia="Liberation Sans Regular" w:hAnsi="Liberation Sans Regular" w:cs="Liberation Sans Regular"/>
          <w:color w:val="000000"/>
          <w:sz w:val="24.0"/>
        </w:rPr>
        <w:numPr>
          <w:ilvl w:val="1"/>
          <w:numId w:val="68883485"/>
        </w:numPr>
        <w:widowControl w:val="1"/>
        <w:ind w:left="1440" w:hanging="360"/>
      </w:pPr>
      <w:r w:rsidR="00000000" w:rsidDel="00000000" w:rsidRPr="00000000">
        <w:rPr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This chart visualizes maize production across specific years (1961–2006).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rFonts w:ascii="Liberation Sans Regular" w:eastAsia="Liberation Sans Regular" w:hAnsi="Liberation Sans Regular" w:cs="Liberation Sans Regular"/>
          <w:color w:val="000000"/>
          <w:sz w:val="24.0"/>
        </w:rPr>
        <w:numPr>
          <w:ilvl w:val="1"/>
          <w:numId w:val="68883485"/>
        </w:numPr>
        <w:widowControl w:val="1"/>
        <w:ind w:left="1440" w:hanging="360"/>
      </w:pPr>
      <w:r w:rsidR="00000000" w:rsidDel="00000000" w:rsidRPr="00000000">
        <w:rPr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It reveals a consistent rise, especially from the late 1980s onward.</w:t>
      </w:r>
    </w:p>
    <w:p xmlns:w14="http://schemas.microsoft.com/office/word/2010/wordml" w:rsidR="00000000" w:rsidRDefault="00000000" w14:textId="00000000" w:rsidDel="00000000" w:rsidP="00000000" w:rsidRPr="00000000">
      <w:pPr>
        <w:widowControl w:val="1"/>
      </w:pPr>
      <w:r w:rsidR="00000000" w:rsidDel="00000000" w:rsidRPr="00000000">
        <w:br w:type="page"/>
      </w:r>
    </w:p>
    <w:p xmlns:w14="http://schemas.microsoft.com/office/word/2010/wordml" w:rsidR="00000000" w:rsidRDefault="00000000" w14:textId="00000000" w:rsidDel="00000000" w:rsidP="00000000" w:rsidRPr="00000000">
      <w:pPr>
        <w:pStyle w:val="Heading4"/>
        <w:spacing w:after="319.0" w:before="319.0"/>
        <w:outlineLvl w:val="3"/>
        <w:rPr>
          <w:rFonts w:ascii="Liberation Sans Regular" w:eastAsia="Liberation Sans Regular" w:hAnsi="Liberation Sans Regular" w:cs="Liberation Sans Regular"/>
        </w:rPr>
        <w:widowControl w:val="1"/>
      </w:pPr>
      <w:r w:rsidR="00000000" w:rsidDel="00000000" w:rsidRPr="00000000">
        <w:rPr>
          <w:rFonts w:ascii="Liberation Sans Regular" w:eastAsia="Liberation Sans Regular" w:hAnsi="Liberation Sans Regular" w:cs="Liberation Sans Regular"/>
          <w:i w:val="false"/>
          <w:color w:val="000000"/>
          <w:sz w:val="24.0"/>
          <w:vertAlign w:val="baseline"/>
        </w:rPr>
        <w:t xml:space="preserve">📄 </w:t>
      </w:r>
      <w:r w:rsidR="00000000" w:rsidDel="00000000" w:rsidRPr="00000000">
        <w:rPr>
          <w:b w:val="false"/>
          <w:rFonts w:ascii="Liberation Sans Regular" w:eastAsia="Liberation Sans Regular" w:hAnsi="Liberation Sans Regular" w:cs="Liberation Sans Regular"/>
          <w:i w:val="false"/>
          <w:color w:val="000000"/>
          <w:sz w:val="24.0"/>
          <w:vertAlign w:val="baseline"/>
        </w:rPr>
        <w:t xml:space="preserve">Page 2: Fruit Production Comparison &amp; Summary Report</w:t>
      </w:r>
      <w:bookmarkStart w:id="658ezg4p7ayn" w:name="_Tocz7ff94jxomii"/>
      <w:bookmarkEnd w:id="658ezg4p7ayn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rFonts w:ascii="Liberation Sans Regular" w:eastAsia="Liberation Sans Regular" w:hAnsi="Liberation Sans Regular" w:cs="Liberation Sans Regular"/>
          <w:color w:val="000000"/>
          <w:sz w:val="24.0"/>
        </w:rPr>
        <w:numPr>
          <w:ilvl w:val="0"/>
          <w:numId w:val="61546578"/>
        </w:numPr>
        <w:widowControl w:val="1"/>
        <w:ind w:left="720" w:hanging="360"/>
      </w:pPr>
      <w:r w:rsidR="00000000" w:rsidDel="00000000" w:rsidRPr="00000000">
        <w:rPr>
          <w:b w:val="true"/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Total Fruit Production (Bar Chart)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rFonts w:ascii="Liberation Sans Regular" w:eastAsia="Liberation Sans Regular" w:hAnsi="Liberation Sans Regular" w:cs="Liberation Sans Regular"/>
          <w:color w:val="000000"/>
          <w:sz w:val="24.0"/>
        </w:rPr>
        <w:numPr>
          <w:ilvl w:val="1"/>
          <w:numId w:val="60220873"/>
        </w:numPr>
        <w:widowControl w:val="1"/>
        <w:ind w:left="1440" w:hanging="360"/>
      </w:pPr>
      <w:r w:rsidR="00000000" w:rsidDel="00000000" w:rsidRPr="00000000">
        <w:rPr>
          <w:b w:val="true"/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Grapes</w:t>
      </w:r>
      <w:r w:rsidR="00000000" w:rsidDel="00000000" w:rsidRPr="00000000">
        <w:rPr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: 43 billion tonnes (highest among the fruits)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rFonts w:ascii="Liberation Sans Regular" w:eastAsia="Liberation Sans Regular" w:hAnsi="Liberation Sans Regular" w:cs="Liberation Sans Regular"/>
          <w:color w:val="000000"/>
          <w:sz w:val="24.0"/>
        </w:rPr>
        <w:numPr>
          <w:ilvl w:val="1"/>
          <w:numId w:val="60220873"/>
        </w:numPr>
        <w:widowControl w:val="1"/>
        <w:ind w:left="1440" w:hanging="360"/>
      </w:pPr>
      <w:r w:rsidR="00000000" w:rsidDel="00000000" w:rsidRPr="00000000">
        <w:rPr>
          <w:b w:val="true"/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Apples</w:t>
      </w:r>
      <w:r w:rsidR="00000000" w:rsidDel="00000000" w:rsidRPr="00000000">
        <w:rPr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: 39 billion tonnes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rFonts w:ascii="Liberation Sans Regular" w:eastAsia="Liberation Sans Regular" w:hAnsi="Liberation Sans Regular" w:cs="Liberation Sans Regular"/>
          <w:color w:val="000000"/>
          <w:sz w:val="24.0"/>
        </w:rPr>
        <w:numPr>
          <w:ilvl w:val="1"/>
          <w:numId w:val="60220873"/>
        </w:numPr>
        <w:widowControl w:val="1"/>
        <w:ind w:left="1440" w:hanging="360"/>
      </w:pPr>
      <w:r w:rsidR="00000000" w:rsidDel="00000000" w:rsidRPr="00000000">
        <w:rPr>
          <w:b w:val="true"/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Bananas</w:t>
      </w:r>
      <w:r w:rsidR="00000000" w:rsidDel="00000000" w:rsidRPr="00000000">
        <w:rPr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: 32 billion tonnes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rFonts w:ascii="Liberation Sans Regular" w:eastAsia="Liberation Sans Regular" w:hAnsi="Liberation Sans Regular" w:cs="Liberation Sans Regular"/>
          <w:color w:val="000000"/>
          <w:sz w:val="24.0"/>
        </w:rPr>
        <w:numPr>
          <w:ilvl w:val="1"/>
          <w:numId w:val="60220873"/>
        </w:numPr>
        <w:widowControl w:val="1"/>
        <w:ind w:left="1440" w:hanging="360"/>
      </w:pPr>
      <w:r w:rsidR="00000000" w:rsidDel="00000000" w:rsidRPr="00000000">
        <w:rPr>
          <w:b w:val="true"/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Oranges</w:t>
      </w:r>
      <w:r w:rsidR="00000000" w:rsidDel="00000000" w:rsidRPr="00000000">
        <w:rPr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: 26 billion tonnes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rFonts w:ascii="Liberation Sans Regular" w:eastAsia="Liberation Sans Regular" w:hAnsi="Liberation Sans Regular" w:cs="Liberation Sans Regular"/>
          <w:color w:val="000000"/>
          <w:sz w:val="24.0"/>
        </w:rPr>
        <w:numPr>
          <w:ilvl w:val="0"/>
          <w:numId w:val="61546578"/>
        </w:numPr>
        <w:widowControl w:val="1"/>
        <w:ind w:left="720" w:hanging="360"/>
      </w:pPr>
      <w:r w:rsidR="00000000" w:rsidDel="00000000" w:rsidRPr="00000000">
        <w:rPr>
          <w:b w:val="true"/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Summary Report (Text Insights)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rFonts w:ascii="Liberation Sans Regular" w:eastAsia="Liberation Sans Regular" w:hAnsi="Liberation Sans Regular" w:cs="Liberation Sans Regular"/>
          <w:color w:val="000000"/>
          <w:sz w:val="24.0"/>
        </w:rPr>
        <w:numPr>
          <w:ilvl w:val="1"/>
          <w:numId w:val="87977048"/>
        </w:numPr>
        <w:widowControl w:val="1"/>
        <w:ind w:left="1440" w:hanging="360"/>
      </w:pPr>
      <w:r w:rsidR="00000000" w:rsidDel="00000000" w:rsidRPr="00000000">
        <w:rPr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Total production of key commodities: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rFonts w:ascii="Liberation Sans Regular" w:eastAsia="Liberation Sans Regular" w:hAnsi="Liberation Sans Regular" w:cs="Liberation Sans Regular"/>
          <w:color w:val="000000"/>
          <w:sz w:val="24.0"/>
        </w:rPr>
        <w:numPr>
          <w:ilvl w:val="2"/>
          <w:numId w:val="65069782"/>
        </w:numPr>
        <w:widowControl w:val="1"/>
        <w:ind w:left="2160" w:hanging="360"/>
      </w:pPr>
      <w:r w:rsidR="00000000" w:rsidDel="00000000" w:rsidRPr="00000000">
        <w:rPr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Wheat: 282 bn tonnes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rFonts w:ascii="Liberation Sans Regular" w:eastAsia="Liberation Sans Regular" w:hAnsi="Liberation Sans Regular" w:cs="Liberation Sans Regular"/>
          <w:color w:val="000000"/>
          <w:sz w:val="24.0"/>
        </w:rPr>
        <w:numPr>
          <w:ilvl w:val="2"/>
          <w:numId w:val="65069782"/>
        </w:numPr>
        <w:widowControl w:val="1"/>
        <w:ind w:left="2160" w:hanging="360"/>
      </w:pPr>
      <w:r w:rsidR="00000000" w:rsidDel="00000000" w:rsidRPr="00000000">
        <w:rPr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Rice: 269 bn tonnes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rFonts w:ascii="Liberation Sans Regular" w:eastAsia="Liberation Sans Regular" w:hAnsi="Liberation Sans Regular" w:cs="Liberation Sans Regular"/>
          <w:color w:val="000000"/>
          <w:sz w:val="24.0"/>
        </w:rPr>
        <w:numPr>
          <w:ilvl w:val="2"/>
          <w:numId w:val="65069782"/>
        </w:numPr>
        <w:widowControl w:val="1"/>
        <w:ind w:left="2160" w:hanging="360"/>
      </w:pPr>
      <w:r w:rsidR="00000000" w:rsidDel="00000000" w:rsidRPr="00000000">
        <w:rPr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Tea: 2 bn tonnes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rFonts w:ascii="Liberation Sans Regular" w:eastAsia="Liberation Sans Regular" w:hAnsi="Liberation Sans Regular" w:cs="Liberation Sans Regular"/>
          <w:color w:val="000000"/>
          <w:sz w:val="24.0"/>
        </w:rPr>
        <w:numPr>
          <w:ilvl w:val="1"/>
          <w:numId w:val="87977048"/>
        </w:numPr>
        <w:widowControl w:val="1"/>
        <w:ind w:left="1440" w:hanging="360"/>
      </w:pPr>
      <w:r w:rsidR="00000000" w:rsidDel="00000000" w:rsidRPr="00000000">
        <w:rPr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Green coffee is predominantly produced in Africa, followed by America and Asia.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rFonts w:ascii="Liberation Sans Regular" w:eastAsia="Liberation Sans Regular" w:hAnsi="Liberation Sans Regular" w:cs="Liberation Sans Regular"/>
          <w:color w:val="000000"/>
          <w:sz w:val="24.0"/>
        </w:rPr>
        <w:numPr>
          <w:ilvl w:val="1"/>
          <w:numId w:val="87977048"/>
        </w:numPr>
        <w:widowControl w:val="1"/>
        <w:ind w:left="1440" w:hanging="360"/>
      </w:pPr>
      <w:r w:rsidR="00000000" w:rsidDel="00000000" w:rsidRPr="00000000">
        <w:rPr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Wheat, maize, and rice have shown consistent production increases from 1961–2023.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rFonts w:ascii="Liberation Sans Regular" w:eastAsia="Liberation Sans Regular" w:hAnsi="Liberation Sans Regular" w:cs="Liberation Sans Regular"/>
          <w:color w:val="000000"/>
          <w:sz w:val="24.0"/>
        </w:rPr>
        <w:numPr>
          <w:ilvl w:val="1"/>
          <w:numId w:val="87977048"/>
        </w:numPr>
        <w:widowControl w:val="1"/>
        <w:ind w:left="1440" w:hanging="360"/>
      </w:pPr>
      <w:r w:rsidR="00000000" w:rsidDel="00000000" w:rsidRPr="00000000">
        <w:rPr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Maize production saw major growth spurts in the late 1980s and early 2000s.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rFonts w:ascii="Liberation Sans Regular" w:eastAsia="Liberation Sans Regular" w:hAnsi="Liberation Sans Regular" w:cs="Liberation Sans Regular"/>
          <w:color w:val="000000"/>
          <w:sz w:val="24.0"/>
        </w:rPr>
        <w:numPr>
          <w:ilvl w:val="1"/>
          <w:numId w:val="87977048"/>
        </w:numPr>
        <w:widowControl w:val="1"/>
        <w:ind w:left="1440" w:hanging="360"/>
      </w:pPr>
      <w:r w:rsidR="00000000" w:rsidDel="00000000" w:rsidRPr="00000000">
        <w:rPr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Fruits like grapes, apples, and bananas are widely produced in Asia and Europe.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rFonts w:ascii="Liberation Sans Regular" w:eastAsia="Liberation Sans Regular" w:hAnsi="Liberation Sans Regular" w:cs="Liberation Sans Regular"/>
          <w:color w:val="000000"/>
          <w:sz w:val="24.0"/>
        </w:rPr>
        <w:numPr>
          <w:ilvl w:val="0"/>
          <w:numId w:val="61546578"/>
        </w:numPr>
        <w:widowControl w:val="1"/>
        <w:ind w:left="720" w:hanging="360"/>
      </w:pPr>
      <w:r w:rsidR="00000000" w:rsidDel="00000000" w:rsidRPr="00000000">
        <w:rPr>
          <w:b w:val="true"/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Design Enhancement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rFonts w:ascii="Liberation Sans Regular" w:eastAsia="Liberation Sans Regular" w:hAnsi="Liberation Sans Regular" w:cs="Liberation Sans Regular"/>
          <w:color w:val="000000"/>
          <w:sz w:val="24.0"/>
        </w:rPr>
        <w:numPr>
          <w:ilvl w:val="1"/>
          <w:numId w:val="78110443"/>
        </w:numPr>
        <w:widowControl w:val="1"/>
        <w:ind w:left="1440" w:hanging="360"/>
      </w:pPr>
      <w:r w:rsidR="00000000" w:rsidDel="00000000" w:rsidRPr="00000000">
        <w:rPr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A visual element of a fruit-filled globe symbolizes the global interconnection of agriculture and food production.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3"/>
        <w:spacing w:after="280.0" w:before="280.0"/>
        <w:outlineLvl w:val="2"/>
        <w:rPr>
          <w:rFonts w:ascii="Liberation Sans Regular" w:eastAsia="Liberation Sans Regular" w:hAnsi="Liberation Sans Regular" w:cs="Liberation Sans Regular"/>
        </w:rPr>
        <w:widowControl w:val="1"/>
      </w:pPr>
      <w:r w:rsidR="00000000" w:rsidDel="00000000" w:rsidRPr="00000000">
        <w:rPr>
          <w:b w:val="false"/>
          <w:rFonts w:ascii="Liberation Sans Regular" w:eastAsia="Liberation Sans Regular" w:hAnsi="Liberation Sans Regular" w:cs="Liberation Sans Regular"/>
          <w:color w:val="000000"/>
          <w:sz w:val="28.08"/>
          <w:vertAlign w:val="baseline"/>
        </w:rPr>
        <w:t xml:space="preserve">Conclusion</w:t>
      </w:r>
      <w:bookmarkStart w:id="4fsgrejfb8ys" w:name="_Tocfdekaxwpbdig"/>
      <w:bookmarkEnd w:id="4fsgrejfb8ys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before="240.0"/>
        <w:rPr>
          <w:rFonts w:ascii="Liberation Sans Regular" w:eastAsia="Liberation Sans Regular" w:hAnsi="Liberation Sans Regular" w:cs="Liberation Sans Regular"/>
          <w:color w:val="000000"/>
          <w:sz w:val="24.0"/>
        </w:rPr>
        <w:widowControl w:val="1"/>
      </w:pPr>
      <w:r w:rsidR="00000000" w:rsidDel="00000000" w:rsidRPr="00000000">
        <w:rPr>
          <w:rFonts w:ascii="Liberation Sans Regular" w:eastAsia="Liberation Sans Regular" w:hAnsi="Liberation Sans Regular" w:cs="Liberation Sans Regular"/>
          <w:color w:val="000000"/>
          <w:vertAlign w:val="baseline"/>
        </w:rPr>
        <w:t xml:space="preserve">This dashboard provides a detailed, visual-driven understanding of how food production has evolved worldwide over six decades. With clear trends and region-wise contributions, it can support research, policy-making, and food sustainability studies.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before="240.0"/>
        <w:rPr>
          <w:rFonts w:ascii="Liberation Sans Regular" w:eastAsia="Liberation Sans Regular" w:hAnsi="Liberation Sans Regular" w:cs="Liberation Sans Regular"/>
          <w:color w:val="000000"/>
          <w:sz w:val="24.0"/>
          <w:vertAlign w:val="baseline"/>
        </w:rPr>
        <w:jc w:val="right"/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rPr>
          <w:b w:val="false"/>
          <w:rFonts w:ascii="Roboto" w:eastAsia="Roboto" w:hAnsi="Roboto" w:cs="Roboto"/>
          <w:i w:val="false"/>
          <w:strike w:val="false"/>
          <w:color w:val="000000"/>
          <w:spacing w:val="0"/>
          <w:sz w:val="24.0"/>
          <w:u w:val="none"/>
          <w:shd w:fill="auto" w:val="clear" w:color="auto"/>
          <w:vertAlign w:val="baseline"/>
        </w:rPr>
        <w:widowControl w:val="1"/>
      </w:pPr>
    </w:p>
    <w:sectPr>
      <w:headerReference xmlns:r="http://schemas.openxmlformats.org/officeDocument/2006/relationships" r:id="rID8" w:type="default"/>
      <w:footerReference xmlns:r="http://schemas.openxmlformats.org/officeDocument/2006/relationships" r:id="rID9" w:type="default"/>
      <w:type w:val="nextPage"/>
      <w:pgSz w:w="12240" w:orient="portrait" w:h="15840"/>
      <w:pgMar w:header="720" w:bottom="1440" w:left="1440" w:right="1440" w:top="1440" w:footer="720"/>
      <w:cols w:equalWidth="1" w:space="720" w:num="1" w:sep="0"/>
      <w:titlePg w:val="0"/>
    </w:sectPr>
  </w:body>
</w:document>
</file>

<file path=word/fontTable.xml><?xml version="1.0" encoding="utf-8"?>
<w:fonts xmlns:w="http://schemas.openxmlformats.org/wordprocessingml/2006/main">
  <w:font w:name="roboto Regular">
    <w:embedRegular xmlns:r="http://schemas.openxmlformats.org/officeDocument/2006/relationships" r:id="rId5867b029-63f8-37f1-090c-691bec4e3fc9" w:fontKey="{00000000-0000-0000-0000-000000000000}" w:subsetted="0"/>
  </w:font>
  <w:font w:name="Roboto">
    <w:embedRegular xmlns:r="http://schemas.openxmlformats.org/officeDocument/2006/relationships" r:id="rIdc31603c3-9ba0-afe5-38a4-05350626cd58" w:fontKey="{00000000-0000-0000-0000-000000000000}" w:subsetted="0"/>
  </w:font>
  <w:font w:name="Liberation Sans Regular">
    <w:embedRegular xmlns:r="http://schemas.openxmlformats.org/officeDocument/2006/relationships" r:id="rIda3177cf2-cd31-cb70-36ac-0bef9e2f3031" w:fontKey="{00000000-0000-0000-0000-000000000000}" w:subsetted="0"/>
  </w:font>
</w:fonts>
</file>

<file path=word/footer2.xml><?xml version="1.0" encoding="utf-8"?>
<w:ft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ftr>
</file>

<file path=word/header1.xml><?xml version="1.0" encoding="utf-8"?>
<w:hd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hdr>
</file>

<file path=word/numbering.xml><?xml version="1.0" encoding="utf-8"?>
<w:numbering xmlns:w="http://schemas.openxmlformats.org/wordprocessingml/2006/main">
  <w:abstractNum w:abstractNumId="1">
    <w:lvl w:ilvl="5">
      <w:start w:val="1"/>
      <w:numFmt w:val="bullet"/>
      <w:lvlText w:val="●"/>
      <w:lvlJc w:val="left"/>
      <w:pPr>
        <w:widowControl w:val="1"/>
        <w:ind w:left="4320" w:hanging="360"/>
      </w:pPr>
    </w:lvl>
    <w:lvl w:ilvl="4">
      <w:start w:val="1"/>
      <w:numFmt w:val="bullet"/>
      <w:lvlText w:val="▪"/>
      <w:lvlJc w:val="left"/>
      <w:pPr>
        <w:widowControl w:val="1"/>
        <w:ind w:left="3600" w:hanging="360"/>
      </w:pPr>
    </w:lvl>
    <w:lvl w:ilvl="7">
      <w:start w:val="1"/>
      <w:numFmt w:val="bullet"/>
      <w:lvlText w:val="▪"/>
      <w:lvlJc w:val="left"/>
      <w:pPr>
        <w:widowControl w:val="1"/>
        <w:ind w:left="5760" w:hanging="360"/>
      </w:pPr>
    </w:lvl>
    <w:lvl w:ilvl="6">
      <w:start w:val="1"/>
      <w:numFmt w:val="bullet"/>
      <w:lvlText w:val="○"/>
      <w:lvlJc w:val="left"/>
      <w:pPr>
        <w:widowControl w:val="1"/>
        <w:ind w:left="5040" w:hanging="360"/>
      </w:pPr>
    </w:lvl>
    <w:lvl w:ilvl="8">
      <w:start w:val="1"/>
      <w:numFmt w:val="bullet"/>
      <w:lvlText w:val="●"/>
      <w:lvlJc w:val="left"/>
      <w:pPr>
        <w:widowControl w:val="1"/>
        <w:ind w:left="6480" w:hanging="360"/>
      </w:pPr>
    </w:lvl>
    <w:lvl w:ilvl="1">
      <w:start w:val="1"/>
      <w:numFmt w:val="bullet"/>
      <w:lvlText w:val="▪"/>
      <w:lvlJc w:val="left"/>
      <w:pPr>
        <w:widowControl w:val="1"/>
        <w:ind w:left="1440" w:hanging="360"/>
      </w:pPr>
    </w:lvl>
    <w:lvl w:ilvl="0">
      <w:start w:val="1"/>
      <w:numFmt w:val="bullet"/>
      <w:lvlText w:val="○"/>
      <w:lvlJc w:val="left"/>
      <w:pPr>
        <w:widowControl w:val="1"/>
        <w:ind w:left="720" w:hanging="360"/>
      </w:pPr>
    </w:lvl>
    <w:lvl w:ilvl="3">
      <w:start w:val="1"/>
      <w:numFmt w:val="bullet"/>
      <w:lvlText w:val="○"/>
      <w:lvlJc w:val="left"/>
      <w:pPr>
        <w:widowControl w:val="1"/>
        <w:ind w:left="2880" w:hanging="360"/>
      </w:pPr>
    </w:lvl>
    <w:lvl w:ilvl="2">
      <w:start w:val="1"/>
      <w:numFmt w:val="bullet"/>
      <w:lvlText w:val="●"/>
      <w:lvlJc w:val="left"/>
      <w:pPr>
        <w:widowControl w:val="1"/>
        <w:ind w:left="2160" w:hanging="360"/>
      </w:pPr>
    </w:lvl>
  </w:abstractNum>
  <w:abstractNum w:abstractNumId="2">
    <w:lvl w:ilvl="5">
      <w:start w:val="1"/>
      <w:numFmt w:val="bullet"/>
      <w:lvlText w:val="●"/>
      <w:lvlJc w:val="left"/>
      <w:pPr>
        <w:widowControl w:val="1"/>
        <w:ind w:left="4320" w:hanging="360"/>
      </w:pPr>
    </w:lvl>
    <w:lvl w:ilvl="4">
      <w:start w:val="1"/>
      <w:numFmt w:val="bullet"/>
      <w:lvlText w:val="▪"/>
      <w:lvlJc w:val="left"/>
      <w:pPr>
        <w:widowControl w:val="1"/>
        <w:ind w:left="3600" w:hanging="360"/>
      </w:pPr>
    </w:lvl>
    <w:lvl w:ilvl="7">
      <w:start w:val="1"/>
      <w:numFmt w:val="bullet"/>
      <w:lvlText w:val="▪"/>
      <w:lvlJc w:val="left"/>
      <w:pPr>
        <w:widowControl w:val="1"/>
        <w:ind w:left="5760" w:hanging="360"/>
      </w:pPr>
    </w:lvl>
    <w:lvl w:ilvl="6">
      <w:start w:val="1"/>
      <w:numFmt w:val="bullet"/>
      <w:lvlText w:val="○"/>
      <w:lvlJc w:val="left"/>
      <w:pPr>
        <w:widowControl w:val="1"/>
        <w:ind w:left="5040" w:hanging="360"/>
      </w:pPr>
    </w:lvl>
    <w:lvl w:ilvl="8">
      <w:start w:val="1"/>
      <w:numFmt w:val="bullet"/>
      <w:lvlText w:val="●"/>
      <w:lvlJc w:val="left"/>
      <w:pPr>
        <w:widowControl w:val="1"/>
        <w:ind w:left="6480" w:hanging="360"/>
      </w:pPr>
    </w:lvl>
    <w:lvl w:ilvl="1">
      <w:start w:val="1"/>
      <w:numFmt w:val="bullet"/>
      <w:lvlText w:val="▪"/>
      <w:lvlJc w:val="left"/>
      <w:pPr>
        <w:widowControl w:val="1"/>
        <w:ind w:left="1440" w:hanging="360"/>
      </w:pPr>
    </w:lvl>
    <w:lvl w:ilvl="0">
      <w:start w:val="1"/>
      <w:numFmt w:val="bullet"/>
      <w:lvlText w:val="○"/>
      <w:lvlJc w:val="left"/>
      <w:pPr>
        <w:widowControl w:val="1"/>
        <w:ind w:left="720" w:hanging="360"/>
      </w:pPr>
    </w:lvl>
    <w:lvl w:ilvl="3">
      <w:start w:val="1"/>
      <w:numFmt w:val="bullet"/>
      <w:lvlText w:val="○"/>
      <w:lvlJc w:val="left"/>
      <w:pPr>
        <w:widowControl w:val="1"/>
        <w:ind w:left="2880" w:hanging="360"/>
      </w:pPr>
    </w:lvl>
    <w:lvl w:ilvl="2">
      <w:start w:val="1"/>
      <w:numFmt w:val="bullet"/>
      <w:lvlText w:val="●"/>
      <w:lvlJc w:val="left"/>
      <w:pPr>
        <w:widowControl w:val="1"/>
        <w:ind w:left="2160" w:hanging="360"/>
      </w:pPr>
    </w:lvl>
  </w:abstractNum>
  <w:abstractNum w:abstractNumId="3">
    <w:lvl w:ilvl="5">
      <w:start w:val="1"/>
      <w:numFmt w:val="bullet"/>
      <w:lvlText w:val="●"/>
      <w:lvlJc w:val="left"/>
      <w:pPr>
        <w:widowControl w:val="1"/>
        <w:ind w:left="4320" w:hanging="360"/>
      </w:pPr>
    </w:lvl>
    <w:lvl w:ilvl="4">
      <w:start w:val="1"/>
      <w:numFmt w:val="bullet"/>
      <w:lvlText w:val="▪"/>
      <w:lvlJc w:val="left"/>
      <w:pPr>
        <w:widowControl w:val="1"/>
        <w:ind w:left="3600" w:hanging="360"/>
      </w:pPr>
    </w:lvl>
    <w:lvl w:ilvl="7">
      <w:start w:val="1"/>
      <w:numFmt w:val="bullet"/>
      <w:lvlText w:val="▪"/>
      <w:lvlJc w:val="left"/>
      <w:pPr>
        <w:widowControl w:val="1"/>
        <w:ind w:left="5760" w:hanging="360"/>
      </w:pPr>
    </w:lvl>
    <w:lvl w:ilvl="6">
      <w:start w:val="1"/>
      <w:numFmt w:val="bullet"/>
      <w:lvlText w:val="○"/>
      <w:lvlJc w:val="left"/>
      <w:pPr>
        <w:widowControl w:val="1"/>
        <w:ind w:left="5040" w:hanging="360"/>
      </w:pPr>
    </w:lvl>
    <w:lvl w:ilvl="8">
      <w:start w:val="1"/>
      <w:numFmt w:val="bullet"/>
      <w:lvlText w:val="●"/>
      <w:lvlJc w:val="left"/>
      <w:pPr>
        <w:widowControl w:val="1"/>
        <w:ind w:left="6480" w:hanging="360"/>
      </w:pPr>
    </w:lvl>
    <w:lvl w:ilvl="1">
      <w:start w:val="1"/>
      <w:numFmt w:val="bullet"/>
      <w:lvlText w:val="▪"/>
      <w:lvlJc w:val="left"/>
      <w:pPr>
        <w:widowControl w:val="1"/>
        <w:ind w:left="1440" w:hanging="360"/>
      </w:pPr>
    </w:lvl>
    <w:lvl w:ilvl="0">
      <w:start w:val="1"/>
      <w:numFmt w:val="bullet"/>
      <w:lvlText w:val="○"/>
      <w:lvlJc w:val="left"/>
      <w:pPr>
        <w:widowControl w:val="1"/>
        <w:ind w:left="720" w:hanging="360"/>
      </w:pPr>
    </w:lvl>
    <w:lvl w:ilvl="3">
      <w:start w:val="1"/>
      <w:numFmt w:val="bullet"/>
      <w:lvlText w:val="○"/>
      <w:lvlJc w:val="left"/>
      <w:pPr>
        <w:widowControl w:val="1"/>
        <w:ind w:left="2880" w:hanging="360"/>
      </w:pPr>
    </w:lvl>
    <w:lvl w:ilvl="2">
      <w:start w:val="1"/>
      <w:numFmt w:val="bullet"/>
      <w:lvlText w:val="●"/>
      <w:lvlJc w:val="left"/>
      <w:pPr>
        <w:widowControl w:val="1"/>
        <w:ind w:left="2160" w:hanging="360"/>
      </w:pPr>
    </w:lvl>
  </w:abstractNum>
  <w:abstractNum w:abstractNumId="4">
    <w:lvl w:ilvl="5">
      <w:start w:val="1"/>
      <w:numFmt w:val="bullet"/>
      <w:lvlText w:val="●"/>
      <w:lvlJc w:val="left"/>
      <w:pPr>
        <w:widowControl w:val="1"/>
        <w:ind w:left="4320" w:hanging="360"/>
      </w:pPr>
    </w:lvl>
    <w:lvl w:ilvl="4">
      <w:start w:val="1"/>
      <w:numFmt w:val="bullet"/>
      <w:lvlText w:val="▪"/>
      <w:lvlJc w:val="left"/>
      <w:pPr>
        <w:widowControl w:val="1"/>
        <w:ind w:left="3600" w:hanging="360"/>
      </w:pPr>
    </w:lvl>
    <w:lvl w:ilvl="7">
      <w:start w:val="1"/>
      <w:numFmt w:val="bullet"/>
      <w:lvlText w:val="▪"/>
      <w:lvlJc w:val="left"/>
      <w:pPr>
        <w:widowControl w:val="1"/>
        <w:ind w:left="5760" w:hanging="360"/>
      </w:pPr>
    </w:lvl>
    <w:lvl w:ilvl="6">
      <w:start w:val="1"/>
      <w:numFmt w:val="bullet"/>
      <w:lvlText w:val="○"/>
      <w:lvlJc w:val="left"/>
      <w:pPr>
        <w:widowControl w:val="1"/>
        <w:ind w:left="5040" w:hanging="360"/>
      </w:pPr>
    </w:lvl>
    <w:lvl w:ilvl="8">
      <w:start w:val="1"/>
      <w:numFmt w:val="bullet"/>
      <w:lvlText w:val="●"/>
      <w:lvlJc w:val="left"/>
      <w:pPr>
        <w:widowControl w:val="1"/>
        <w:ind w:left="6480" w:hanging="360"/>
      </w:pPr>
    </w:lvl>
    <w:lvl w:ilvl="1">
      <w:start w:val="1"/>
      <w:numFmt w:val="bullet"/>
      <w:lvlText w:val="▪"/>
      <w:lvlJc w:val="left"/>
      <w:pPr>
        <w:widowControl w:val="1"/>
        <w:ind w:left="1440" w:hanging="360"/>
      </w:pPr>
    </w:lvl>
    <w:lvl w:ilvl="0">
      <w:start w:val="1"/>
      <w:numFmt w:val="bullet"/>
      <w:lvlText w:val="○"/>
      <w:lvlJc w:val="left"/>
      <w:pPr>
        <w:widowControl w:val="1"/>
        <w:ind w:left="720" w:hanging="360"/>
      </w:pPr>
    </w:lvl>
    <w:lvl w:ilvl="3">
      <w:start w:val="1"/>
      <w:numFmt w:val="bullet"/>
      <w:lvlText w:val="○"/>
      <w:lvlJc w:val="left"/>
      <w:pPr>
        <w:widowControl w:val="1"/>
        <w:ind w:left="2880" w:hanging="360"/>
      </w:pPr>
    </w:lvl>
    <w:lvl w:ilvl="2">
      <w:start w:val="1"/>
      <w:numFmt w:val="bullet"/>
      <w:lvlText w:val="●"/>
      <w:lvlJc w:val="left"/>
      <w:pPr>
        <w:widowControl w:val="1"/>
        <w:ind w:left="2160" w:hanging="360"/>
      </w:pPr>
    </w:lvl>
  </w:abstractNum>
  <w:abstractNum w:abstractNumId="5">
    <w:lvl w:ilvl="5">
      <w:start w:val="1"/>
      <w:numFmt w:val="bullet"/>
      <w:lvlText w:val="●"/>
      <w:lvlJc w:val="left"/>
      <w:pPr>
        <w:widowControl w:val="1"/>
        <w:ind w:left="4320" w:hanging="360"/>
      </w:pPr>
    </w:lvl>
    <w:lvl w:ilvl="4">
      <w:start w:val="1"/>
      <w:numFmt w:val="bullet"/>
      <w:lvlText w:val="▪"/>
      <w:lvlJc w:val="left"/>
      <w:pPr>
        <w:widowControl w:val="1"/>
        <w:ind w:left="3600" w:hanging="360"/>
      </w:pPr>
    </w:lvl>
    <w:lvl w:ilvl="7">
      <w:start w:val="1"/>
      <w:numFmt w:val="bullet"/>
      <w:lvlText w:val="▪"/>
      <w:lvlJc w:val="left"/>
      <w:pPr>
        <w:widowControl w:val="1"/>
        <w:ind w:left="5760" w:hanging="360"/>
      </w:pPr>
    </w:lvl>
    <w:lvl w:ilvl="6">
      <w:start w:val="1"/>
      <w:numFmt w:val="bullet"/>
      <w:lvlText w:val="○"/>
      <w:lvlJc w:val="left"/>
      <w:pPr>
        <w:widowControl w:val="1"/>
        <w:ind w:left="5040" w:hanging="360"/>
      </w:pPr>
    </w:lvl>
    <w:lvl w:ilvl="8">
      <w:start w:val="1"/>
      <w:numFmt w:val="bullet"/>
      <w:lvlText w:val="●"/>
      <w:lvlJc w:val="left"/>
      <w:pPr>
        <w:widowControl w:val="1"/>
        <w:ind w:left="6480" w:hanging="360"/>
      </w:pPr>
    </w:lvl>
    <w:lvl w:ilvl="1">
      <w:start w:val="1"/>
      <w:numFmt w:val="bullet"/>
      <w:lvlText w:val="▪"/>
      <w:lvlJc w:val="left"/>
      <w:pPr>
        <w:widowControl w:val="1"/>
        <w:ind w:left="1440" w:hanging="360"/>
      </w:pPr>
    </w:lvl>
    <w:lvl w:ilvl="0">
      <w:start w:val="1"/>
      <w:numFmt w:val="bullet"/>
      <w:lvlText w:val="○"/>
      <w:lvlJc w:val="left"/>
      <w:pPr>
        <w:widowControl w:val="1"/>
        <w:ind w:left="720" w:hanging="360"/>
      </w:pPr>
    </w:lvl>
    <w:lvl w:ilvl="3">
      <w:start w:val="1"/>
      <w:numFmt w:val="bullet"/>
      <w:lvlText w:val="○"/>
      <w:lvlJc w:val="left"/>
      <w:pPr>
        <w:widowControl w:val="1"/>
        <w:ind w:left="2880" w:hanging="360"/>
      </w:pPr>
    </w:lvl>
    <w:lvl w:ilvl="2">
      <w:start w:val="1"/>
      <w:numFmt w:val="bullet"/>
      <w:lvlText w:val="●"/>
      <w:lvlJc w:val="left"/>
      <w:pPr>
        <w:widowControl w:val="1"/>
        <w:ind w:left="2160" w:hanging="360"/>
      </w:pPr>
    </w:lvl>
  </w:abstractNum>
  <w:abstractNum w:abstractNumId="6">
    <w:lvl w:ilvl="5">
      <w:start w:val="1"/>
      <w:numFmt w:val="bullet"/>
      <w:lvlText w:val="●"/>
      <w:lvlJc w:val="left"/>
      <w:pPr>
        <w:widowControl w:val="1"/>
        <w:ind w:left="4320" w:hanging="360"/>
      </w:pPr>
    </w:lvl>
    <w:lvl w:ilvl="4">
      <w:start w:val="1"/>
      <w:numFmt w:val="bullet"/>
      <w:lvlText w:val="▪"/>
      <w:lvlJc w:val="left"/>
      <w:pPr>
        <w:widowControl w:val="1"/>
        <w:ind w:left="3600" w:hanging="360"/>
      </w:pPr>
    </w:lvl>
    <w:lvl w:ilvl="7">
      <w:start w:val="1"/>
      <w:numFmt w:val="bullet"/>
      <w:lvlText w:val="▪"/>
      <w:lvlJc w:val="left"/>
      <w:pPr>
        <w:widowControl w:val="1"/>
        <w:ind w:left="5760" w:hanging="360"/>
      </w:pPr>
    </w:lvl>
    <w:lvl w:ilvl="6">
      <w:start w:val="1"/>
      <w:numFmt w:val="bullet"/>
      <w:lvlText w:val="○"/>
      <w:lvlJc w:val="left"/>
      <w:pPr>
        <w:widowControl w:val="1"/>
        <w:ind w:left="5040" w:hanging="360"/>
      </w:pPr>
    </w:lvl>
    <w:lvl w:ilvl="8">
      <w:start w:val="1"/>
      <w:numFmt w:val="bullet"/>
      <w:lvlText w:val="●"/>
      <w:lvlJc w:val="left"/>
      <w:pPr>
        <w:widowControl w:val="1"/>
        <w:ind w:left="6480" w:hanging="360"/>
      </w:pPr>
    </w:lvl>
    <w:lvl w:ilvl="1">
      <w:start w:val="1"/>
      <w:numFmt w:val="bullet"/>
      <w:lvlText w:val="▪"/>
      <w:lvlJc w:val="left"/>
      <w:pPr>
        <w:widowControl w:val="1"/>
        <w:ind w:left="1440" w:hanging="360"/>
      </w:pPr>
    </w:lvl>
    <w:lvl w:ilvl="0">
      <w:start w:val="1"/>
      <w:numFmt w:val="bullet"/>
      <w:lvlText w:val="○"/>
      <w:lvlJc w:val="left"/>
      <w:pPr>
        <w:widowControl w:val="1"/>
        <w:ind w:left="720" w:hanging="360"/>
      </w:pPr>
    </w:lvl>
    <w:lvl w:ilvl="3">
      <w:start w:val="1"/>
      <w:numFmt w:val="bullet"/>
      <w:lvlText w:val="○"/>
      <w:lvlJc w:val="left"/>
      <w:pPr>
        <w:widowControl w:val="1"/>
        <w:ind w:left="2880" w:hanging="360"/>
      </w:pPr>
    </w:lvl>
    <w:lvl w:ilvl="2">
      <w:start w:val="1"/>
      <w:numFmt w:val="bullet"/>
      <w:lvlText w:val="●"/>
      <w:lvlJc w:val="left"/>
      <w:pPr>
        <w:widowControl w:val="1"/>
        <w:ind w:left="2160" w:hanging="360"/>
      </w:pPr>
    </w:lvl>
  </w:abstractNum>
  <w:abstractNum w:abstractNumId="7">
    <w:lvl w:ilvl="5">
      <w:start w:val="1"/>
      <w:numFmt w:val="bullet"/>
      <w:lvlText w:val="●"/>
      <w:lvlJc w:val="left"/>
      <w:pPr>
        <w:widowControl w:val="1"/>
        <w:ind w:left="4320" w:hanging="360"/>
      </w:pPr>
    </w:lvl>
    <w:lvl w:ilvl="4">
      <w:start w:val="1"/>
      <w:numFmt w:val="bullet"/>
      <w:lvlText w:val="▪"/>
      <w:lvlJc w:val="left"/>
      <w:pPr>
        <w:widowControl w:val="1"/>
        <w:ind w:left="3600" w:hanging="360"/>
      </w:pPr>
    </w:lvl>
    <w:lvl w:ilvl="7">
      <w:start w:val="1"/>
      <w:numFmt w:val="bullet"/>
      <w:lvlText w:val="▪"/>
      <w:lvlJc w:val="left"/>
      <w:pPr>
        <w:widowControl w:val="1"/>
        <w:ind w:left="5760" w:hanging="360"/>
      </w:pPr>
    </w:lvl>
    <w:lvl w:ilvl="6">
      <w:start w:val="1"/>
      <w:numFmt w:val="bullet"/>
      <w:lvlText w:val="○"/>
      <w:lvlJc w:val="left"/>
      <w:pPr>
        <w:widowControl w:val="1"/>
        <w:ind w:left="5040" w:hanging="360"/>
      </w:pPr>
    </w:lvl>
    <w:lvl w:ilvl="8">
      <w:start w:val="1"/>
      <w:numFmt w:val="bullet"/>
      <w:lvlText w:val="●"/>
      <w:lvlJc w:val="left"/>
      <w:pPr>
        <w:widowControl w:val="1"/>
        <w:ind w:left="6480" w:hanging="360"/>
      </w:pPr>
    </w:lvl>
    <w:lvl w:ilvl="1">
      <w:start w:val="1"/>
      <w:numFmt w:val="bullet"/>
      <w:lvlText w:val="▪"/>
      <w:lvlJc w:val="left"/>
      <w:pPr>
        <w:widowControl w:val="1"/>
        <w:ind w:left="1440" w:hanging="360"/>
      </w:pPr>
    </w:lvl>
    <w:lvl w:ilvl="0">
      <w:start w:val="1"/>
      <w:numFmt w:val="bullet"/>
      <w:lvlText w:val="○"/>
      <w:lvlJc w:val="left"/>
      <w:pPr>
        <w:widowControl w:val="1"/>
        <w:ind w:left="720" w:hanging="360"/>
      </w:pPr>
    </w:lvl>
    <w:lvl w:ilvl="3">
      <w:start w:val="1"/>
      <w:numFmt w:val="bullet"/>
      <w:lvlText w:val="○"/>
      <w:lvlJc w:val="left"/>
      <w:pPr>
        <w:widowControl w:val="1"/>
        <w:ind w:left="2880" w:hanging="360"/>
      </w:pPr>
    </w:lvl>
    <w:lvl w:ilvl="2">
      <w:start w:val="1"/>
      <w:numFmt w:val="bullet"/>
      <w:lvlText w:val="●"/>
      <w:lvlJc w:val="left"/>
      <w:pPr>
        <w:widowControl w:val="1"/>
        <w:ind w:left="2160" w:hanging="360"/>
      </w:pPr>
    </w:lvl>
  </w:abstractNum>
  <w:abstractNum w:abstractNumId="8">
    <w:lvl w:ilvl="5">
      <w:start w:val="1"/>
      <w:numFmt w:val="bullet"/>
      <w:lvlText w:val="○"/>
      <w:lvlJc w:val="left"/>
      <w:pPr>
        <w:widowControl w:val="1"/>
        <w:ind w:left="4320" w:hanging="360"/>
      </w:pPr>
    </w:lvl>
    <w:lvl w:ilvl="4">
      <w:start w:val="1"/>
      <w:numFmt w:val="bullet"/>
      <w:lvlText w:val="●"/>
      <w:lvlJc w:val="left"/>
      <w:pPr>
        <w:widowControl w:val="1"/>
        <w:ind w:left="3600" w:hanging="360"/>
      </w:pPr>
    </w:lvl>
    <w:lvl w:ilvl="7">
      <w:start w:val="1"/>
      <w:numFmt w:val="bullet"/>
      <w:lvlText w:val="●"/>
      <w:lvlJc w:val="left"/>
      <w:pPr>
        <w:widowControl w:val="1"/>
        <w:ind w:left="5760" w:hanging="360"/>
      </w:pPr>
    </w:lvl>
    <w:lvl w:ilvl="6">
      <w:start w:val="1"/>
      <w:numFmt w:val="bullet"/>
      <w:lvlText w:val="▪"/>
      <w:lvlJc w:val="left"/>
      <w:pPr>
        <w:widowControl w:val="1"/>
        <w:ind w:left="5040" w:hanging="360"/>
      </w:pPr>
    </w:lvl>
    <w:lvl w:ilvl="8">
      <w:start w:val="1"/>
      <w:numFmt w:val="bullet"/>
      <w:lvlText w:val="○"/>
      <w:lvlJc w:val="left"/>
      <w:pPr>
        <w:widowControl w:val="1"/>
        <w:ind w:left="6480" w:hanging="360"/>
      </w:pPr>
    </w:lvl>
    <w:lvl w:ilvl="1">
      <w:start w:val="1"/>
      <w:numFmt w:val="bullet"/>
      <w:lvlText w:val="●"/>
      <w:lvlJc w:val="left"/>
      <w:pPr>
        <w:widowControl w:val="1"/>
        <w:ind w:left="1440" w:hanging="360"/>
      </w:pPr>
    </w:lvl>
    <w:lvl w:ilvl="0">
      <w:start w:val="1"/>
      <w:numFmt w:val="bullet"/>
      <w:lvlText w:val="▪"/>
      <w:lvlJc w:val="left"/>
      <w:pPr>
        <w:widowControl w:val="1"/>
        <w:ind w:left="720" w:hanging="360"/>
      </w:pPr>
    </w:lvl>
    <w:lvl w:ilvl="3">
      <w:start w:val="1"/>
      <w:numFmt w:val="bullet"/>
      <w:lvlText w:val="▪"/>
      <w:lvlJc w:val="left"/>
      <w:pPr>
        <w:widowControl w:val="1"/>
        <w:ind w:left="2880" w:hanging="360"/>
      </w:pPr>
    </w:lvl>
    <w:lvl w:ilvl="2">
      <w:start w:val="1"/>
      <w:numFmt w:val="bullet"/>
      <w:lvlText w:val="○"/>
      <w:lvlJc w:val="left"/>
      <w:pPr>
        <w:widowControl w:val="1"/>
        <w:ind w:left="2160" w:hanging="360"/>
      </w:pPr>
    </w:lvl>
  </w:abstractNum>
  <w:abstractNum w:abstractNumId="9">
    <w:lvl w:ilvl="5">
      <w:start w:val="1"/>
      <w:numFmt w:val="bullet"/>
      <w:lvlText w:val="●"/>
      <w:lvlJc w:val="left"/>
      <w:pPr>
        <w:widowControl w:val="1"/>
        <w:ind w:left="4320" w:hanging="360"/>
      </w:pPr>
    </w:lvl>
    <w:lvl w:ilvl="4">
      <w:start w:val="1"/>
      <w:numFmt w:val="bullet"/>
      <w:lvlText w:val="▪"/>
      <w:lvlJc w:val="left"/>
      <w:pPr>
        <w:widowControl w:val="1"/>
        <w:ind w:left="3600" w:hanging="360"/>
      </w:pPr>
    </w:lvl>
    <w:lvl w:ilvl="7">
      <w:start w:val="1"/>
      <w:numFmt w:val="bullet"/>
      <w:lvlText w:val="▪"/>
      <w:lvlJc w:val="left"/>
      <w:pPr>
        <w:widowControl w:val="1"/>
        <w:ind w:left="5760" w:hanging="360"/>
      </w:pPr>
    </w:lvl>
    <w:lvl w:ilvl="6">
      <w:start w:val="1"/>
      <w:numFmt w:val="bullet"/>
      <w:lvlText w:val="○"/>
      <w:lvlJc w:val="left"/>
      <w:pPr>
        <w:widowControl w:val="1"/>
        <w:ind w:left="5040" w:hanging="360"/>
      </w:pPr>
    </w:lvl>
    <w:lvl w:ilvl="8">
      <w:start w:val="1"/>
      <w:numFmt w:val="bullet"/>
      <w:lvlText w:val="●"/>
      <w:lvlJc w:val="left"/>
      <w:pPr>
        <w:widowControl w:val="1"/>
        <w:ind w:left="6480" w:hanging="360"/>
      </w:pPr>
    </w:lvl>
    <w:lvl w:ilvl="1">
      <w:start w:val="1"/>
      <w:numFmt w:val="bullet"/>
      <w:lvlText w:val="▪"/>
      <w:lvlJc w:val="left"/>
      <w:pPr>
        <w:widowControl w:val="1"/>
        <w:ind w:left="1440" w:hanging="360"/>
      </w:pPr>
    </w:lvl>
    <w:lvl w:ilvl="0">
      <w:start w:val="1"/>
      <w:numFmt w:val="bullet"/>
      <w:lvlText w:val="○"/>
      <w:lvlJc w:val="left"/>
      <w:pPr>
        <w:widowControl w:val="1"/>
        <w:ind w:left="720" w:hanging="360"/>
      </w:pPr>
    </w:lvl>
    <w:lvl w:ilvl="3">
      <w:start w:val="1"/>
      <w:numFmt w:val="bullet"/>
      <w:lvlText w:val="○"/>
      <w:lvlJc w:val="left"/>
      <w:pPr>
        <w:widowControl w:val="1"/>
        <w:ind w:left="2880" w:hanging="360"/>
      </w:pPr>
    </w:lvl>
    <w:lvl w:ilvl="2">
      <w:start w:val="1"/>
      <w:numFmt w:val="bullet"/>
      <w:lvlText w:val="●"/>
      <w:lvlJc w:val="left"/>
      <w:pPr>
        <w:widowControl w:val="1"/>
        <w:ind w:left="2160" w:hanging="360"/>
      </w:pPr>
    </w:lvl>
  </w:abstractNum>
  <w:abstractNum w:abstractNumId="10">
    <w:lvl w:ilvl="5">
      <w:start w:val="1"/>
      <w:numFmt w:val="lowerRoman"/>
      <w:lvlText w:val="%6."/>
      <w:lvlJc w:val="left"/>
      <w:pPr>
        <w:widowControl w:val="1"/>
        <w:ind w:left="4320" w:hanging="360"/>
      </w:pPr>
    </w:lvl>
    <w:lvl w:ilvl="4">
      <w:start w:val="1"/>
      <w:numFmt w:val="bullet"/>
      <w:lvlText w:val="○"/>
      <w:lvlJc w:val="left"/>
      <w:pPr>
        <w:widowControl w:val="1"/>
        <w:ind w:left="3600" w:hanging="360"/>
      </w:pPr>
    </w:lvl>
    <w:lvl w:ilvl="7">
      <w:start w:val="1"/>
      <w:numFmt w:val="lowerLetter"/>
      <w:lvlText w:val="%8."/>
      <w:lvlJc w:val="left"/>
      <w:pPr>
        <w:widowControl w:val="1"/>
        <w:ind w:left="5760" w:hanging="360"/>
      </w:pPr>
    </w:lvl>
    <w:lvl w:ilvl="6">
      <w:start w:val="1"/>
      <w:numFmt w:val="decimal"/>
      <w:lvlText w:val="%7."/>
      <w:lvlJc w:val="left"/>
      <w:pPr>
        <w:widowControl w:val="1"/>
        <w:ind w:left="5040" w:hanging="360"/>
      </w:pPr>
    </w:lvl>
    <w:lvl w:ilvl="8">
      <w:start w:val="1"/>
      <w:numFmt w:val="lowerRoman"/>
      <w:lvlText w:val="%9."/>
      <w:lvlJc w:val="left"/>
      <w:pPr>
        <w:widowControl w:val="1"/>
        <w:ind w:left="6480" w:hanging="360"/>
      </w:pPr>
    </w:lvl>
    <w:lvl w:ilvl="1">
      <w:start w:val="1"/>
      <w:numFmt w:val="bullet"/>
      <w:lvlText w:val="○"/>
      <w:lvlJc w:val="left"/>
      <w:pPr>
        <w:widowControl w:val="1"/>
        <w:ind w:left="1440" w:hanging="360"/>
      </w:pPr>
    </w:lvl>
    <w:lvl w:ilvl="0">
      <w:start w:val="1"/>
      <w:numFmt w:val="decimal"/>
      <w:lvlText w:val="%1."/>
      <w:lvlJc w:val="left"/>
      <w:pPr>
        <w:widowControl w:val="1"/>
        <w:ind w:left="720" w:hanging="360"/>
      </w:pPr>
    </w:lvl>
    <w:lvl w:ilvl="3">
      <w:start w:val="1"/>
      <w:numFmt w:val="bullet"/>
      <w:lvlText w:val="▪"/>
      <w:lvlJc w:val="left"/>
      <w:pPr>
        <w:widowControl w:val="1"/>
        <w:ind w:left="2880" w:hanging="360"/>
      </w:pPr>
    </w:lvl>
    <w:lvl w:ilvl="2">
      <w:start w:val="1"/>
      <w:numFmt w:val="bullet"/>
      <w:lvlText w:val="○"/>
      <w:lvlJc w:val="left"/>
      <w:pPr>
        <w:widowControl w:val="1"/>
        <w:ind w:left="2160" w:hanging="360"/>
      </w:pPr>
    </w:lvl>
  </w:abstractNum>
  <w:abstractNum w:abstractNumId="11">
    <w:lvl w:ilvl="5">
      <w:start w:val="1"/>
      <w:numFmt w:val="bullet"/>
      <w:lvlText w:val="○"/>
      <w:lvlJc w:val="left"/>
      <w:pPr>
        <w:widowControl w:val="1"/>
        <w:ind w:left="4320" w:hanging="360"/>
      </w:pPr>
    </w:lvl>
    <w:lvl w:ilvl="4">
      <w:start w:val="1"/>
      <w:numFmt w:val="bullet"/>
      <w:lvlText w:val="○"/>
      <w:lvlJc w:val="left"/>
      <w:pPr>
        <w:widowControl w:val="1"/>
        <w:ind w:left="3600" w:hanging="360"/>
      </w:pPr>
    </w:lvl>
    <w:lvl w:ilvl="7">
      <w:start w:val="1"/>
      <w:numFmt w:val="lowerLetter"/>
      <w:lvlText w:val="%8."/>
      <w:lvlJc w:val="left"/>
      <w:pPr>
        <w:widowControl w:val="1"/>
        <w:ind w:left="5760" w:hanging="360"/>
      </w:pPr>
    </w:lvl>
    <w:lvl w:ilvl="6">
      <w:start w:val="1"/>
      <w:numFmt w:val="decimal"/>
      <w:lvlText w:val="%7."/>
      <w:lvlJc w:val="left"/>
      <w:pPr>
        <w:widowControl w:val="1"/>
        <w:ind w:left="5040" w:hanging="360"/>
      </w:pPr>
    </w:lvl>
    <w:lvl w:ilvl="8">
      <w:start w:val="1"/>
      <w:numFmt w:val="lowerRoman"/>
      <w:lvlText w:val="%9."/>
      <w:lvlJc w:val="left"/>
      <w:pPr>
        <w:widowControl w:val="1"/>
        <w:ind w:left="6480" w:hanging="360"/>
      </w:pPr>
    </w:lvl>
    <w:lvl w:ilvl="1">
      <w:start w:val="1"/>
      <w:numFmt w:val="bullet"/>
      <w:lvlText w:val="○"/>
      <w:lvlJc w:val="left"/>
      <w:pPr>
        <w:widowControl w:val="1"/>
        <w:ind w:left="1440" w:hanging="360"/>
      </w:pPr>
    </w:lvl>
    <w:lvl w:ilvl="0">
      <w:start w:val="1"/>
      <w:numFmt w:val="decimal"/>
      <w:lvlText w:val="%1."/>
      <w:lvlJc w:val="left"/>
      <w:pPr>
        <w:widowControl w:val="1"/>
        <w:ind w:left="720" w:hanging="360"/>
      </w:pPr>
    </w:lvl>
    <w:lvl w:ilvl="3">
      <w:start w:val="1"/>
      <w:numFmt w:val="bullet"/>
      <w:lvlText w:val="○"/>
      <w:lvlJc w:val="left"/>
      <w:pPr>
        <w:widowControl w:val="1"/>
        <w:ind w:left="2880" w:hanging="360"/>
      </w:pPr>
    </w:lvl>
    <w:lvl w:ilvl="2">
      <w:start w:val="1"/>
      <w:numFmt w:val="bullet"/>
      <w:lvlText w:val="○"/>
      <w:lvlJc w:val="left"/>
      <w:pPr>
        <w:widowControl w:val="1"/>
        <w:ind w:left="2160" w:hanging="360"/>
      </w:pPr>
    </w:lvl>
  </w:abstractNum>
  <w:num w:numId="78110443">
    <w:abstractNumId w:val="1"/>
  </w:num>
  <w:num w:numId="17913691">
    <w:abstractNumId w:val="2"/>
  </w:num>
  <w:num w:numId="98751273">
    <w:abstractNumId w:val="3"/>
  </w:num>
  <w:num w:numId="87977048">
    <w:abstractNumId w:val="4"/>
  </w:num>
  <w:num w:numId="46771250">
    <w:abstractNumId w:val="5"/>
  </w:num>
  <w:num w:numId="68883485">
    <w:abstractNumId w:val="6"/>
  </w:num>
  <w:num w:numId="60220873">
    <w:abstractNumId w:val="7"/>
  </w:num>
  <w:num w:numId="65069782">
    <w:abstractNumId w:val="8"/>
  </w:num>
  <w:num w:numId="54463445">
    <w:abstractNumId w:val="9"/>
  </w:num>
  <w:num w:numId="61546578">
    <w:abstractNumId w:val="10"/>
  </w:num>
  <w:num w:numId="60655733">
    <w:abstractNumId w:val="11"/>
  </w:num>
</w:numbering>
</file>

<file path=word/settings.xml><?xml version="1.0" encoding="utf-8"?>
<w:settings xmlns:w="http://schemas.openxmlformats.org/wordprocessingml/2006/main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hemeFontLang w:val="en-US"/>
  <w:evenAndOddHeaders w:val="0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sz w:val="24"/>
      </w:rPr>
    </w:rPrDefault>
    <w:pPrDefault>
      <w:pPr>
        <w:widowControl w:val="1"/>
      </w:pPr>
    </w:pPrDefault>
  </w:docDefaults>
  <w:style w:type="paragraph" w:default="1" w:styleId="Normal">
    <w:name w:val="Normal"/>
    <w:uiPriority w:val="1"/>
    <w:next w:val="Normal"/>
    <w:pPr>
      <w:widowControl w:val="1"/>
    </w:pPr>
    <w:rPr>
      <w:rFonts w:ascii="roboto Regular" w:eastAsia="roboto Regular" w:hAnsi="roboto Regular" w:cs="roboto Regular"/>
      <w:sz w:val="22"/>
    </w:rPr>
    <w:unhideWhenUsed/>
    <w:qFormat/>
  </w:style>
  <w:style w:type="paragraph" w:styleId="Heading1">
    <w:name w:val="Heading 1"/>
    <w:uiPriority w:val="1"/>
    <w:basedOn w:val="Normal"/>
    <w:next w:val="Normal"/>
    <w:link w:val="Heading1Char"/>
    <w:pPr>
      <w:spacing w:line="240.0" w:after="20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paragraph" w:styleId="Heading2">
    <w:name w:val="Heading 2"/>
    <w:uiPriority w:val="1"/>
    <w:basedOn w:val="Normal"/>
    <w:next w:val="Normal"/>
    <w:link w:val="Heading2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paragraph" w:styleId="Heading3">
    <w:name w:val="Heading 3"/>
    <w:uiPriority w:val="1"/>
    <w:basedOn w:val="Normal"/>
    <w:next w:val="Normal"/>
    <w:link w:val="Heading3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paragraph" w:styleId="Heading4">
    <w:name w:val="Heading 4"/>
    <w:uiPriority w:val="1"/>
    <w:basedOn w:val="Normal"/>
    <w:next w:val="Normal"/>
    <w:link w:val="Heading4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paragraph" w:styleId="Heading5">
    <w:name w:val="Heading 5"/>
    <w:uiPriority w:val="1"/>
    <w:basedOn w:val="Normal"/>
    <w:next w:val="Normal"/>
    <w:link w:val="Heading5Char"/>
    <w:pPr>
      <w:spacing w:line="312.0" w:after="160.0"/>
      <w:shd w:fill="000000" w:val="clear" w:color="auto" w:themeFillTint="BF" w:themeFill="text1"/>
      <w:pBdr>
        <w:top w:color="000000" w:val="none" w:sz="0" w:space="0" w:themeColor="dark1"/>
        <w:left w:color="000000" w:val="none" w:sz="0" w:space="3" w:themeColor="dark1"/>
        <w:bottom w:color="000000" w:val="none" w:sz="0" w:space="0" w:themeColor="dark1"/>
        <w:right w:color="000000" w:val="none" w:sz="0" w:space="3" w:themeColor="dark1"/>
      </w:pBdr>
      <w:jc w:val="left"/>
      <w:widowControl w:val="1"/>
    </w:pPr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  <w:style w:type="paragraph" w:styleId="Heading6">
    <w:name w:val="Heading 6"/>
    <w:uiPriority w:val="1"/>
    <w:basedOn w:val="Normal"/>
    <w:next w:val="Normal"/>
    <w:link w:val="Heading6Char"/>
    <w:pPr>
      <w:spacing w:line="288.00000000000006" w:after="120.0"/>
      <w:jc w:val="left"/>
      <w:widowControl w:val="1"/>
    </w:pPr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paragraph" w:styleId="Heading7">
    <w:name w:val="Heading 7"/>
    <w:uiPriority w:val="1"/>
    <w:basedOn w:val="Normal"/>
    <w:next w:val="Normal"/>
    <w:link w:val="Heading7Char"/>
    <w:pPr>
      <w:spacing w:before="40.0"/>
      <w:widowControl w:val="1"/>
    </w:pPr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paragraph" w:styleId="Heading8">
    <w:name w:val="Heading 8"/>
    <w:uiPriority w:val="1"/>
    <w:basedOn w:val="Normal"/>
    <w:next w:val="Normal"/>
    <w:link w:val="Heading8Char"/>
    <w:pPr>
      <w:spacing w:before="40.0"/>
      <w:widowControl w:val="1"/>
    </w:pPr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paragraph" w:styleId="Heading9">
    <w:name w:val="Heading 9"/>
    <w:uiPriority w:val="1"/>
    <w:basedOn w:val="Normal"/>
    <w:next w:val="Normal"/>
    <w:link w:val="Heading9Char"/>
    <w:pPr>
      <w:spacing w:before="40.0"/>
      <w:widowControl w:val="1"/>
    </w:pPr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paragraph" w:styleId="Title">
    <w:name w:val="Title"/>
    <w:uiPriority w:val="1"/>
    <w:basedOn w:val="Normal"/>
    <w:next w:val="Normal"/>
    <w:link w:val="TitleChar"/>
    <w:pPr>
      <w:spacing w:line="240.0" w:after="360.0"/>
      <w:jc w:val="left"/>
      <w:widowControl w:val="1"/>
    </w:pPr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paragraph" w:styleId="Subtitle">
    <w:name w:val="Subtitle"/>
    <w:uiPriority w:val="1"/>
    <w:basedOn w:val="Normal"/>
    <w:next w:val="Normal"/>
    <w:link w:val="SubtitleChar"/>
    <w:pPr>
      <w:spacing w:line="240.0" w:after="480.0" w:before="240.0"/>
      <w:jc w:val="left"/>
      <w:widowControl w:val="1"/>
    </w:pPr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paragraph" w:styleId="Quote">
    <w:name w:val="Quote"/>
    <w:uiPriority w:val="1"/>
    <w:basedOn w:val="Normal"/>
    <w:next w:val="Normal"/>
    <w:pPr>
      <w:spacing w:line="312.0" w:after="360.0"/>
      <w:shd w:fill="447DE2" w:val="clear" w:color="auto" w:themeFillTint="33" w:themeFill="accent1"/>
      <w:pBdr>
        <w:top w:color="000000" w:val="single" w:space="7"/>
        <w:left w:color="447DE2" w:val="single" w:sz="24" w:space="7" w:themeColor="accent1" w:themeShade="BF"/>
        <w:bottom w:color="000000" w:val="single" w:space="7"/>
      </w:pBdr>
      <w:jc w:val="left"/>
      <w:widowControl w:val="1"/>
    </w:pPr>
    <w:rPr>
      <w:rFonts w:asciiTheme="minorHAnsi" w:eastAsiaTheme="minorHAnsi" w:hAnsiTheme="minorHAnsi" w:cstheme="minorHAnsi"/>
      <w:color w:val="000000" w:themeColor="dark1"/>
      <w:sz w:val="24"/>
    </w:rPr>
    <w:unhideWhenUsed/>
    <w:qFormat/>
  </w:style>
  <w:style w:type="paragraph" w:styleId="IntenseQuote">
    <w:name w:val="Intense Quote"/>
    <w:uiPriority w:val="1"/>
    <w:basedOn w:val="Normal"/>
    <w:next w:val="Normal"/>
    <w:pPr>
      <w:spacing w:line="300.0" w:before="100.0"/>
      <w:pBdr>
        <w:left w:color="447DE2" w:val="single" w:sz="18" w:themeColor="accent1"/>
      </w:pBdr>
      <w:widowControl w:val="1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  <w:unhideWhenUsed/>
    <w:qFormat/>
  </w:style>
  <w:style w:type="paragraph" w:styleId="ListParagraph">
    <w:name w:val="List Paragraph"/>
    <w:uiPriority w:val="1"/>
    <w:basedOn w:val="Normal"/>
    <w:next w:val="Normal"/>
    <w:pPr>
      <w:widowControl w:val="1"/>
    </w:pPr>
    <w:rPr>
      <w:rFonts w:asciiTheme="majorHAnsi" w:eastAsiaTheme="majorHAnsi" w:hAnsiTheme="majorHAnsi" w:cstheme="majorHAnsi"/>
      <w:i w:val="true"/>
      <w:color w:val="447DE2" w:themeColor="accent1"/>
      <w:sz w:val="22"/>
    </w:rPr>
    <w:unhideWhenUsed/>
    <w:qFormat/>
  </w:style>
  <w:style w:type="paragraph" w:styleId="NoSpacing">
    <w:name w:val="No Spacing"/>
    <w:uiPriority w:val="1"/>
    <w:basedOn w:val="Normal"/>
    <w:next w:val="Normal"/>
    <w:pPr>
      <w:spacing w:line="240.0"/>
      <w:widowControl w:val="1"/>
    </w:pPr>
    <w:rPr/>
    <w:unhideWhenUsed/>
    <w:qFormat/>
  </w:style>
  <w:style w:type="character" w:styleId="Heading4Char">
    <w:name w:val="Heading 4 Char"/>
    <w:basedOn w:val="DefaultParagraphFont"/>
    <w:link w:val="Heading4"/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character" w:styleId="Heading9Char">
    <w:name w:val="Heading9Char"/>
    <w:basedOn w:val="DefaultParagraphFont"/>
    <w:link w:val="Heading9"/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character" w:default="1" w:styleId="DefaultParagraphFont">
    <w:name w:val="Default Paragraph Font"/>
    <w:rPr>
      <w:rFonts w:asciiTheme="minorHAnsi" w:eastAsiaTheme="minorHAnsi" w:hAnsiTheme="minorHAnsi" w:cstheme="minorHAnsi"/>
      <w:sz w:val="24"/>
    </w:rPr>
    <w:unhideWhenUsed/>
    <w:qFormat/>
  </w:style>
  <w:style w:type="character" w:styleId="SubtitleChar">
    <w:name w:val="Subtitle Char"/>
    <w:basedOn w:val="DefaultParagraphFont"/>
    <w:link w:val="Subtitle"/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character" w:styleId="Heading2Char">
    <w:name w:val="Heading 2 Char"/>
    <w:basedOn w:val="DefaultParagraphFont"/>
    <w:link w:val="Heading2"/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character" w:styleId="Heading8Char">
    <w:name w:val="Heading 8 Char"/>
    <w:basedOn w:val="DefaultParagraphFont"/>
    <w:link w:val="Heading8"/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character" w:styleId="Heading6Char">
    <w:name w:val="Heading 6 Char"/>
    <w:basedOn w:val="DefaultParagraphFont"/>
    <w:link w:val="Heading6"/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character" w:styleId="SubtleEmphasis">
    <w:name w:val="Subtle Emphasis"/>
    <w:basedOn w:val="DefaultParagraphFont"/>
    <w:rPr>
      <w:rFonts w:asciiTheme="minorHAnsi" w:eastAsiaTheme="minorHAnsi" w:hAnsiTheme="minorHAnsi" w:cstheme="minorHAnsi"/>
      <w:i w:val="true"/>
      <w:color w:val="000000" w:themeColor="dark1" w:themeTint="3f"/>
      <w:sz w:val="24"/>
    </w:rPr>
    <w:unhideWhenUsed/>
    <w:qFormat/>
  </w:style>
  <w:style w:type="character" w:styleId="Emphasis">
    <w:name w:val="Emphasis"/>
    <w:basedOn w:val="DefaultParagraphFont"/>
    <w:rPr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IntenseEmphasis">
    <w:name w:val="Intense Emphasis"/>
    <w:basedOn w:val="DefaultParagraphFont"/>
    <w:rPr>
      <w:b w:val="true"/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TitleChar">
    <w:name w:val="Title Char"/>
    <w:basedOn w:val="DefaultParagraphFont"/>
    <w:link w:val="Title"/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character" w:styleId="Strong">
    <w:name w:val="Strong"/>
    <w:basedOn w:val="DefaultParagraphFont"/>
    <w:rPr>
      <w:b w:val="true"/>
      <w:rFonts w:asciiTheme="minorHAnsi" w:eastAsiaTheme="minorHAnsi" w:hAnsiTheme="minorHAnsi" w:cstheme="minorHAnsi"/>
      <w:sz w:val="24"/>
    </w:rPr>
    <w:unhideWhenUsed/>
    <w:qFormat/>
  </w:style>
  <w:style w:type="character" w:styleId="SubtleReference">
    <w:name w:val="Subtle Reference"/>
    <w:basedOn w:val="DefaultParagraphFont"/>
    <w:rPr>
      <w:rFonts w:asciiTheme="minorHAnsi" w:eastAsiaTheme="minorHAnsi" w:hAnsiTheme="minorHAnsi" w:cstheme="minorHAnsi"/>
      <w:color w:val="000000" w:themeColor="dark1" w:themeTint="3f"/>
      <w:sz w:val="24"/>
      <w:u w:val="single"/>
      <w:smallCaps/>
    </w:rPr>
    <w:unhideWhenUsed/>
    <w:qFormat/>
  </w:style>
  <w:style w:type="character" w:styleId="IntenseReference">
    <w:name w:val="Intense Reference"/>
    <w:basedOn w:val="DefaultParagraphFont"/>
    <w:rPr>
      <w:b w:val="true"/>
      <w:rFonts w:asciiTheme="minorHAnsi" w:eastAsiaTheme="minorHAnsi" w:hAnsiTheme="minorHAnsi" w:cstheme="minorHAnsi"/>
      <w:spacing w:val="0"/>
      <w:sz w:val="24"/>
      <w:u w:val="single"/>
      <w:smallCaps/>
    </w:rPr>
    <w:unhideWhenUsed/>
    <w:qFormat/>
  </w:style>
  <w:style w:type="character" w:styleId="BookTitle">
    <w:name w:val="Book Title"/>
    <w:basedOn w:val="DefaultParagraphFont"/>
    <w:rPr>
      <w:b w:val="true"/>
      <w:rFonts w:asciiTheme="minorHAnsi" w:eastAsiaTheme="minorHAnsi" w:hAnsiTheme="minorHAnsi" w:cstheme="minorHAnsi"/>
      <w:sz w:val="24"/>
      <w:smallCaps/>
    </w:rPr>
    <w:unhideWhenUsed/>
    <w:qFormat/>
  </w:style>
  <w:style w:type="character" w:styleId="Heading7Char">
    <w:name w:val="Heading 7 Char"/>
    <w:basedOn w:val="DefaultParagraphFont"/>
    <w:link w:val="Heading7"/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character" w:styleId="Heading1Char">
    <w:name w:val="Heading 1 Char"/>
    <w:basedOn w:val="DefaultParagraphFont"/>
    <w:link w:val="Heading1"/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character" w:styleId="Heading3Char">
    <w:name w:val="Heading 3 Char"/>
    <w:basedOn w:val="DefaultParagraphFont"/>
    <w:link w:val="Heading3"/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character" w:styleId="Heading5Char">
    <w:name w:val="Heading 5 Char"/>
    <w:basedOn w:val="DefaultParagraphFont"/>
    <w:link w:val="Heading5"/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</w:styles>
</file>

<file path=word/_rels/document.xml.rels><?xml version="1.0" encoding="UTF-8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comments.xml" Type="http://schemas.openxmlformats.org/officeDocument/2006/relationships/comments"/><Relationship Id="rId7" Target="commentsExtended.xml" Type="http://schemas.microsoft.com/office/2011/relationships/commentsExtended"/><Relationship Id="rID8" Target="header1.xml" Type="http://schemas.openxmlformats.org/officeDocument/2006/relationships/header"/><Relationship Id="rID9" Target="footer2.xml" Type="http://schemas.openxmlformats.org/officeDocument/2006/relationships/footer"/></Relationships>
</file>

<file path=word/_rels/fontTable.xml.rels><?xml version="1.0" encoding="UTF-8"?><Relationships xmlns="http://schemas.openxmlformats.org/package/2006/relationships"><Relationship Id="rId5867b029-63f8-37f1-090c-691bec4e3fc9" Target="fonts/robotoRegular.ttf" Type="http://schemas.openxmlformats.org/officeDocument/2006/relationships/font"/><Relationship Id="rIdc31603c3-9ba0-afe5-38a4-05350626cd58" Target="fonts/Roboto.ttf" Type="http://schemas.openxmlformats.org/officeDocument/2006/relationships/font"/><Relationship Id="rIda3177cf2-cd31-cb70-36ac-0bef9e2f3031" Target="fonts/LiberationSansRegular.ttf" Type="http://schemas.openxmlformats.org/officeDocument/2006/relationships/font"/></Relationships>
</file>

<file path=word/theme/theme1.xml><?xml version="1.0" encoding="utf-8"?>
<a:theme xmlns:a="http://schemas.openxmlformats.org/drawingml/2006/main" name="Office Theme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Roboto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100000"/>
                <a:satMod val="130000"/>
                <a:tint val="100000"/>
              </a:schemeClr>
            </a:gs>
            <a:gs pos="100000">
              <a:schemeClr val="phClr">
                <a:shade val="100000"/>
                <a:satMod val="350000"/>
                <a:tint val="50000"/>
              </a:schemeClr>
            </a:gs>
          </a:gsLst>
          <a:lin ang="16200000" scaled="0"/>
        </a:gradFill>
      </a:fillStyleLst>
      <a:lnStyleLst>
        <a:ln w="9525" cap="flat" algn="ctr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algn="ctr" cmpd="sng">
          <a:solidFill>
            <a:schemeClr val="phClr"/>
          </a:solidFill>
          <a:prstDash val="solid"/>
        </a:ln>
        <a:ln w="38100" cap="flat" algn="ctr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hade val="99000"/>
                <a:satMod val="350000"/>
                <a:tint val="45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KotlinConversion">
    <vt:lpwstr>1</vt:lpwstr>
  </property>
</Properties>
</file>