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0E5E" w14:textId="5A027290" w:rsidR="00B442C2" w:rsidRPr="006B1635" w:rsidRDefault="2E9810C7" w:rsidP="2E9810C7">
      <w:pPr>
        <w:pStyle w:val="BodyText"/>
        <w:spacing w:before="11"/>
        <w:rPr>
          <w:b/>
          <w:bCs/>
          <w:i w:val="0"/>
          <w:iCs w:val="0"/>
          <w:sz w:val="32"/>
          <w:szCs w:val="32"/>
        </w:rPr>
      </w:pPr>
      <w:proofErr w:type="spellStart"/>
      <w:r w:rsidRPr="2E9810C7">
        <w:rPr>
          <w:b/>
          <w:bCs/>
          <w:i w:val="0"/>
          <w:iCs w:val="0"/>
          <w:sz w:val="32"/>
          <w:szCs w:val="32"/>
        </w:rPr>
        <w:t>Vidu</w:t>
      </w:r>
      <w:proofErr w:type="spellEnd"/>
      <w:r w:rsidRPr="2E9810C7">
        <w:rPr>
          <w:b/>
          <w:bCs/>
          <w:i w:val="0"/>
          <w:iCs w:val="0"/>
          <w:sz w:val="32"/>
          <w:szCs w:val="32"/>
        </w:rPr>
        <w:t xml:space="preserve"> </w:t>
      </w:r>
      <w:proofErr w:type="spellStart"/>
      <w:r w:rsidRPr="2E9810C7">
        <w:rPr>
          <w:b/>
          <w:bCs/>
          <w:i w:val="0"/>
          <w:iCs w:val="0"/>
          <w:sz w:val="32"/>
          <w:szCs w:val="32"/>
        </w:rPr>
        <w:t>Bhushan</w:t>
      </w:r>
      <w:proofErr w:type="spellEnd"/>
      <w:r w:rsidRPr="2E9810C7">
        <w:rPr>
          <w:b/>
          <w:bCs/>
          <w:i w:val="0"/>
          <w:iCs w:val="0"/>
          <w:sz w:val="32"/>
          <w:szCs w:val="32"/>
        </w:rPr>
        <w:t xml:space="preserve"> Rao</w:t>
      </w:r>
    </w:p>
    <w:p w14:paraId="28F43678" w14:textId="77777777" w:rsidR="00B442C2" w:rsidRPr="002038C7" w:rsidRDefault="00B442C2" w:rsidP="00B442C2">
      <w:pPr>
        <w:shd w:val="clear" w:color="auto" w:fill="FFFFFF"/>
        <w:spacing w:line="300" w:lineRule="atLeast"/>
        <w:textAlignment w:val="center"/>
        <w:rPr>
          <w:rFonts w:ascii="Roboto" w:eastAsia="Times New Roman" w:hAnsi="Roboto" w:cs="Times New Roman"/>
          <w:color w:val="5F6368"/>
          <w:spacing w:val="3"/>
          <w:sz w:val="21"/>
          <w:szCs w:val="21"/>
          <w:lang w:val="en-IN" w:eastAsia="en-IN"/>
        </w:rPr>
      </w:pPr>
      <w:r w:rsidRPr="002038C7">
        <w:rPr>
          <w:b/>
          <w:sz w:val="28"/>
        </w:rPr>
        <w:t xml:space="preserve">Email: </w:t>
      </w:r>
      <w:r w:rsidRPr="0030665B">
        <w:rPr>
          <w:rFonts w:ascii="Roboto" w:eastAsia="Times New Roman" w:hAnsi="Roboto" w:cs="Times New Roman"/>
          <w:b/>
          <w:bCs/>
          <w:color w:val="5F6368"/>
          <w:spacing w:val="3"/>
          <w:sz w:val="21"/>
          <w:szCs w:val="21"/>
          <w:lang w:val="en-IN" w:eastAsia="en-IN"/>
        </w:rPr>
        <w:t>vidhu.devops@gmail.com</w:t>
      </w:r>
    </w:p>
    <w:p w14:paraId="3BDA590F" w14:textId="77777777" w:rsidR="00B442C2" w:rsidRDefault="00B442C2" w:rsidP="00B442C2">
      <w:pPr>
        <w:pStyle w:val="BodyText"/>
        <w:spacing w:before="11"/>
        <w:rPr>
          <w:i w:val="0"/>
          <w:iCs w:val="0"/>
        </w:rPr>
      </w:pPr>
      <w:r w:rsidRPr="002038C7">
        <w:rPr>
          <w:i w:val="0"/>
          <w:iCs w:val="0"/>
        </w:rPr>
        <w:t>Mobile</w:t>
      </w:r>
      <w:r w:rsidRPr="002038C7">
        <w:rPr>
          <w:i w:val="0"/>
          <w:iCs w:val="0"/>
          <w:spacing w:val="-5"/>
        </w:rPr>
        <w:t xml:space="preserve"> </w:t>
      </w:r>
      <w:r w:rsidRPr="002038C7">
        <w:rPr>
          <w:i w:val="0"/>
          <w:iCs w:val="0"/>
        </w:rPr>
        <w:t>no:</w:t>
      </w:r>
      <w:r w:rsidRPr="002038C7">
        <w:rPr>
          <w:i w:val="0"/>
          <w:iCs w:val="0"/>
          <w:spacing w:val="-2"/>
        </w:rPr>
        <w:t xml:space="preserve"> </w:t>
      </w:r>
      <w:r>
        <w:rPr>
          <w:i w:val="0"/>
          <w:iCs w:val="0"/>
        </w:rPr>
        <w:t>7330876019</w:t>
      </w:r>
      <w:r w:rsidRPr="002038C7">
        <w:rPr>
          <w:i w:val="0"/>
          <w:iCs w:val="0"/>
        </w:rPr>
        <w:t>,</w:t>
      </w:r>
      <w:r w:rsidRPr="002038C7">
        <w:rPr>
          <w:i w:val="0"/>
          <w:iCs w:val="0"/>
          <w:spacing w:val="-4"/>
        </w:rPr>
        <w:t xml:space="preserve"> </w:t>
      </w:r>
      <w:r>
        <w:rPr>
          <w:i w:val="0"/>
          <w:iCs w:val="0"/>
        </w:rPr>
        <w:t>9381623781</w:t>
      </w:r>
    </w:p>
    <w:p w14:paraId="42976885" w14:textId="77777777" w:rsidR="00B442C2" w:rsidRPr="002038C7" w:rsidRDefault="00B442C2" w:rsidP="00B442C2">
      <w:pPr>
        <w:pStyle w:val="BodyText"/>
        <w:spacing w:before="11"/>
        <w:rPr>
          <w:b/>
          <w:i w:val="0"/>
          <w:iCs w:val="0"/>
          <w:sz w:val="28"/>
        </w:rPr>
      </w:pPr>
    </w:p>
    <w:p w14:paraId="45918883" w14:textId="45F443EF" w:rsidR="00B442C2" w:rsidRPr="002038C7" w:rsidRDefault="00B442C2" w:rsidP="00B442C2">
      <w:pPr>
        <w:pStyle w:val="BodyText"/>
        <w:rPr>
          <w:i w:val="0"/>
          <w:iCs w:val="0"/>
          <w:sz w:val="4"/>
        </w:rPr>
      </w:pPr>
      <w:r w:rsidRPr="002038C7">
        <w:rPr>
          <w:i w:val="0"/>
          <w:iCs w:val="0"/>
          <w:noProof/>
        </w:rPr>
        <mc:AlternateContent>
          <mc:Choice Requires="wpg">
            <w:drawing>
              <wp:anchor distT="0" distB="0" distL="0" distR="0" simplePos="0" relativeHeight="251658241" behindDoc="1" locked="0" layoutInCell="1" allowOverlap="1" wp14:anchorId="665C51EE" wp14:editId="046230BC">
                <wp:simplePos x="0" y="0"/>
                <wp:positionH relativeFrom="page">
                  <wp:posOffset>728980</wp:posOffset>
                </wp:positionH>
                <wp:positionV relativeFrom="paragraph">
                  <wp:posOffset>45085</wp:posOffset>
                </wp:positionV>
                <wp:extent cx="6106795" cy="57150"/>
                <wp:effectExtent l="5080" t="8255" r="3175" b="1079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6795" cy="57150"/>
                          <a:chOff x="1148" y="71"/>
                          <a:chExt cx="9617" cy="90"/>
                        </a:xfrm>
                      </wpg:grpSpPr>
                      <wps:wsp>
                        <wps:cNvPr id="2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1153" y="142"/>
                            <a:ext cx="9607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153" y="142"/>
                            <a:ext cx="9607" cy="14"/>
                          </a:xfrm>
                          <a:prstGeom prst="rect">
                            <a:avLst/>
                          </a:prstGeom>
                          <a:noFill/>
                          <a:ln w="63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1153" y="102"/>
                            <a:ext cx="9607" cy="2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1153" y="102"/>
                            <a:ext cx="9607" cy="27"/>
                          </a:xfrm>
                          <a:prstGeom prst="rect">
                            <a:avLst/>
                          </a:prstGeom>
                          <a:noFill/>
                          <a:ln w="63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1153" y="76"/>
                            <a:ext cx="9607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1153" y="76"/>
                            <a:ext cx="9607" cy="14"/>
                          </a:xfrm>
                          <a:prstGeom prst="rect">
                            <a:avLst/>
                          </a:prstGeom>
                          <a:noFill/>
                          <a:ln w="63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  <w:pict w14:anchorId="21C5E6AC">
              <v:group id="Group 1" style="position:absolute;margin-left:57.4pt;margin-top:3.55pt;width:480.85pt;height:4.5pt;z-index:-251656192;mso-wrap-distance-left:0;mso-wrap-distance-right:0;mso-position-horizontal-relative:page" coordsize="9617,90" coordorigin="1148,71" o:spid="_x0000_s1026" w14:anchorId="36C78A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">
                <v:rect id="docshape2" style="position:absolute;left:1153;top:142;width:9607;height:14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/>
                <v:rect id="docshape3" style="position:absolute;left:1153;top:142;width:9607;height:14;visibility:visible;mso-wrap-style:square;v-text-anchor:top" o:spid="_x0000_s1028" filled="f" strokeweight=".17622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"/>
                <v:rect id="docshape4" style="position:absolute;left:1153;top:102;width:9607;height:27;visibility:visible;mso-wrap-style:square;v-text-anchor:top" o:spid="_x0000_s1029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/>
                <v:rect id="docshape5" style="position:absolute;left:1153;top:102;width:9607;height:27;visibility:visible;mso-wrap-style:square;v-text-anchor:top" o:spid="_x0000_s1030" filled="f" strokeweight=".17622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"/>
                <v:rect id="docshape6" style="position:absolute;left:1153;top:76;width:9607;height:14;visibility:visible;mso-wrap-style:square;v-text-anchor:top" o:spid="_x0000_s1031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/>
                <v:rect id="docshape7" style="position:absolute;left:1153;top:76;width:9607;height:14;visibility:visible;mso-wrap-style:square;v-text-anchor:top" o:spid="_x0000_s1032" filled="f" strokeweight=".17622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"/>
                <w10:wrap type="topAndBottom" anchorx="page"/>
              </v:group>
            </w:pict>
          </mc:Fallback>
        </mc:AlternateContent>
      </w:r>
    </w:p>
    <w:p w14:paraId="7B2EED64" w14:textId="77777777" w:rsidR="00B442C2" w:rsidRDefault="00B442C2" w:rsidP="00B442C2">
      <w:pPr>
        <w:shd w:val="clear" w:color="auto" w:fill="EEEEEE"/>
        <w:jc w:val="both"/>
        <w:rPr>
          <w:rFonts w:cs="Calibri"/>
          <w:b/>
          <w:color w:val="1F3864"/>
        </w:rPr>
      </w:pPr>
    </w:p>
    <w:p w14:paraId="5256136F" w14:textId="77777777" w:rsidR="00B442C2" w:rsidRPr="00367CEC" w:rsidRDefault="00B442C2" w:rsidP="00B442C2">
      <w:pPr>
        <w:shd w:val="clear" w:color="auto" w:fill="EEEEEE"/>
        <w:jc w:val="both"/>
        <w:rPr>
          <w:rFonts w:cs="Calibri"/>
          <w:b/>
          <w:color w:val="1F3864"/>
        </w:rPr>
      </w:pPr>
      <w:r>
        <w:rPr>
          <w:rFonts w:cs="Calibri"/>
          <w:b/>
          <w:color w:val="1F3864"/>
        </w:rPr>
        <w:t>OBJECTIVE:</w:t>
      </w:r>
    </w:p>
    <w:p w14:paraId="4B3457C6" w14:textId="77777777" w:rsidR="00B442C2" w:rsidRPr="002038C7" w:rsidRDefault="00B442C2" w:rsidP="00B442C2">
      <w:pPr>
        <w:pStyle w:val="BodyText"/>
        <w:rPr>
          <w:i w:val="0"/>
          <w:iCs w:val="0"/>
          <w:sz w:val="22"/>
        </w:rPr>
      </w:pPr>
    </w:p>
    <w:p w14:paraId="32182797" w14:textId="77777777" w:rsidR="00B442C2" w:rsidRPr="002038C7" w:rsidRDefault="00B442C2" w:rsidP="00B442C2">
      <w:pPr>
        <w:pStyle w:val="BodyText"/>
        <w:rPr>
          <w:i w:val="0"/>
          <w:iCs w:val="0"/>
          <w:sz w:val="22"/>
        </w:rPr>
      </w:pPr>
    </w:p>
    <w:p w14:paraId="63B38B78" w14:textId="420DB4CF" w:rsidR="00B442C2" w:rsidRPr="00926366" w:rsidRDefault="00B442C2" w:rsidP="00B442C2">
      <w:pPr>
        <w:pStyle w:val="ListParagraph"/>
        <w:widowControl/>
        <w:numPr>
          <w:ilvl w:val="0"/>
          <w:numId w:val="1"/>
        </w:numPr>
        <w:autoSpaceDE/>
        <w:autoSpaceDN/>
        <w:contextualSpacing/>
        <w:jc w:val="both"/>
        <w:rPr>
          <w:rFonts w:cs="Calibri"/>
          <w:sz w:val="26"/>
          <w:szCs w:val="26"/>
        </w:rPr>
      </w:pPr>
      <w:r w:rsidRPr="00926366">
        <w:rPr>
          <w:rFonts w:cs="Calibri"/>
          <w:sz w:val="26"/>
          <w:szCs w:val="26"/>
        </w:rPr>
        <w:t xml:space="preserve">To pursue a challenging career and to be a part of progressive organization that gives </w:t>
      </w:r>
      <w:r w:rsidR="001768A1">
        <w:rPr>
          <w:rFonts w:cs="Calibri"/>
          <w:sz w:val="26"/>
          <w:szCs w:val="26"/>
        </w:rPr>
        <w:t>s</w:t>
      </w:r>
      <w:r w:rsidRPr="00926366">
        <w:rPr>
          <w:rFonts w:cs="Calibri"/>
          <w:sz w:val="26"/>
          <w:szCs w:val="26"/>
        </w:rPr>
        <w:t>cope to contribute of my learning</w:t>
      </w:r>
      <w:r w:rsidR="001768A1">
        <w:rPr>
          <w:rFonts w:cs="Calibri"/>
          <w:sz w:val="26"/>
          <w:szCs w:val="26"/>
        </w:rPr>
        <w:t>s</w:t>
      </w:r>
      <w:r w:rsidRPr="00926366">
        <w:rPr>
          <w:rFonts w:cs="Calibri"/>
          <w:sz w:val="26"/>
          <w:szCs w:val="26"/>
        </w:rPr>
        <w:t xml:space="preserve"> and also help me to enhance my knowledge, skills and to reach the pinnacle in that field with </w:t>
      </w:r>
      <w:r w:rsidR="001768A1">
        <w:rPr>
          <w:rFonts w:cs="Calibri"/>
          <w:sz w:val="26"/>
          <w:szCs w:val="26"/>
        </w:rPr>
        <w:t>s</w:t>
      </w:r>
      <w:r w:rsidRPr="00926366">
        <w:rPr>
          <w:rFonts w:cs="Calibri"/>
          <w:sz w:val="26"/>
          <w:szCs w:val="26"/>
        </w:rPr>
        <w:t>heer dedication and Hard Work.</w:t>
      </w:r>
    </w:p>
    <w:p w14:paraId="79FA5C99" w14:textId="77777777" w:rsidR="00B442C2" w:rsidRDefault="00B442C2" w:rsidP="00B442C2">
      <w:pPr>
        <w:pStyle w:val="BodyText"/>
        <w:rPr>
          <w:i w:val="0"/>
          <w:iCs w:val="0"/>
        </w:rPr>
      </w:pPr>
    </w:p>
    <w:p w14:paraId="14BF49E7" w14:textId="77777777" w:rsidR="00B442C2" w:rsidRPr="002038C7" w:rsidRDefault="00B442C2" w:rsidP="00B442C2">
      <w:pPr>
        <w:pStyle w:val="BodyText"/>
        <w:rPr>
          <w:i w:val="0"/>
          <w:iCs w:val="0"/>
        </w:rPr>
      </w:pPr>
    </w:p>
    <w:p w14:paraId="0982E130" w14:textId="77777777" w:rsidR="00B442C2" w:rsidRPr="00367CEC" w:rsidRDefault="00B442C2" w:rsidP="00B442C2">
      <w:pPr>
        <w:shd w:val="clear" w:color="auto" w:fill="EEEEEE"/>
        <w:jc w:val="both"/>
        <w:rPr>
          <w:rFonts w:cs="Calibri"/>
          <w:b/>
          <w:color w:val="1F3864"/>
        </w:rPr>
      </w:pPr>
      <w:r>
        <w:rPr>
          <w:rFonts w:cs="Calibri"/>
          <w:b/>
          <w:color w:val="1F3864"/>
        </w:rPr>
        <w:t>ACADEMICS:</w:t>
      </w:r>
    </w:p>
    <w:p w14:paraId="7D059FBD" w14:textId="77777777" w:rsidR="00B442C2" w:rsidRPr="002038C7" w:rsidRDefault="00B442C2" w:rsidP="00B442C2">
      <w:pPr>
        <w:pStyle w:val="BodyText"/>
        <w:rPr>
          <w:i w:val="0"/>
          <w:iCs w:val="0"/>
        </w:rPr>
      </w:pPr>
    </w:p>
    <w:tbl>
      <w:tblPr>
        <w:tblW w:w="0" w:type="auto"/>
        <w:tblInd w:w="5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2020"/>
        <w:gridCol w:w="1675"/>
        <w:gridCol w:w="1750"/>
        <w:gridCol w:w="1767"/>
      </w:tblGrid>
      <w:tr w:rsidR="00B442C2" w:rsidRPr="002038C7" w14:paraId="20C70AFD" w14:textId="77777777">
        <w:trPr>
          <w:trHeight w:val="832"/>
        </w:trPr>
        <w:tc>
          <w:tcPr>
            <w:tcW w:w="1788" w:type="dxa"/>
            <w:shd w:val="clear" w:color="auto" w:fill="CFCDCD"/>
          </w:tcPr>
          <w:p w14:paraId="5BCE036E" w14:textId="77777777" w:rsidR="00B442C2" w:rsidRPr="002038C7" w:rsidRDefault="00B442C2">
            <w:pPr>
              <w:pStyle w:val="TableParagraph"/>
              <w:spacing w:before="76"/>
              <w:ind w:left="199"/>
              <w:rPr>
                <w:b/>
                <w:sz w:val="20"/>
              </w:rPr>
            </w:pPr>
            <w:r w:rsidRPr="002038C7">
              <w:rPr>
                <w:b/>
                <w:sz w:val="20"/>
              </w:rPr>
              <w:t>Examination</w:t>
            </w:r>
          </w:p>
        </w:tc>
        <w:tc>
          <w:tcPr>
            <w:tcW w:w="2020" w:type="dxa"/>
            <w:shd w:val="clear" w:color="auto" w:fill="CFCDCD"/>
          </w:tcPr>
          <w:p w14:paraId="096670DA" w14:textId="77777777" w:rsidR="00B442C2" w:rsidRPr="002038C7" w:rsidRDefault="00B442C2">
            <w:pPr>
              <w:pStyle w:val="TableParagraph"/>
              <w:spacing w:before="76"/>
              <w:ind w:left="119"/>
              <w:rPr>
                <w:b/>
                <w:sz w:val="20"/>
              </w:rPr>
            </w:pPr>
            <w:r w:rsidRPr="002038C7">
              <w:rPr>
                <w:b/>
                <w:sz w:val="20"/>
              </w:rPr>
              <w:t>School/College</w:t>
            </w:r>
          </w:p>
        </w:tc>
        <w:tc>
          <w:tcPr>
            <w:tcW w:w="1675" w:type="dxa"/>
            <w:shd w:val="clear" w:color="auto" w:fill="CFCDCD"/>
          </w:tcPr>
          <w:p w14:paraId="3A03FF29" w14:textId="77777777" w:rsidR="00B442C2" w:rsidRPr="002038C7" w:rsidRDefault="00B442C2">
            <w:pPr>
              <w:pStyle w:val="TableParagraph"/>
              <w:spacing w:before="76"/>
              <w:ind w:left="347" w:right="322"/>
              <w:jc w:val="center"/>
              <w:rPr>
                <w:b/>
                <w:sz w:val="20"/>
              </w:rPr>
            </w:pPr>
            <w:r w:rsidRPr="002038C7">
              <w:rPr>
                <w:b/>
                <w:sz w:val="20"/>
              </w:rPr>
              <w:t>University</w:t>
            </w:r>
          </w:p>
        </w:tc>
        <w:tc>
          <w:tcPr>
            <w:tcW w:w="1750" w:type="dxa"/>
            <w:shd w:val="clear" w:color="auto" w:fill="CFCDCD"/>
          </w:tcPr>
          <w:p w14:paraId="4660A8ED" w14:textId="77777777" w:rsidR="00B442C2" w:rsidRPr="002038C7" w:rsidRDefault="00B442C2">
            <w:pPr>
              <w:pStyle w:val="TableParagraph"/>
              <w:spacing w:before="76"/>
              <w:ind w:left="150" w:right="82"/>
              <w:jc w:val="center"/>
              <w:rPr>
                <w:b/>
                <w:sz w:val="20"/>
              </w:rPr>
            </w:pPr>
            <w:r w:rsidRPr="002038C7">
              <w:rPr>
                <w:b/>
                <w:sz w:val="20"/>
              </w:rPr>
              <w:t>Year</w:t>
            </w:r>
            <w:r w:rsidRPr="002038C7">
              <w:rPr>
                <w:b/>
                <w:spacing w:val="-4"/>
                <w:sz w:val="20"/>
              </w:rPr>
              <w:t xml:space="preserve"> </w:t>
            </w:r>
            <w:r w:rsidRPr="002038C7">
              <w:rPr>
                <w:b/>
                <w:sz w:val="20"/>
              </w:rPr>
              <w:t>of Passing</w:t>
            </w:r>
          </w:p>
        </w:tc>
        <w:tc>
          <w:tcPr>
            <w:tcW w:w="1767" w:type="dxa"/>
            <w:shd w:val="clear" w:color="auto" w:fill="CFCDCD"/>
          </w:tcPr>
          <w:p w14:paraId="053D6E8F" w14:textId="77777777" w:rsidR="00B442C2" w:rsidRPr="002038C7" w:rsidRDefault="00B442C2">
            <w:pPr>
              <w:pStyle w:val="TableParagraph"/>
              <w:spacing w:before="81"/>
              <w:ind w:right="518"/>
              <w:jc w:val="right"/>
              <w:rPr>
                <w:b/>
                <w:sz w:val="20"/>
              </w:rPr>
            </w:pPr>
            <w:r w:rsidRPr="002038C7">
              <w:rPr>
                <w:b/>
                <w:w w:val="95"/>
                <w:sz w:val="20"/>
              </w:rPr>
              <w:t>%</w:t>
            </w:r>
            <w:r w:rsidRPr="002038C7">
              <w:rPr>
                <w:b/>
                <w:spacing w:val="-3"/>
                <w:w w:val="95"/>
                <w:sz w:val="20"/>
              </w:rPr>
              <w:t xml:space="preserve"> </w:t>
            </w:r>
            <w:r w:rsidRPr="002038C7">
              <w:rPr>
                <w:b/>
                <w:w w:val="95"/>
                <w:sz w:val="20"/>
              </w:rPr>
              <w:t>Obtained</w:t>
            </w:r>
          </w:p>
        </w:tc>
      </w:tr>
      <w:tr w:rsidR="00B442C2" w:rsidRPr="002038C7" w14:paraId="7FEBAC53" w14:textId="77777777">
        <w:trPr>
          <w:trHeight w:val="1284"/>
        </w:trPr>
        <w:tc>
          <w:tcPr>
            <w:tcW w:w="1788" w:type="dxa"/>
          </w:tcPr>
          <w:p w14:paraId="0EFD57BE" w14:textId="77777777" w:rsidR="00B442C2" w:rsidRPr="00EB01FE" w:rsidRDefault="00B442C2">
            <w:pPr>
              <w:widowControl/>
              <w:autoSpaceDE/>
              <w:autoSpaceDN/>
              <w:contextualSpacing/>
              <w:jc w:val="both"/>
              <w:rPr>
                <w:rFonts w:cs="Calibri"/>
              </w:rPr>
            </w:pPr>
          </w:p>
          <w:p w14:paraId="281BC09C" w14:textId="77777777" w:rsidR="00B442C2" w:rsidRPr="002038C7" w:rsidRDefault="00B442C2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rPr>
                <w:sz w:val="20"/>
              </w:rPr>
            </w:pPr>
            <w:proofErr w:type="spellStart"/>
            <w:r w:rsidRPr="00EB01FE">
              <w:rPr>
                <w:rFonts w:cs="Calibri"/>
              </w:rPr>
              <w:t>B.Tech</w:t>
            </w:r>
            <w:proofErr w:type="spellEnd"/>
            <w:r w:rsidRPr="00EB01FE">
              <w:rPr>
                <w:rFonts w:cs="Calibri"/>
              </w:rPr>
              <w:t xml:space="preserve"> Engineering</w:t>
            </w:r>
          </w:p>
        </w:tc>
        <w:tc>
          <w:tcPr>
            <w:tcW w:w="2020" w:type="dxa"/>
          </w:tcPr>
          <w:p w14:paraId="4BB8D712" w14:textId="77777777" w:rsidR="00B442C2" w:rsidRDefault="00B442C2">
            <w:pPr>
              <w:widowControl/>
              <w:autoSpaceDE/>
              <w:autoSpaceDN/>
              <w:contextualSpacing/>
              <w:jc w:val="both"/>
              <w:rPr>
                <w:rFonts w:cs="Calibri"/>
              </w:rPr>
            </w:pPr>
          </w:p>
          <w:p w14:paraId="0D1FA270" w14:textId="77777777" w:rsidR="00B442C2" w:rsidRPr="00EB01FE" w:rsidRDefault="00B442C2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rPr>
                <w:sz w:val="20"/>
              </w:rPr>
            </w:pPr>
            <w:proofErr w:type="spellStart"/>
            <w:r w:rsidRPr="00EB01FE">
              <w:rPr>
                <w:rFonts w:cs="Calibri"/>
              </w:rPr>
              <w:t>Vardhaman</w:t>
            </w:r>
            <w:proofErr w:type="spellEnd"/>
            <w:r w:rsidRPr="00EB01FE">
              <w:rPr>
                <w:rFonts w:cs="Calibri"/>
              </w:rPr>
              <w:t xml:space="preserve"> College of Engineering</w:t>
            </w:r>
          </w:p>
        </w:tc>
        <w:tc>
          <w:tcPr>
            <w:tcW w:w="1675" w:type="dxa"/>
          </w:tcPr>
          <w:p w14:paraId="11A74E73" w14:textId="77777777" w:rsidR="00B442C2" w:rsidRPr="002038C7" w:rsidRDefault="00B442C2">
            <w:pPr>
              <w:pStyle w:val="TableParagraph"/>
              <w:spacing w:before="10"/>
              <w:rPr>
                <w:sz w:val="28"/>
              </w:rPr>
            </w:pPr>
          </w:p>
          <w:p w14:paraId="5A794840" w14:textId="77777777" w:rsidR="00B442C2" w:rsidRPr="002038C7" w:rsidRDefault="00B442C2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 w:rsidRPr="00EB01FE">
              <w:rPr>
                <w:rFonts w:cs="Calibri"/>
              </w:rPr>
              <w:t>JNTU</w:t>
            </w:r>
          </w:p>
        </w:tc>
        <w:tc>
          <w:tcPr>
            <w:tcW w:w="1750" w:type="dxa"/>
          </w:tcPr>
          <w:p w14:paraId="79D59B1C" w14:textId="77777777" w:rsidR="00B442C2" w:rsidRPr="002038C7" w:rsidRDefault="00B442C2">
            <w:pPr>
              <w:pStyle w:val="TableParagraph"/>
              <w:spacing w:before="10"/>
              <w:rPr>
                <w:sz w:val="28"/>
              </w:rPr>
            </w:pPr>
          </w:p>
          <w:p w14:paraId="12AC758A" w14:textId="77777777" w:rsidR="00B442C2" w:rsidRPr="002038C7" w:rsidRDefault="00B442C2">
            <w:pPr>
              <w:pStyle w:val="TableParagraph"/>
              <w:ind w:left="115" w:right="82"/>
              <w:jc w:val="center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767" w:type="dxa"/>
          </w:tcPr>
          <w:p w14:paraId="7D25E60D" w14:textId="77777777" w:rsidR="00B442C2" w:rsidRDefault="00B442C2">
            <w:pPr>
              <w:pStyle w:val="TableParagraph"/>
              <w:spacing w:before="83"/>
              <w:ind w:right="502"/>
              <w:jc w:val="right"/>
              <w:rPr>
                <w:sz w:val="20"/>
              </w:rPr>
            </w:pPr>
          </w:p>
          <w:p w14:paraId="31F78665" w14:textId="77777777" w:rsidR="00B442C2" w:rsidRPr="002038C7" w:rsidRDefault="00B442C2">
            <w:pPr>
              <w:pStyle w:val="TableParagraph"/>
              <w:spacing w:before="83"/>
              <w:ind w:right="502"/>
              <w:jc w:val="right"/>
              <w:rPr>
                <w:sz w:val="20"/>
              </w:rPr>
            </w:pPr>
            <w:r w:rsidRPr="00EB01FE">
              <w:rPr>
                <w:sz w:val="20"/>
              </w:rPr>
              <w:t>7.83 CGPA</w:t>
            </w:r>
          </w:p>
        </w:tc>
      </w:tr>
      <w:tr w:rsidR="00B442C2" w:rsidRPr="002038C7" w14:paraId="10CDB5C2" w14:textId="77777777">
        <w:trPr>
          <w:trHeight w:val="1038"/>
        </w:trPr>
        <w:tc>
          <w:tcPr>
            <w:tcW w:w="1788" w:type="dxa"/>
          </w:tcPr>
          <w:p w14:paraId="0F3EF1FA" w14:textId="77777777" w:rsidR="00B442C2" w:rsidRPr="00EB01FE" w:rsidRDefault="00B442C2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rPr>
                <w:rFonts w:cs="Calibri"/>
              </w:rPr>
            </w:pPr>
            <w:r w:rsidRPr="00EB01FE">
              <w:rPr>
                <w:rFonts w:cs="Calibri"/>
              </w:rPr>
              <w:t>INTER MEDIATE EDUCATION</w:t>
            </w:r>
          </w:p>
        </w:tc>
        <w:tc>
          <w:tcPr>
            <w:tcW w:w="2020" w:type="dxa"/>
          </w:tcPr>
          <w:p w14:paraId="7CD5C72D" w14:textId="77777777" w:rsidR="00B442C2" w:rsidRPr="00EB01FE" w:rsidRDefault="00B442C2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rPr>
                <w:rFonts w:cs="Calibri"/>
              </w:rPr>
            </w:pPr>
            <w:r w:rsidRPr="00EB01FE">
              <w:rPr>
                <w:rFonts w:cs="Calibri"/>
              </w:rPr>
              <w:t>SRI CHAITANYA JUNIOUR COLLEGE</w:t>
            </w:r>
          </w:p>
        </w:tc>
        <w:tc>
          <w:tcPr>
            <w:tcW w:w="1675" w:type="dxa"/>
          </w:tcPr>
          <w:p w14:paraId="304714DE" w14:textId="77777777" w:rsidR="00B442C2" w:rsidRPr="002038C7" w:rsidRDefault="00B442C2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 w:rsidRPr="00EB01FE">
              <w:rPr>
                <w:rFonts w:cs="Calibri"/>
              </w:rPr>
              <w:t>State Board</w:t>
            </w:r>
          </w:p>
        </w:tc>
        <w:tc>
          <w:tcPr>
            <w:tcW w:w="1750" w:type="dxa"/>
          </w:tcPr>
          <w:p w14:paraId="31F84484" w14:textId="77777777" w:rsidR="00B442C2" w:rsidRPr="002038C7" w:rsidRDefault="00B442C2">
            <w:pPr>
              <w:pStyle w:val="TableParagraph"/>
              <w:spacing w:before="81"/>
              <w:ind w:left="115" w:right="82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767" w:type="dxa"/>
          </w:tcPr>
          <w:p w14:paraId="1C695AD1" w14:textId="77777777" w:rsidR="00B442C2" w:rsidRPr="002038C7" w:rsidRDefault="00B442C2">
            <w:pPr>
              <w:pStyle w:val="TableParagraph"/>
              <w:spacing w:before="81"/>
              <w:ind w:right="677"/>
              <w:rPr>
                <w:sz w:val="20"/>
              </w:rPr>
            </w:pPr>
            <w:r>
              <w:rPr>
                <w:sz w:val="20"/>
              </w:rPr>
              <w:t xml:space="preserve">         95.4%</w:t>
            </w:r>
          </w:p>
        </w:tc>
      </w:tr>
      <w:tr w:rsidR="00B442C2" w:rsidRPr="002038C7" w14:paraId="3DA81DE8" w14:textId="77777777">
        <w:trPr>
          <w:trHeight w:val="1039"/>
        </w:trPr>
        <w:tc>
          <w:tcPr>
            <w:tcW w:w="1788" w:type="dxa"/>
          </w:tcPr>
          <w:p w14:paraId="3EC27EEF" w14:textId="77777777" w:rsidR="00B442C2" w:rsidRPr="002038C7" w:rsidRDefault="00B442C2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 w:rsidRPr="00EB01FE">
              <w:rPr>
                <w:rFonts w:cs="Calibri"/>
              </w:rPr>
              <w:t>S.S.C</w:t>
            </w:r>
          </w:p>
        </w:tc>
        <w:tc>
          <w:tcPr>
            <w:tcW w:w="2020" w:type="dxa"/>
          </w:tcPr>
          <w:p w14:paraId="468C7E26" w14:textId="77777777" w:rsidR="00B442C2" w:rsidRPr="002038C7" w:rsidRDefault="00B442C2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 w:rsidRPr="00EB01FE">
              <w:rPr>
                <w:rFonts w:cs="Calibri"/>
              </w:rPr>
              <w:t>Montessori High School</w:t>
            </w:r>
          </w:p>
        </w:tc>
        <w:tc>
          <w:tcPr>
            <w:tcW w:w="1675" w:type="dxa"/>
          </w:tcPr>
          <w:p w14:paraId="16D06427" w14:textId="77777777" w:rsidR="00B442C2" w:rsidRPr="002038C7" w:rsidRDefault="00B442C2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 w:rsidRPr="00EB01FE">
              <w:rPr>
                <w:rFonts w:cs="Calibri"/>
              </w:rPr>
              <w:t>Board of Secondary Education</w:t>
            </w:r>
          </w:p>
        </w:tc>
        <w:tc>
          <w:tcPr>
            <w:tcW w:w="1750" w:type="dxa"/>
          </w:tcPr>
          <w:p w14:paraId="539EF8AB" w14:textId="77777777" w:rsidR="00B442C2" w:rsidRPr="002038C7" w:rsidRDefault="00B442C2">
            <w:pPr>
              <w:pStyle w:val="TableParagraph"/>
              <w:spacing w:before="83"/>
              <w:ind w:left="115" w:right="82"/>
              <w:jc w:val="center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1767" w:type="dxa"/>
          </w:tcPr>
          <w:p w14:paraId="14B6A36C" w14:textId="77777777" w:rsidR="00B442C2" w:rsidRPr="002038C7" w:rsidRDefault="00B442C2">
            <w:pPr>
              <w:pStyle w:val="TableParagraph"/>
              <w:spacing w:before="83"/>
              <w:ind w:right="502"/>
              <w:jc w:val="right"/>
              <w:rPr>
                <w:sz w:val="20"/>
              </w:rPr>
            </w:pPr>
            <w:r>
              <w:rPr>
                <w:sz w:val="20"/>
              </w:rPr>
              <w:t>9.5</w:t>
            </w:r>
            <w:r w:rsidRPr="002038C7">
              <w:rPr>
                <w:spacing w:val="16"/>
                <w:sz w:val="20"/>
              </w:rPr>
              <w:t xml:space="preserve"> </w:t>
            </w:r>
            <w:r w:rsidRPr="002038C7">
              <w:rPr>
                <w:sz w:val="20"/>
              </w:rPr>
              <w:t>GPA</w:t>
            </w:r>
          </w:p>
        </w:tc>
      </w:tr>
    </w:tbl>
    <w:p w14:paraId="7590258B" w14:textId="77777777" w:rsidR="00B442C2" w:rsidRDefault="00B442C2" w:rsidP="00B442C2">
      <w:pPr>
        <w:pStyle w:val="BodyText"/>
        <w:rPr>
          <w:i w:val="0"/>
          <w:iCs w:val="0"/>
        </w:rPr>
      </w:pPr>
    </w:p>
    <w:p w14:paraId="35FD44A6" w14:textId="77777777" w:rsidR="00B442C2" w:rsidRDefault="00B442C2" w:rsidP="00B442C2">
      <w:pPr>
        <w:pStyle w:val="BodyText"/>
        <w:rPr>
          <w:i w:val="0"/>
          <w:iCs w:val="0"/>
        </w:rPr>
      </w:pPr>
    </w:p>
    <w:p w14:paraId="503F7796" w14:textId="77777777" w:rsidR="00B442C2" w:rsidRPr="002038C7" w:rsidRDefault="00B442C2" w:rsidP="00B442C2">
      <w:pPr>
        <w:pStyle w:val="BodyText"/>
        <w:rPr>
          <w:i w:val="0"/>
          <w:iCs w:val="0"/>
        </w:rPr>
      </w:pPr>
    </w:p>
    <w:p w14:paraId="2DDB82D2" w14:textId="77777777" w:rsidR="00B442C2" w:rsidRPr="00F65132" w:rsidRDefault="00B442C2" w:rsidP="00B442C2">
      <w:pPr>
        <w:shd w:val="clear" w:color="auto" w:fill="EEEEEE"/>
        <w:jc w:val="both"/>
        <w:rPr>
          <w:rFonts w:cs="Calibri"/>
          <w:b/>
          <w:color w:val="1F3864"/>
        </w:rPr>
      </w:pPr>
      <w:r w:rsidRPr="00F65132">
        <w:rPr>
          <w:rFonts w:cs="Calibri"/>
          <w:b/>
          <w:color w:val="1F3864"/>
        </w:rPr>
        <w:t>Technical Skills:</w:t>
      </w:r>
    </w:p>
    <w:p w14:paraId="59367726" w14:textId="335AA522" w:rsidR="00B442C2" w:rsidRPr="00C9733C" w:rsidRDefault="00B442C2" w:rsidP="00B442C2">
      <w:pPr>
        <w:rPr>
          <w:rFonts w:cs="Calibri"/>
        </w:rPr>
      </w:pPr>
      <w:r w:rsidRPr="00C9733C">
        <w:rPr>
          <w:rFonts w:cs="Calibri"/>
        </w:rPr>
        <w:t xml:space="preserve">Cloud Services </w:t>
      </w:r>
      <w:r w:rsidRPr="00C9733C">
        <w:rPr>
          <w:rFonts w:cs="Calibri"/>
        </w:rPr>
        <w:tab/>
      </w:r>
      <w:r w:rsidRPr="00C9733C">
        <w:rPr>
          <w:rFonts w:cs="Calibri"/>
        </w:rPr>
        <w:tab/>
      </w:r>
      <w:r w:rsidRPr="00C9733C">
        <w:rPr>
          <w:rFonts w:cs="Calibri"/>
        </w:rPr>
        <w:tab/>
        <w:t xml:space="preserve">: </w:t>
      </w:r>
      <w:r w:rsidR="001768A1">
        <w:rPr>
          <w:rFonts w:cs="Calibri"/>
        </w:rPr>
        <w:t xml:space="preserve">Microsoft Azure, </w:t>
      </w:r>
      <w:r w:rsidRPr="00C9733C">
        <w:rPr>
          <w:rFonts w:cs="Calibri"/>
        </w:rPr>
        <w:t>AWS</w:t>
      </w:r>
    </w:p>
    <w:p w14:paraId="1985C3E0" w14:textId="77777777" w:rsidR="00B442C2" w:rsidRDefault="00B442C2" w:rsidP="00B442C2">
      <w:pPr>
        <w:rPr>
          <w:rFonts w:cs="Calibri"/>
        </w:rPr>
      </w:pPr>
      <w:r w:rsidRPr="00C9733C">
        <w:rPr>
          <w:rFonts w:cs="Calibri"/>
        </w:rPr>
        <w:t xml:space="preserve">Operating Systems                     </w:t>
      </w:r>
      <w:r w:rsidRPr="00C9733C">
        <w:rPr>
          <w:rFonts w:cs="Calibri"/>
        </w:rPr>
        <w:tab/>
        <w:t xml:space="preserve">: Linux </w:t>
      </w:r>
    </w:p>
    <w:p w14:paraId="4A8C5D7F" w14:textId="51B4FACC" w:rsidR="00AA0D7D" w:rsidRPr="00C9733C" w:rsidRDefault="00AA4A7C" w:rsidP="00B442C2">
      <w:pPr>
        <w:rPr>
          <w:rFonts w:cs="Calibri"/>
        </w:rPr>
      </w:pPr>
      <w:r>
        <w:rPr>
          <w:rFonts w:cs="Calibri"/>
        </w:rPr>
        <w:t xml:space="preserve">Languages                                       </w:t>
      </w:r>
      <w:r w:rsidR="00367459">
        <w:rPr>
          <w:rFonts w:cs="Calibri"/>
        </w:rPr>
        <w:t xml:space="preserve"> </w:t>
      </w:r>
      <w:r>
        <w:rPr>
          <w:rFonts w:cs="Calibri"/>
        </w:rPr>
        <w:t xml:space="preserve"> </w:t>
      </w:r>
      <w:r w:rsidR="003F5772">
        <w:rPr>
          <w:rFonts w:cs="Calibri"/>
        </w:rPr>
        <w:t>: HTML, CSS</w:t>
      </w:r>
    </w:p>
    <w:p w14:paraId="21730779" w14:textId="77777777" w:rsidR="00B442C2" w:rsidRPr="00C9733C" w:rsidRDefault="00B442C2" w:rsidP="00B442C2">
      <w:pPr>
        <w:rPr>
          <w:rFonts w:cs="Calibri"/>
        </w:rPr>
      </w:pPr>
      <w:r w:rsidRPr="00C9733C">
        <w:rPr>
          <w:rFonts w:cs="Calibri"/>
        </w:rPr>
        <w:t xml:space="preserve">Scripting languages                     </w:t>
      </w:r>
      <w:r w:rsidRPr="00C9733C">
        <w:rPr>
          <w:rFonts w:cs="Calibri"/>
        </w:rPr>
        <w:tab/>
        <w:t>: Shell Scripting</w:t>
      </w:r>
    </w:p>
    <w:p w14:paraId="54F26D52" w14:textId="5DDF5C32" w:rsidR="00B442C2" w:rsidRPr="00C9733C" w:rsidRDefault="00B442C2" w:rsidP="00B442C2">
      <w:pPr>
        <w:rPr>
          <w:rFonts w:cs="Calibri"/>
        </w:rPr>
      </w:pPr>
      <w:r w:rsidRPr="00C9733C">
        <w:rPr>
          <w:rFonts w:cs="Calibri"/>
        </w:rPr>
        <w:t xml:space="preserve">CI/CD Tools                                   </w:t>
      </w:r>
      <w:r w:rsidRPr="00C9733C">
        <w:rPr>
          <w:rFonts w:cs="Calibri"/>
        </w:rPr>
        <w:tab/>
        <w:t xml:space="preserve">: </w:t>
      </w:r>
      <w:r w:rsidR="001768A1">
        <w:rPr>
          <w:rFonts w:cs="Calibri"/>
        </w:rPr>
        <w:t xml:space="preserve">Azure DevOps, </w:t>
      </w:r>
      <w:r w:rsidRPr="00C9733C">
        <w:rPr>
          <w:rFonts w:cs="Calibri"/>
        </w:rPr>
        <w:t>Jenkins</w:t>
      </w:r>
    </w:p>
    <w:p w14:paraId="7358BDC0" w14:textId="77777777" w:rsidR="00B442C2" w:rsidRPr="00C9733C" w:rsidRDefault="00B442C2" w:rsidP="00B442C2">
      <w:pPr>
        <w:rPr>
          <w:rFonts w:cs="Calibri"/>
        </w:rPr>
      </w:pPr>
      <w:r w:rsidRPr="00C9733C">
        <w:rPr>
          <w:rFonts w:cs="Calibri"/>
        </w:rPr>
        <w:t xml:space="preserve">Version Control                            </w:t>
      </w:r>
      <w:r w:rsidRPr="00C9733C">
        <w:rPr>
          <w:rFonts w:cs="Calibri"/>
        </w:rPr>
        <w:tab/>
        <w:t xml:space="preserve">: </w:t>
      </w:r>
      <w:proofErr w:type="spellStart"/>
      <w:r w:rsidRPr="00C9733C">
        <w:rPr>
          <w:rFonts w:cs="Calibri"/>
        </w:rPr>
        <w:t>Git</w:t>
      </w:r>
      <w:proofErr w:type="spellEnd"/>
      <w:r w:rsidRPr="00C9733C">
        <w:rPr>
          <w:rFonts w:cs="Calibri"/>
        </w:rPr>
        <w:t>, GitHub</w:t>
      </w:r>
    </w:p>
    <w:p w14:paraId="2E745C39" w14:textId="77777777" w:rsidR="00B442C2" w:rsidRPr="00C9733C" w:rsidRDefault="00B442C2" w:rsidP="00B442C2">
      <w:pPr>
        <w:rPr>
          <w:rFonts w:cs="Calibri"/>
        </w:rPr>
      </w:pPr>
      <w:r w:rsidRPr="00C9733C">
        <w:rPr>
          <w:rFonts w:cs="Calibri"/>
        </w:rPr>
        <w:t xml:space="preserve">Container Technology                </w:t>
      </w:r>
      <w:r w:rsidRPr="00C9733C">
        <w:rPr>
          <w:rFonts w:cs="Calibri"/>
        </w:rPr>
        <w:tab/>
        <w:t>: Docker</w:t>
      </w:r>
    </w:p>
    <w:p w14:paraId="4102B8B8" w14:textId="4843C735" w:rsidR="00B442C2" w:rsidRDefault="00B442C2" w:rsidP="00B442C2">
      <w:pPr>
        <w:rPr>
          <w:rFonts w:cs="Calibri"/>
        </w:rPr>
      </w:pPr>
      <w:r>
        <w:rPr>
          <w:rFonts w:cs="Calibri"/>
        </w:rPr>
        <w:t xml:space="preserve">Infrastructure Management              : </w:t>
      </w:r>
      <w:r w:rsidR="001768A1">
        <w:rPr>
          <w:rFonts w:cs="Calibri"/>
        </w:rPr>
        <w:t>ARM Templates, Terraform</w:t>
      </w:r>
    </w:p>
    <w:p w14:paraId="487221ED" w14:textId="77777777" w:rsidR="001768A1" w:rsidRPr="00C9733C" w:rsidRDefault="001768A1" w:rsidP="001768A1">
      <w:pPr>
        <w:rPr>
          <w:rFonts w:cs="Calibri"/>
        </w:rPr>
      </w:pPr>
      <w:r w:rsidRPr="00C9733C">
        <w:rPr>
          <w:rFonts w:cs="Calibri"/>
        </w:rPr>
        <w:t xml:space="preserve">Configuration Management     </w:t>
      </w:r>
      <w:r w:rsidRPr="00C9733C">
        <w:rPr>
          <w:rFonts w:cs="Calibri"/>
        </w:rPr>
        <w:tab/>
        <w:t xml:space="preserve">: </w:t>
      </w:r>
      <w:proofErr w:type="spellStart"/>
      <w:r w:rsidRPr="00C9733C">
        <w:rPr>
          <w:rFonts w:cs="Calibri"/>
        </w:rPr>
        <w:t>Ansible</w:t>
      </w:r>
      <w:proofErr w:type="spellEnd"/>
    </w:p>
    <w:p w14:paraId="6B3E19D6" w14:textId="77777777" w:rsidR="001768A1" w:rsidRPr="00C9733C" w:rsidRDefault="001768A1" w:rsidP="00B442C2">
      <w:pPr>
        <w:rPr>
          <w:rFonts w:cs="Calibri"/>
        </w:rPr>
      </w:pPr>
    </w:p>
    <w:p w14:paraId="207545A9" w14:textId="77777777" w:rsidR="00B442C2" w:rsidRDefault="00B442C2" w:rsidP="00B442C2">
      <w:pPr>
        <w:pStyle w:val="BodyText"/>
        <w:spacing w:before="1"/>
        <w:rPr>
          <w:i w:val="0"/>
          <w:iCs w:val="0"/>
          <w:sz w:val="22"/>
        </w:rPr>
      </w:pPr>
    </w:p>
    <w:p w14:paraId="4DFE1D90" w14:textId="77777777" w:rsidR="00B442C2" w:rsidRPr="00EB01FE" w:rsidRDefault="00B442C2" w:rsidP="00B442C2">
      <w:pPr>
        <w:shd w:val="clear" w:color="auto" w:fill="EEEEEE"/>
        <w:jc w:val="both"/>
        <w:rPr>
          <w:rFonts w:cs="Calibri"/>
          <w:b/>
          <w:color w:val="1F3864"/>
        </w:rPr>
      </w:pPr>
      <w:r w:rsidRPr="00EB01FE">
        <w:rPr>
          <w:rFonts w:cs="Calibri"/>
          <w:b/>
          <w:color w:val="1F3864"/>
        </w:rPr>
        <w:t>TRAINED ON:</w:t>
      </w:r>
    </w:p>
    <w:p w14:paraId="28C10DDB" w14:textId="77777777" w:rsidR="00B442C2" w:rsidRPr="002038C7" w:rsidRDefault="00B442C2" w:rsidP="00B442C2">
      <w:pPr>
        <w:pStyle w:val="BodyText"/>
        <w:rPr>
          <w:i w:val="0"/>
          <w:iCs w:val="0"/>
        </w:rPr>
      </w:pPr>
    </w:p>
    <w:p w14:paraId="0E8FBEEC" w14:textId="09D00615" w:rsidR="001768A1" w:rsidRDefault="001768A1" w:rsidP="001768A1">
      <w:pPr>
        <w:pStyle w:val="ListParagraph"/>
        <w:widowControl/>
        <w:numPr>
          <w:ilvl w:val="0"/>
          <w:numId w:val="1"/>
        </w:numPr>
        <w:autoSpaceDE/>
        <w:autoSpaceDN/>
        <w:spacing w:line="320" w:lineRule="atLeast"/>
        <w:contextualSpacing/>
        <w:rPr>
          <w:rFonts w:cs="Calibri"/>
        </w:rPr>
      </w:pPr>
      <w:r>
        <w:rPr>
          <w:rFonts w:cs="Calibri"/>
        </w:rPr>
        <w:t xml:space="preserve">Thorough Knowledge on </w:t>
      </w:r>
      <w:r w:rsidRPr="00B85D27">
        <w:rPr>
          <w:rFonts w:cs="Calibri"/>
          <w:b/>
          <w:bCs/>
        </w:rPr>
        <w:t>Microsoft Azure</w:t>
      </w:r>
      <w:r w:rsidR="00B85D27">
        <w:rPr>
          <w:rFonts w:cs="Calibri"/>
        </w:rPr>
        <w:t xml:space="preserve">, </w:t>
      </w:r>
      <w:r w:rsidR="00B85D27" w:rsidRPr="00B85D27">
        <w:rPr>
          <w:rFonts w:cs="Calibri"/>
          <w:b/>
          <w:bCs/>
        </w:rPr>
        <w:t>Linux</w:t>
      </w:r>
      <w:r w:rsidR="00B85D27">
        <w:rPr>
          <w:rFonts w:cs="Calibri"/>
          <w:b/>
          <w:bCs/>
        </w:rPr>
        <w:t xml:space="preserve"> </w:t>
      </w:r>
      <w:r w:rsidR="00B85D27" w:rsidRPr="00B85D27">
        <w:rPr>
          <w:rFonts w:cs="Calibri"/>
        </w:rPr>
        <w:t>and</w:t>
      </w:r>
      <w:r w:rsidR="00B85D27">
        <w:rPr>
          <w:rFonts w:cs="Calibri"/>
          <w:b/>
          <w:bCs/>
        </w:rPr>
        <w:t xml:space="preserve"> AWS.</w:t>
      </w:r>
    </w:p>
    <w:p w14:paraId="0F8CD0D8" w14:textId="3A168F99" w:rsidR="001768A1" w:rsidRPr="001768A1" w:rsidRDefault="001768A1" w:rsidP="001768A1">
      <w:pPr>
        <w:pStyle w:val="ListParagraph"/>
        <w:widowControl/>
        <w:numPr>
          <w:ilvl w:val="0"/>
          <w:numId w:val="1"/>
        </w:numPr>
        <w:autoSpaceDE/>
        <w:autoSpaceDN/>
        <w:spacing w:line="320" w:lineRule="atLeast"/>
        <w:contextualSpacing/>
        <w:rPr>
          <w:rFonts w:cs="Calibri"/>
        </w:rPr>
      </w:pPr>
      <w:r w:rsidRPr="001768A1">
        <w:rPr>
          <w:rFonts w:cs="Calibri"/>
        </w:rPr>
        <w:t>Good hands-on automating code deployments using Azure DevOps pipelines.</w:t>
      </w:r>
    </w:p>
    <w:p w14:paraId="283497AE" w14:textId="1CE24323" w:rsidR="001768A1" w:rsidRPr="001768A1" w:rsidRDefault="52E9BEE7" w:rsidP="001768A1">
      <w:pPr>
        <w:pStyle w:val="divdocumentulli"/>
        <w:numPr>
          <w:ilvl w:val="0"/>
          <w:numId w:val="1"/>
        </w:numPr>
        <w:pBdr>
          <w:left w:val="none" w:sz="0" w:space="0" w:color="auto"/>
        </w:pBdr>
        <w:spacing w:line="320" w:lineRule="atLeast"/>
        <w:rPr>
          <w:rFonts w:ascii="Trebuchet MS" w:eastAsia="Trebuchet MS" w:hAnsi="Trebuchet MS" w:cs="Calibri"/>
          <w:sz w:val="22"/>
          <w:szCs w:val="22"/>
          <w:lang w:val="en-US" w:eastAsia="en-US"/>
        </w:rPr>
      </w:pPr>
      <w:r w:rsidRPr="52E9BEE7">
        <w:rPr>
          <w:rFonts w:ascii="Trebuchet MS" w:eastAsia="Trebuchet MS" w:hAnsi="Trebuchet MS" w:cs="Calibri"/>
          <w:sz w:val="22"/>
          <w:szCs w:val="22"/>
          <w:lang w:val="en-US" w:eastAsia="en-US"/>
        </w:rPr>
        <w:t xml:space="preserve">Experienced working with </w:t>
      </w:r>
      <w:proofErr w:type="spellStart"/>
      <w:r w:rsidRPr="52E9BEE7">
        <w:rPr>
          <w:rFonts w:ascii="Trebuchet MS" w:eastAsia="Trebuchet MS" w:hAnsi="Trebuchet MS" w:cs="Calibri"/>
          <w:sz w:val="22"/>
          <w:szCs w:val="22"/>
          <w:lang w:val="en-US" w:eastAsia="en-US"/>
        </w:rPr>
        <w:t>IaaS</w:t>
      </w:r>
      <w:proofErr w:type="spellEnd"/>
      <w:r w:rsidRPr="52E9BEE7">
        <w:rPr>
          <w:rFonts w:ascii="Trebuchet MS" w:eastAsia="Trebuchet MS" w:hAnsi="Trebuchet MS" w:cs="Calibri"/>
          <w:sz w:val="22"/>
          <w:szCs w:val="22"/>
          <w:lang w:val="en-US" w:eastAsia="en-US"/>
        </w:rPr>
        <w:t xml:space="preserve"> services – VMs, Storage, Load Balancers etc.</w:t>
      </w:r>
    </w:p>
    <w:p w14:paraId="04ABC44F" w14:textId="0A5E6EA3" w:rsidR="001768A1" w:rsidRPr="001768A1" w:rsidRDefault="52E9BEE7" w:rsidP="001768A1">
      <w:pPr>
        <w:pStyle w:val="divdocumentulli"/>
        <w:numPr>
          <w:ilvl w:val="0"/>
          <w:numId w:val="1"/>
        </w:numPr>
        <w:pBdr>
          <w:left w:val="none" w:sz="0" w:space="0" w:color="auto"/>
        </w:pBdr>
        <w:spacing w:line="320" w:lineRule="atLeast"/>
        <w:rPr>
          <w:rFonts w:ascii="Trebuchet MS" w:eastAsia="Trebuchet MS" w:hAnsi="Trebuchet MS" w:cs="Calibri"/>
          <w:sz w:val="22"/>
          <w:szCs w:val="22"/>
          <w:lang w:val="en-US" w:eastAsia="en-US"/>
        </w:rPr>
      </w:pPr>
      <w:r w:rsidRPr="52E9BEE7">
        <w:rPr>
          <w:rFonts w:ascii="Trebuchet MS" w:eastAsia="Trebuchet MS" w:hAnsi="Trebuchet MS" w:cs="Calibri"/>
          <w:sz w:val="22"/>
          <w:szCs w:val="22"/>
          <w:lang w:val="en-US" w:eastAsia="en-US"/>
        </w:rPr>
        <w:t xml:space="preserve">Experienced working with </w:t>
      </w:r>
      <w:proofErr w:type="spellStart"/>
      <w:r w:rsidRPr="52E9BEE7">
        <w:rPr>
          <w:rFonts w:ascii="Trebuchet MS" w:eastAsia="Trebuchet MS" w:hAnsi="Trebuchet MS" w:cs="Calibri"/>
          <w:sz w:val="22"/>
          <w:szCs w:val="22"/>
          <w:lang w:val="en-US" w:eastAsia="en-US"/>
        </w:rPr>
        <w:t>PaaS</w:t>
      </w:r>
      <w:proofErr w:type="spellEnd"/>
      <w:r w:rsidRPr="52E9BEE7">
        <w:rPr>
          <w:rFonts w:ascii="Trebuchet MS" w:eastAsia="Trebuchet MS" w:hAnsi="Trebuchet MS" w:cs="Calibri"/>
          <w:sz w:val="22"/>
          <w:szCs w:val="22"/>
          <w:lang w:val="en-US" w:eastAsia="en-US"/>
        </w:rPr>
        <w:t xml:space="preserve"> services – Web Apps, SQL Db, Traffic Manager, Application Gateway, Storage (Blob, File, Queue, Table), CDN (Content Delivery Network) etc.</w:t>
      </w:r>
    </w:p>
    <w:p w14:paraId="4C96B2DC" w14:textId="66F40560" w:rsidR="001768A1" w:rsidRPr="001768A1" w:rsidRDefault="52E9BEE7" w:rsidP="001768A1">
      <w:pPr>
        <w:pStyle w:val="divdocumentulli"/>
        <w:numPr>
          <w:ilvl w:val="0"/>
          <w:numId w:val="1"/>
        </w:numPr>
        <w:pBdr>
          <w:left w:val="none" w:sz="0" w:space="0" w:color="auto"/>
        </w:pBdr>
        <w:spacing w:line="320" w:lineRule="atLeast"/>
        <w:rPr>
          <w:rFonts w:ascii="Trebuchet MS" w:eastAsia="Trebuchet MS" w:hAnsi="Trebuchet MS" w:cs="Calibri"/>
          <w:sz w:val="22"/>
          <w:szCs w:val="22"/>
          <w:lang w:val="en-US" w:eastAsia="en-US"/>
        </w:rPr>
      </w:pPr>
      <w:r w:rsidRPr="52E9BEE7">
        <w:rPr>
          <w:rFonts w:ascii="Trebuchet MS" w:eastAsia="Trebuchet MS" w:hAnsi="Trebuchet MS" w:cs="Calibri"/>
          <w:sz w:val="22"/>
          <w:szCs w:val="22"/>
          <w:lang w:val="en-US" w:eastAsia="en-US"/>
        </w:rPr>
        <w:lastRenderedPageBreak/>
        <w:t>Knowledge on Networking concepts – CIDR blocks, DNS, V-Nets, Subnets, Firewalls, VPN etc.</w:t>
      </w:r>
    </w:p>
    <w:p w14:paraId="4C58898C" w14:textId="04B226AF" w:rsidR="001768A1" w:rsidRPr="001768A1" w:rsidRDefault="001768A1" w:rsidP="001768A1">
      <w:pPr>
        <w:pStyle w:val="divdocumentulli"/>
        <w:numPr>
          <w:ilvl w:val="0"/>
          <w:numId w:val="1"/>
        </w:numPr>
        <w:pBdr>
          <w:left w:val="none" w:sz="0" w:space="0" w:color="auto"/>
        </w:pBdr>
        <w:spacing w:line="320" w:lineRule="atLeast"/>
        <w:rPr>
          <w:rFonts w:ascii="Trebuchet MS" w:eastAsia="Trebuchet MS" w:hAnsi="Trebuchet MS" w:cs="Calibri"/>
          <w:sz w:val="22"/>
          <w:szCs w:val="22"/>
          <w:lang w:val="en-US" w:eastAsia="en-US"/>
        </w:rPr>
      </w:pPr>
      <w:r w:rsidRPr="001768A1">
        <w:rPr>
          <w:rFonts w:ascii="Trebuchet MS" w:eastAsia="Trebuchet MS" w:hAnsi="Trebuchet MS" w:cs="Calibri"/>
          <w:sz w:val="22"/>
          <w:szCs w:val="22"/>
          <w:lang w:val="en-US" w:eastAsia="en-US"/>
        </w:rPr>
        <w:t>Knowledge on V</w:t>
      </w:r>
      <w:r>
        <w:rPr>
          <w:rFonts w:ascii="Trebuchet MS" w:eastAsia="Trebuchet MS" w:hAnsi="Trebuchet MS" w:cs="Calibri"/>
          <w:sz w:val="22"/>
          <w:szCs w:val="22"/>
          <w:lang w:val="en-US" w:eastAsia="en-US"/>
        </w:rPr>
        <w:t>-</w:t>
      </w:r>
      <w:r w:rsidRPr="001768A1">
        <w:rPr>
          <w:rFonts w:ascii="Trebuchet MS" w:eastAsia="Trebuchet MS" w:hAnsi="Trebuchet MS" w:cs="Calibri"/>
          <w:sz w:val="22"/>
          <w:szCs w:val="22"/>
          <w:lang w:val="en-US" w:eastAsia="en-US"/>
        </w:rPr>
        <w:t>Net peering, VPN Gateway (Point-2-Site and Site-2-Site configurations)</w:t>
      </w:r>
    </w:p>
    <w:p w14:paraId="7BA1A1B6" w14:textId="7FE6FECF" w:rsidR="001768A1" w:rsidRPr="001768A1" w:rsidRDefault="52E9BEE7" w:rsidP="001768A1">
      <w:pPr>
        <w:pStyle w:val="divdocumentulli"/>
        <w:numPr>
          <w:ilvl w:val="0"/>
          <w:numId w:val="1"/>
        </w:numPr>
        <w:pBdr>
          <w:left w:val="none" w:sz="0" w:space="0" w:color="auto"/>
        </w:pBdr>
        <w:spacing w:line="320" w:lineRule="atLeast"/>
        <w:rPr>
          <w:rFonts w:ascii="Trebuchet MS" w:eastAsia="Trebuchet MS" w:hAnsi="Trebuchet MS" w:cs="Calibri"/>
          <w:sz w:val="22"/>
          <w:szCs w:val="22"/>
          <w:lang w:val="en-US" w:eastAsia="en-US"/>
        </w:rPr>
      </w:pPr>
      <w:r w:rsidRPr="52E9BEE7">
        <w:rPr>
          <w:rFonts w:ascii="Trebuchet MS" w:eastAsia="Trebuchet MS" w:hAnsi="Trebuchet MS" w:cs="Calibri"/>
          <w:sz w:val="22"/>
          <w:szCs w:val="22"/>
          <w:lang w:val="en-US" w:eastAsia="en-US"/>
        </w:rPr>
        <w:t xml:space="preserve">Experienced setting up High-Availability (HA) and Disaster Recovery (DR) sites </w:t>
      </w:r>
      <w:proofErr w:type="spellStart"/>
      <w:r w:rsidRPr="52E9BEE7">
        <w:rPr>
          <w:rFonts w:ascii="Trebuchet MS" w:eastAsia="Trebuchet MS" w:hAnsi="Trebuchet MS" w:cs="Calibri"/>
          <w:sz w:val="22"/>
          <w:szCs w:val="22"/>
          <w:lang w:val="en-US" w:eastAsia="en-US"/>
        </w:rPr>
        <w:t>IaaS</w:t>
      </w:r>
      <w:proofErr w:type="spellEnd"/>
      <w:r w:rsidRPr="52E9BEE7">
        <w:rPr>
          <w:rFonts w:ascii="Trebuchet MS" w:eastAsia="Trebuchet MS" w:hAnsi="Trebuchet MS" w:cs="Calibri"/>
          <w:sz w:val="22"/>
          <w:szCs w:val="22"/>
          <w:lang w:val="en-US" w:eastAsia="en-US"/>
        </w:rPr>
        <w:t>/</w:t>
      </w:r>
      <w:proofErr w:type="spellStart"/>
      <w:r w:rsidRPr="52E9BEE7">
        <w:rPr>
          <w:rFonts w:ascii="Trebuchet MS" w:eastAsia="Trebuchet MS" w:hAnsi="Trebuchet MS" w:cs="Calibri"/>
          <w:sz w:val="22"/>
          <w:szCs w:val="22"/>
          <w:lang w:val="en-US" w:eastAsia="en-US"/>
        </w:rPr>
        <w:t>PaaS</w:t>
      </w:r>
      <w:proofErr w:type="spellEnd"/>
      <w:r w:rsidRPr="52E9BEE7">
        <w:rPr>
          <w:rFonts w:ascii="Trebuchet MS" w:eastAsia="Trebuchet MS" w:hAnsi="Trebuchet MS" w:cs="Calibri"/>
          <w:sz w:val="22"/>
          <w:szCs w:val="22"/>
          <w:lang w:val="en-US" w:eastAsia="en-US"/>
        </w:rPr>
        <w:t xml:space="preserve"> services like for VMs, Web Apps, SQL Db, Blob Storage</w:t>
      </w:r>
    </w:p>
    <w:p w14:paraId="73DA79AA" w14:textId="77777777" w:rsidR="001768A1" w:rsidRPr="001768A1" w:rsidRDefault="001768A1" w:rsidP="001768A1">
      <w:pPr>
        <w:pStyle w:val="divdocumentulli"/>
        <w:numPr>
          <w:ilvl w:val="0"/>
          <w:numId w:val="1"/>
        </w:numPr>
        <w:pBdr>
          <w:left w:val="none" w:sz="0" w:space="0" w:color="auto"/>
        </w:pBdr>
        <w:spacing w:line="320" w:lineRule="atLeast"/>
        <w:rPr>
          <w:rFonts w:ascii="Trebuchet MS" w:eastAsia="Trebuchet MS" w:hAnsi="Trebuchet MS" w:cs="Calibri"/>
          <w:sz w:val="22"/>
          <w:szCs w:val="22"/>
          <w:lang w:val="en-US" w:eastAsia="en-US"/>
        </w:rPr>
      </w:pPr>
      <w:r w:rsidRPr="001768A1">
        <w:rPr>
          <w:rFonts w:ascii="Trebuchet MS" w:eastAsia="Trebuchet MS" w:hAnsi="Trebuchet MS" w:cs="Calibri"/>
          <w:sz w:val="22"/>
          <w:szCs w:val="22"/>
          <w:lang w:val="en-US" w:eastAsia="en-US"/>
        </w:rPr>
        <w:t>Sound knowledge on Traffic manager routing methods – Priority, Performance, Geographic, Weighted</w:t>
      </w:r>
    </w:p>
    <w:p w14:paraId="2E82E8D1" w14:textId="11EF3B11" w:rsidR="001768A1" w:rsidRPr="001768A1" w:rsidRDefault="3148E2F8" w:rsidP="001768A1">
      <w:pPr>
        <w:pStyle w:val="divdocumentulli"/>
        <w:numPr>
          <w:ilvl w:val="0"/>
          <w:numId w:val="1"/>
        </w:numPr>
        <w:pBdr>
          <w:left w:val="none" w:sz="0" w:space="0" w:color="auto"/>
        </w:pBdr>
        <w:spacing w:line="320" w:lineRule="atLeast"/>
        <w:rPr>
          <w:rFonts w:ascii="Trebuchet MS" w:eastAsia="Trebuchet MS" w:hAnsi="Trebuchet MS" w:cs="Calibri"/>
          <w:sz w:val="22"/>
          <w:szCs w:val="22"/>
          <w:lang w:val="en-US" w:eastAsia="en-US"/>
        </w:rPr>
      </w:pPr>
      <w:r w:rsidRPr="3148E2F8">
        <w:rPr>
          <w:rFonts w:ascii="Trebuchet MS" w:eastAsia="Trebuchet MS" w:hAnsi="Trebuchet MS" w:cs="Calibri"/>
          <w:sz w:val="22"/>
          <w:szCs w:val="22"/>
          <w:lang w:val="en-US" w:eastAsia="en-US"/>
        </w:rPr>
        <w:t>Have setup Application Gateway along with WAF.</w:t>
      </w:r>
    </w:p>
    <w:p w14:paraId="6F2A781C" w14:textId="77777777" w:rsidR="001768A1" w:rsidRPr="001768A1" w:rsidRDefault="001768A1" w:rsidP="001768A1">
      <w:pPr>
        <w:pStyle w:val="divdocumentulli"/>
        <w:numPr>
          <w:ilvl w:val="0"/>
          <w:numId w:val="1"/>
        </w:numPr>
        <w:pBdr>
          <w:left w:val="none" w:sz="0" w:space="0" w:color="auto"/>
        </w:pBdr>
        <w:spacing w:line="320" w:lineRule="atLeast"/>
        <w:rPr>
          <w:rFonts w:ascii="Trebuchet MS" w:eastAsia="Trebuchet MS" w:hAnsi="Trebuchet MS" w:cs="Calibri"/>
          <w:sz w:val="22"/>
          <w:szCs w:val="22"/>
          <w:lang w:val="en-US" w:eastAsia="en-US"/>
        </w:rPr>
      </w:pPr>
      <w:r w:rsidRPr="001768A1">
        <w:rPr>
          <w:rFonts w:ascii="Trebuchet MS" w:eastAsia="Trebuchet MS" w:hAnsi="Trebuchet MS" w:cs="Calibri"/>
          <w:sz w:val="22"/>
          <w:szCs w:val="22"/>
          <w:lang w:val="en-US" w:eastAsia="en-US"/>
        </w:rPr>
        <w:t>Experienced configuring and managing Azure SQL Db.</w:t>
      </w:r>
    </w:p>
    <w:p w14:paraId="6585685C" w14:textId="4F22B774" w:rsidR="00B442C2" w:rsidRPr="00C9733C" w:rsidRDefault="3148E2F8" w:rsidP="3148E2F8">
      <w:pPr>
        <w:pStyle w:val="divdocumentulli"/>
        <w:numPr>
          <w:ilvl w:val="0"/>
          <w:numId w:val="1"/>
        </w:numPr>
        <w:spacing w:line="320" w:lineRule="atLeast"/>
        <w:contextualSpacing/>
        <w:rPr>
          <w:rFonts w:ascii="Trebuchet MS" w:eastAsia="Trebuchet MS" w:hAnsi="Trebuchet MS" w:cs="Calibri"/>
          <w:sz w:val="22"/>
          <w:szCs w:val="22"/>
          <w:lang w:val="en-US" w:eastAsia="en-US"/>
        </w:rPr>
      </w:pPr>
      <w:r w:rsidRPr="3148E2F8">
        <w:rPr>
          <w:rFonts w:ascii="Trebuchet MS" w:eastAsia="Trebuchet MS" w:hAnsi="Trebuchet MS" w:cs="Calibri"/>
          <w:sz w:val="22"/>
          <w:szCs w:val="22"/>
          <w:lang w:val="en-US" w:eastAsia="en-US"/>
        </w:rPr>
        <w:t>Experienced managing backups and basic administration of Azure SQL Db.</w:t>
      </w:r>
    </w:p>
    <w:p w14:paraId="74263404" w14:textId="4C563850" w:rsidR="00B442C2" w:rsidRPr="001768A1" w:rsidRDefault="3148E2F8" w:rsidP="001768A1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cs="Calibri"/>
        </w:rPr>
      </w:pPr>
      <w:r w:rsidRPr="3148E2F8">
        <w:rPr>
          <w:rFonts w:cs="Calibri"/>
        </w:rPr>
        <w:t>Good knowledge in CI (Continuous Integration) and CD (Continuous Deployment) methodologies.</w:t>
      </w:r>
    </w:p>
    <w:p w14:paraId="704BC152" w14:textId="2E987771" w:rsidR="3148E2F8" w:rsidRDefault="3148E2F8" w:rsidP="3148E2F8">
      <w:pPr>
        <w:pStyle w:val="ListParagraph"/>
        <w:widowControl/>
        <w:numPr>
          <w:ilvl w:val="0"/>
          <w:numId w:val="1"/>
        </w:numPr>
        <w:contextualSpacing/>
        <w:rPr>
          <w:rFonts w:cs="Calibri"/>
        </w:rPr>
      </w:pPr>
      <w:proofErr w:type="spellStart"/>
      <w:r w:rsidRPr="3148E2F8">
        <w:rPr>
          <w:rFonts w:cs="Calibri"/>
          <w:b/>
          <w:bCs/>
        </w:rPr>
        <w:t>Git</w:t>
      </w:r>
      <w:proofErr w:type="spellEnd"/>
      <w:r w:rsidRPr="3148E2F8">
        <w:rPr>
          <w:rFonts w:cs="Calibri"/>
          <w:b/>
          <w:bCs/>
        </w:rPr>
        <w:t xml:space="preserve"> and GitHub: </w:t>
      </w:r>
      <w:r w:rsidR="009B4182">
        <w:rPr>
          <w:rFonts w:cs="Calibri"/>
        </w:rPr>
        <w:t>I</w:t>
      </w:r>
      <w:r w:rsidRPr="3148E2F8">
        <w:rPr>
          <w:rFonts w:cs="Calibri"/>
        </w:rPr>
        <w:t>nitialing local repo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cloning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committing;</w:t>
      </w:r>
      <w:r w:rsidRPr="3148E2F8">
        <w:rPr>
          <w:rFonts w:cs="Calibri"/>
          <w:b/>
          <w:bCs/>
        </w:rPr>
        <w:t xml:space="preserve"> </w:t>
      </w:r>
      <w:r w:rsidRPr="3148E2F8">
        <w:rPr>
          <w:rFonts w:cs="Calibri"/>
        </w:rPr>
        <w:t>branching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stashing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pulling and pushing to remote repo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creating PR in GitHub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generating tokens for authentication.</w:t>
      </w:r>
      <w:r w:rsidRPr="3148E2F8">
        <w:rPr>
          <w:rFonts w:cs="Calibri"/>
          <w:b/>
          <w:bCs/>
        </w:rPr>
        <w:t xml:space="preserve"> </w:t>
      </w:r>
    </w:p>
    <w:p w14:paraId="370C2377" w14:textId="36283915" w:rsidR="3148E2F8" w:rsidRDefault="3148E2F8" w:rsidP="3148E2F8">
      <w:pPr>
        <w:pStyle w:val="ListParagraph"/>
        <w:widowControl/>
        <w:numPr>
          <w:ilvl w:val="0"/>
          <w:numId w:val="1"/>
        </w:numPr>
        <w:contextualSpacing/>
        <w:rPr>
          <w:rFonts w:cs="Calibri"/>
        </w:rPr>
      </w:pPr>
      <w:r w:rsidRPr="3148E2F8">
        <w:rPr>
          <w:rFonts w:cs="Calibri"/>
          <w:b/>
          <w:bCs/>
        </w:rPr>
        <w:t xml:space="preserve">Jenkins: </w:t>
      </w:r>
      <w:r w:rsidRPr="3148E2F8">
        <w:rPr>
          <w:rFonts w:cs="Calibri"/>
        </w:rPr>
        <w:t>Jenkins installation</w:t>
      </w:r>
      <w:r w:rsidRPr="3148E2F8">
        <w:rPr>
          <w:rFonts w:cs="Calibri"/>
          <w:b/>
          <w:bCs/>
        </w:rPr>
        <w:t>;</w:t>
      </w:r>
      <w:r w:rsidRPr="3148E2F8">
        <w:rPr>
          <w:rFonts w:cs="Calibri"/>
        </w:rPr>
        <w:t xml:space="preserve"> creating a free-style project and pipeline jobs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triggers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master-slave configuration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 xml:space="preserve">integrating </w:t>
      </w:r>
      <w:proofErr w:type="spellStart"/>
      <w:r w:rsidRPr="3148E2F8">
        <w:rPr>
          <w:rFonts w:cs="Calibri"/>
        </w:rPr>
        <w:t>SonarQube</w:t>
      </w:r>
      <w:proofErr w:type="spellEnd"/>
      <w:r w:rsidRPr="3148E2F8">
        <w:rPr>
          <w:rFonts w:cs="Calibri"/>
        </w:rPr>
        <w:t>.</w:t>
      </w:r>
    </w:p>
    <w:p w14:paraId="37A71D6B" w14:textId="3F78AB9E" w:rsidR="3148E2F8" w:rsidRDefault="3148E2F8" w:rsidP="3148E2F8">
      <w:pPr>
        <w:pStyle w:val="ListParagraph"/>
        <w:widowControl/>
        <w:numPr>
          <w:ilvl w:val="0"/>
          <w:numId w:val="1"/>
        </w:numPr>
        <w:contextualSpacing/>
        <w:rPr>
          <w:rFonts w:cs="Calibri"/>
        </w:rPr>
      </w:pPr>
      <w:r w:rsidRPr="3148E2F8">
        <w:rPr>
          <w:rFonts w:cs="Calibri"/>
          <w:b/>
          <w:bCs/>
        </w:rPr>
        <w:t xml:space="preserve">Azure DevOps: </w:t>
      </w:r>
      <w:r w:rsidRPr="3148E2F8">
        <w:rPr>
          <w:rFonts w:cs="Calibri"/>
        </w:rPr>
        <w:t xml:space="preserve">Deploying a .NET application to Azure </w:t>
      </w:r>
      <w:proofErr w:type="spellStart"/>
      <w:r w:rsidRPr="3148E2F8">
        <w:rPr>
          <w:rFonts w:cs="Calibri"/>
        </w:rPr>
        <w:t>webapp</w:t>
      </w:r>
      <w:proofErr w:type="spellEnd"/>
      <w:r w:rsidRPr="3148E2F8">
        <w:rPr>
          <w:rFonts w:cs="Calibri"/>
        </w:rPr>
        <w:t xml:space="preserve"> using version control (Azure </w:t>
      </w:r>
      <w:proofErr w:type="spellStart"/>
      <w:r w:rsidRPr="3148E2F8">
        <w:rPr>
          <w:rFonts w:cs="Calibri"/>
        </w:rPr>
        <w:t>git</w:t>
      </w:r>
      <w:proofErr w:type="spellEnd"/>
      <w:r w:rsidRPr="3148E2F8">
        <w:rPr>
          <w:rFonts w:cs="Calibri"/>
        </w:rPr>
        <w:t xml:space="preserve">), trigger (continuous integration trigger), CI pipeline (using both classic editor and Azure Repos </w:t>
      </w:r>
      <w:proofErr w:type="spellStart"/>
      <w:r w:rsidRPr="3148E2F8">
        <w:rPr>
          <w:rFonts w:cs="Calibri"/>
        </w:rPr>
        <w:t>Git</w:t>
      </w:r>
      <w:proofErr w:type="spellEnd"/>
      <w:r w:rsidRPr="3148E2F8">
        <w:rPr>
          <w:rFonts w:cs="Calibri"/>
        </w:rPr>
        <w:t xml:space="preserve"> YAML) and Release pipeline (using Azure App Service deployment template).</w:t>
      </w:r>
    </w:p>
    <w:p w14:paraId="00C5B203" w14:textId="6338A8AA" w:rsidR="3148E2F8" w:rsidRDefault="3148E2F8" w:rsidP="3148E2F8">
      <w:pPr>
        <w:pStyle w:val="ListParagraph"/>
        <w:widowControl/>
        <w:numPr>
          <w:ilvl w:val="0"/>
          <w:numId w:val="1"/>
        </w:numPr>
        <w:contextualSpacing/>
        <w:rPr>
          <w:rFonts w:cs="Calibri"/>
        </w:rPr>
      </w:pPr>
      <w:r w:rsidRPr="3148E2F8">
        <w:rPr>
          <w:rFonts w:cs="Calibri"/>
          <w:b/>
          <w:bCs/>
        </w:rPr>
        <w:t xml:space="preserve">Docker: </w:t>
      </w:r>
      <w:r w:rsidRPr="3148E2F8">
        <w:rPr>
          <w:rFonts w:cs="Calibri"/>
        </w:rPr>
        <w:t xml:space="preserve">Installing </w:t>
      </w:r>
      <w:proofErr w:type="spellStart"/>
      <w:r w:rsidRPr="3148E2F8">
        <w:rPr>
          <w:rFonts w:cs="Calibri"/>
        </w:rPr>
        <w:t>docker</w:t>
      </w:r>
      <w:proofErr w:type="spellEnd"/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creating containers using Docker Hub registry images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port forwarding</w:t>
      </w:r>
      <w:r w:rsidRPr="3148E2F8">
        <w:rPr>
          <w:rFonts w:cs="Calibri"/>
          <w:b/>
          <w:bCs/>
        </w:rPr>
        <w:t xml:space="preserve">; </w:t>
      </w:r>
      <w:proofErr w:type="spellStart"/>
      <w:r w:rsidRPr="3148E2F8">
        <w:rPr>
          <w:rFonts w:cs="Calibri"/>
        </w:rPr>
        <w:t>docker</w:t>
      </w:r>
      <w:proofErr w:type="spellEnd"/>
      <w:r w:rsidRPr="3148E2F8">
        <w:rPr>
          <w:rFonts w:cs="Calibri"/>
        </w:rPr>
        <w:t xml:space="preserve"> volumes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creating image from container and image (Docker file)</w:t>
      </w:r>
      <w:r w:rsidRPr="3148E2F8">
        <w:rPr>
          <w:rFonts w:cs="Calibri"/>
          <w:b/>
          <w:bCs/>
        </w:rPr>
        <w:t xml:space="preserve">; </w:t>
      </w:r>
      <w:proofErr w:type="spellStart"/>
      <w:r w:rsidRPr="3148E2F8">
        <w:rPr>
          <w:rFonts w:cs="Calibri"/>
        </w:rPr>
        <w:t>docker</w:t>
      </w:r>
      <w:proofErr w:type="spellEnd"/>
      <w:r w:rsidRPr="3148E2F8">
        <w:rPr>
          <w:rFonts w:cs="Calibri"/>
        </w:rPr>
        <w:t xml:space="preserve"> network.</w:t>
      </w:r>
    </w:p>
    <w:p w14:paraId="6D84CDBB" w14:textId="3E056E44" w:rsidR="3148E2F8" w:rsidRDefault="3148E2F8" w:rsidP="3148E2F8">
      <w:pPr>
        <w:pStyle w:val="ListParagraph"/>
        <w:widowControl/>
        <w:numPr>
          <w:ilvl w:val="0"/>
          <w:numId w:val="1"/>
        </w:numPr>
        <w:contextualSpacing/>
        <w:rPr>
          <w:rFonts w:cs="Calibri"/>
        </w:rPr>
      </w:pPr>
      <w:proofErr w:type="spellStart"/>
      <w:r w:rsidRPr="3148E2F8">
        <w:rPr>
          <w:rFonts w:cs="Calibri"/>
          <w:b/>
          <w:bCs/>
        </w:rPr>
        <w:t>Ansible</w:t>
      </w:r>
      <w:proofErr w:type="spellEnd"/>
      <w:r w:rsidRPr="3148E2F8">
        <w:rPr>
          <w:rFonts w:cs="Calibri"/>
          <w:b/>
          <w:bCs/>
        </w:rPr>
        <w:t xml:space="preserve">: </w:t>
      </w:r>
      <w:r w:rsidRPr="3148E2F8">
        <w:rPr>
          <w:rFonts w:cs="Calibri"/>
        </w:rPr>
        <w:t xml:space="preserve">Installing </w:t>
      </w:r>
      <w:proofErr w:type="spellStart"/>
      <w:r w:rsidRPr="3148E2F8">
        <w:rPr>
          <w:rFonts w:cs="Calibri"/>
        </w:rPr>
        <w:t>ansible</w:t>
      </w:r>
      <w:proofErr w:type="spellEnd"/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 xml:space="preserve">setup password less authentication (using </w:t>
      </w:r>
      <w:proofErr w:type="spellStart"/>
      <w:r w:rsidRPr="3148E2F8">
        <w:rPr>
          <w:rFonts w:cs="Calibri"/>
        </w:rPr>
        <w:t>ssh-keygen</w:t>
      </w:r>
      <w:proofErr w:type="spellEnd"/>
      <w:r w:rsidRPr="3148E2F8">
        <w:rPr>
          <w:rFonts w:cs="Calibri"/>
        </w:rPr>
        <w:t>)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 xml:space="preserve">writing </w:t>
      </w:r>
      <w:proofErr w:type="spellStart"/>
      <w:r w:rsidRPr="3148E2F8">
        <w:rPr>
          <w:rFonts w:cs="Calibri"/>
        </w:rPr>
        <w:t>ansible</w:t>
      </w:r>
      <w:proofErr w:type="spellEnd"/>
      <w:r w:rsidRPr="3148E2F8">
        <w:rPr>
          <w:rFonts w:cs="Calibri"/>
        </w:rPr>
        <w:t xml:space="preserve"> programs called playbooks in </w:t>
      </w:r>
      <w:proofErr w:type="spellStart"/>
      <w:r w:rsidRPr="3148E2F8">
        <w:rPr>
          <w:rFonts w:cs="Calibri"/>
        </w:rPr>
        <w:t>yaml</w:t>
      </w:r>
      <w:proofErr w:type="spellEnd"/>
      <w:r w:rsidRPr="3148E2F8">
        <w:rPr>
          <w:rFonts w:cs="Calibri"/>
        </w:rPr>
        <w:t xml:space="preserve"> language.</w:t>
      </w:r>
    </w:p>
    <w:p w14:paraId="1FD24BC4" w14:textId="5F9A752F" w:rsidR="3148E2F8" w:rsidRDefault="3148E2F8" w:rsidP="3148E2F8">
      <w:pPr>
        <w:pStyle w:val="ListParagraph"/>
        <w:widowControl/>
        <w:numPr>
          <w:ilvl w:val="0"/>
          <w:numId w:val="1"/>
        </w:numPr>
        <w:contextualSpacing/>
        <w:rPr>
          <w:rFonts w:cs="Calibri"/>
        </w:rPr>
      </w:pPr>
      <w:r w:rsidRPr="3148E2F8">
        <w:rPr>
          <w:rFonts w:cs="Calibri"/>
          <w:b/>
          <w:bCs/>
        </w:rPr>
        <w:t xml:space="preserve">ARM template: </w:t>
      </w:r>
      <w:r w:rsidRPr="3148E2F8">
        <w:rPr>
          <w:rFonts w:cs="Calibri"/>
        </w:rPr>
        <w:t>ARM structure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 xml:space="preserve">deploying resources (storage account, </w:t>
      </w:r>
      <w:proofErr w:type="spellStart"/>
      <w:r w:rsidRPr="3148E2F8">
        <w:rPr>
          <w:rFonts w:cs="Calibri"/>
        </w:rPr>
        <w:t>vnet</w:t>
      </w:r>
      <w:proofErr w:type="spellEnd"/>
      <w:r w:rsidRPr="3148E2F8">
        <w:rPr>
          <w:rFonts w:cs="Calibri"/>
        </w:rPr>
        <w:t xml:space="preserve">, </w:t>
      </w:r>
      <w:proofErr w:type="spellStart"/>
      <w:r w:rsidRPr="3148E2F8">
        <w:rPr>
          <w:rFonts w:cs="Calibri"/>
        </w:rPr>
        <w:t>webapp</w:t>
      </w:r>
      <w:proofErr w:type="spellEnd"/>
      <w:r w:rsidRPr="3148E2F8">
        <w:rPr>
          <w:rFonts w:cs="Calibri"/>
        </w:rPr>
        <w:t>, VM application gateway and SQL dB)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parameters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variables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outputs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modes.</w:t>
      </w:r>
      <w:r w:rsidRPr="3148E2F8">
        <w:rPr>
          <w:rFonts w:cs="Calibri"/>
          <w:b/>
          <w:bCs/>
        </w:rPr>
        <w:t xml:space="preserve"> </w:t>
      </w:r>
    </w:p>
    <w:p w14:paraId="78A67C27" w14:textId="290D027C" w:rsidR="00B442C2" w:rsidRDefault="3148E2F8" w:rsidP="00B442C2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cs="Calibri"/>
        </w:rPr>
      </w:pPr>
      <w:r w:rsidRPr="3148E2F8">
        <w:rPr>
          <w:rFonts w:cs="Calibri"/>
          <w:b/>
          <w:bCs/>
        </w:rPr>
        <w:t xml:space="preserve">Terraform: </w:t>
      </w:r>
      <w:r w:rsidRPr="3148E2F8">
        <w:rPr>
          <w:rFonts w:cs="Calibri"/>
        </w:rPr>
        <w:t>Terraform components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terraform life cycle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providers</w:t>
      </w:r>
      <w:r w:rsidRPr="3148E2F8">
        <w:rPr>
          <w:rFonts w:cs="Calibri"/>
          <w:b/>
          <w:bCs/>
        </w:rPr>
        <w:t>;</w:t>
      </w:r>
      <w:r w:rsidRPr="3148E2F8">
        <w:rPr>
          <w:rFonts w:cs="Calibri"/>
        </w:rPr>
        <w:t xml:space="preserve"> resources</w:t>
      </w:r>
      <w:r w:rsidRPr="3148E2F8">
        <w:rPr>
          <w:rFonts w:cs="Calibri"/>
          <w:b/>
          <w:bCs/>
        </w:rPr>
        <w:t>;</w:t>
      </w:r>
      <w:r w:rsidRPr="3148E2F8">
        <w:rPr>
          <w:rFonts w:cs="Calibri"/>
        </w:rPr>
        <w:t xml:space="preserve"> data source</w:t>
      </w:r>
      <w:r w:rsidRPr="3148E2F8">
        <w:rPr>
          <w:rFonts w:cs="Calibri"/>
          <w:b/>
          <w:bCs/>
        </w:rPr>
        <w:t>;</w:t>
      </w:r>
      <w:r w:rsidRPr="3148E2F8">
        <w:rPr>
          <w:rFonts w:cs="Calibri"/>
        </w:rPr>
        <w:t xml:space="preserve"> variables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outputs; state file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>remote backend</w:t>
      </w:r>
      <w:r w:rsidRPr="3148E2F8">
        <w:rPr>
          <w:rFonts w:cs="Calibri"/>
          <w:b/>
          <w:bCs/>
        </w:rPr>
        <w:t xml:space="preserve">; </w:t>
      </w:r>
      <w:r w:rsidRPr="3148E2F8">
        <w:rPr>
          <w:rFonts w:cs="Calibri"/>
        </w:rPr>
        <w:t xml:space="preserve">deploying resources to cloud providers </w:t>
      </w:r>
      <w:r w:rsidRPr="3148E2F8">
        <w:rPr>
          <w:rFonts w:cs="Calibri"/>
          <w:b/>
          <w:bCs/>
        </w:rPr>
        <w:t xml:space="preserve">(Microsoft Azure </w:t>
      </w:r>
      <w:r w:rsidRPr="3148E2F8">
        <w:rPr>
          <w:rFonts w:cs="Calibri"/>
        </w:rPr>
        <w:t xml:space="preserve">and </w:t>
      </w:r>
      <w:r w:rsidRPr="3148E2F8">
        <w:rPr>
          <w:rFonts w:cs="Calibri"/>
          <w:b/>
          <w:bCs/>
        </w:rPr>
        <w:t>AWS).</w:t>
      </w:r>
    </w:p>
    <w:p w14:paraId="25F5EA5E" w14:textId="77777777" w:rsidR="00B442C2" w:rsidRDefault="00B442C2" w:rsidP="00B442C2">
      <w:pPr>
        <w:widowControl/>
        <w:autoSpaceDE/>
        <w:autoSpaceDN/>
        <w:contextualSpacing/>
        <w:rPr>
          <w:rFonts w:cs="Calibri"/>
        </w:rPr>
      </w:pPr>
    </w:p>
    <w:p w14:paraId="662CD7E9" w14:textId="77777777" w:rsidR="00B442C2" w:rsidRPr="00926366" w:rsidRDefault="00B442C2" w:rsidP="00B442C2">
      <w:pPr>
        <w:widowControl/>
        <w:autoSpaceDE/>
        <w:autoSpaceDN/>
        <w:contextualSpacing/>
        <w:rPr>
          <w:rFonts w:cs="Calibri"/>
        </w:rPr>
      </w:pPr>
    </w:p>
    <w:p w14:paraId="6163F596" w14:textId="77777777" w:rsidR="00B442C2" w:rsidRDefault="00B442C2" w:rsidP="00B442C2">
      <w:pPr>
        <w:shd w:val="clear" w:color="auto" w:fill="EEEEEE"/>
        <w:jc w:val="both"/>
        <w:rPr>
          <w:sz w:val="13"/>
        </w:rPr>
      </w:pPr>
      <w:r w:rsidRPr="00926366">
        <w:rPr>
          <w:rFonts w:cs="Calibri"/>
          <w:b/>
          <w:noProof/>
          <w:color w:val="1F3864"/>
        </w:rPr>
        <w:drawing>
          <wp:anchor distT="0" distB="0" distL="0" distR="0" simplePos="0" relativeHeight="251658240" behindDoc="1" locked="0" layoutInCell="1" allowOverlap="1" wp14:anchorId="72207108" wp14:editId="619D2B5A">
            <wp:simplePos x="0" y="0"/>
            <wp:positionH relativeFrom="page">
              <wp:posOffset>850696</wp:posOffset>
            </wp:positionH>
            <wp:positionV relativeFrom="paragraph">
              <wp:posOffset>69337</wp:posOffset>
            </wp:positionV>
            <wp:extent cx="188975" cy="141731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5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16391" w14:textId="29ED1D5B" w:rsidR="00B442C2" w:rsidRPr="002038C7" w:rsidRDefault="00B442C2" w:rsidP="00B442C2">
      <w:pPr>
        <w:shd w:val="clear" w:color="auto" w:fill="EEEEEE"/>
        <w:jc w:val="both"/>
        <w:rPr>
          <w:sz w:val="13"/>
        </w:rPr>
      </w:pPr>
      <w:r w:rsidRPr="00A967D1">
        <w:rPr>
          <w:rFonts w:cs="Calibri"/>
          <w:b/>
          <w:color w:val="1F3864"/>
        </w:rPr>
        <w:t>PERSONAL</w:t>
      </w:r>
      <w:r>
        <w:rPr>
          <w:sz w:val="13"/>
        </w:rPr>
        <w:t xml:space="preserve"> </w:t>
      </w:r>
      <w:r w:rsidRPr="00A967D1">
        <w:rPr>
          <w:rFonts w:cs="Calibri"/>
          <w:b/>
          <w:color w:val="1F3864"/>
        </w:rPr>
        <w:t>DETAILS</w:t>
      </w:r>
      <w:r>
        <w:rPr>
          <w:sz w:val="13"/>
        </w:rPr>
        <w:t>:</w:t>
      </w:r>
    </w:p>
    <w:p w14:paraId="45E596FB" w14:textId="77777777" w:rsidR="00B442C2" w:rsidRPr="002038C7" w:rsidRDefault="00B442C2" w:rsidP="00B442C2">
      <w:pPr>
        <w:pStyle w:val="BodyText"/>
        <w:rPr>
          <w:i w:val="0"/>
          <w:iCs w:val="0"/>
          <w:sz w:val="22"/>
        </w:rPr>
      </w:pPr>
    </w:p>
    <w:p w14:paraId="13DDE4D7" w14:textId="77777777" w:rsidR="00B442C2" w:rsidRPr="00FC16AA" w:rsidRDefault="00B442C2" w:rsidP="00B442C2">
      <w:pPr>
        <w:pStyle w:val="BodyText"/>
        <w:spacing w:before="9"/>
        <w:rPr>
          <w:rFonts w:cs="Calibri"/>
          <w:i w:val="0"/>
          <w:iCs w:val="0"/>
          <w:sz w:val="22"/>
          <w:szCs w:val="22"/>
        </w:rPr>
      </w:pPr>
    </w:p>
    <w:p w14:paraId="42A0D4C9" w14:textId="0C80102D" w:rsidR="00B442C2" w:rsidRPr="00FC16AA" w:rsidRDefault="3148E2F8" w:rsidP="2E9810C7">
      <w:pPr>
        <w:tabs>
          <w:tab w:val="left" w:pos="3645"/>
        </w:tabs>
        <w:spacing w:before="1"/>
        <w:ind w:left="1170"/>
        <w:rPr>
          <w:rFonts w:cs="Calibri"/>
        </w:rPr>
      </w:pPr>
      <w:r w:rsidRPr="3148E2F8">
        <w:rPr>
          <w:rFonts w:cs="Calibri"/>
        </w:rPr>
        <w:t xml:space="preserve"> Name</w:t>
      </w:r>
      <w:r w:rsidR="00FC16AA">
        <w:tab/>
      </w:r>
      <w:r w:rsidRPr="3148E2F8">
        <w:rPr>
          <w:rFonts w:cs="Calibri"/>
        </w:rPr>
        <w:t xml:space="preserve">:  G. </w:t>
      </w:r>
      <w:proofErr w:type="spellStart"/>
      <w:r w:rsidRPr="3148E2F8">
        <w:rPr>
          <w:rFonts w:cs="Calibri"/>
        </w:rPr>
        <w:t>Vidu</w:t>
      </w:r>
      <w:proofErr w:type="spellEnd"/>
      <w:r w:rsidRPr="3148E2F8">
        <w:rPr>
          <w:rFonts w:cs="Calibri"/>
        </w:rPr>
        <w:t xml:space="preserve"> </w:t>
      </w:r>
      <w:proofErr w:type="spellStart"/>
      <w:r w:rsidRPr="3148E2F8">
        <w:rPr>
          <w:rFonts w:cs="Calibri"/>
        </w:rPr>
        <w:t>Bhushan</w:t>
      </w:r>
      <w:proofErr w:type="spellEnd"/>
      <w:r w:rsidRPr="3148E2F8">
        <w:rPr>
          <w:rFonts w:cs="Calibri"/>
        </w:rPr>
        <w:t xml:space="preserve"> Rao</w:t>
      </w:r>
    </w:p>
    <w:p w14:paraId="2F100434" w14:textId="77777777" w:rsidR="00B442C2" w:rsidRPr="00FC16AA" w:rsidRDefault="00B442C2" w:rsidP="00B442C2">
      <w:pPr>
        <w:tabs>
          <w:tab w:val="left" w:pos="3655"/>
        </w:tabs>
        <w:spacing w:before="24"/>
        <w:rPr>
          <w:rFonts w:cs="Calibri"/>
        </w:rPr>
      </w:pPr>
      <w:r w:rsidRPr="00FC16AA">
        <w:rPr>
          <w:rFonts w:cs="Calibri"/>
        </w:rPr>
        <w:t xml:space="preserve">                   Father’s Name</w:t>
      </w:r>
      <w:r w:rsidRPr="00FC16AA">
        <w:rPr>
          <w:rFonts w:cs="Calibri"/>
        </w:rPr>
        <w:tab/>
        <w:t>:  G. Ram Gopal Rao</w:t>
      </w:r>
    </w:p>
    <w:p w14:paraId="147E08EC" w14:textId="77777777" w:rsidR="00B442C2" w:rsidRPr="00FC16AA" w:rsidRDefault="00B442C2" w:rsidP="00B442C2">
      <w:pPr>
        <w:tabs>
          <w:tab w:val="left" w:pos="3643"/>
        </w:tabs>
        <w:spacing w:before="25"/>
        <w:rPr>
          <w:rFonts w:cs="Calibri"/>
        </w:rPr>
      </w:pPr>
      <w:r w:rsidRPr="00FC16AA">
        <w:rPr>
          <w:rFonts w:cs="Calibri"/>
        </w:rPr>
        <w:t xml:space="preserve">                   Date of Birth</w:t>
      </w:r>
      <w:r w:rsidRPr="00FC16AA">
        <w:rPr>
          <w:rFonts w:cs="Calibri"/>
        </w:rPr>
        <w:tab/>
        <w:t>:  27/09/1997</w:t>
      </w:r>
    </w:p>
    <w:p w14:paraId="42290AE5" w14:textId="77777777" w:rsidR="00B442C2" w:rsidRPr="00FC16AA" w:rsidRDefault="00B442C2" w:rsidP="00B442C2">
      <w:pPr>
        <w:tabs>
          <w:tab w:val="left" w:pos="3616"/>
        </w:tabs>
        <w:spacing w:before="63"/>
        <w:rPr>
          <w:rFonts w:cs="Calibri"/>
        </w:rPr>
      </w:pPr>
      <w:r w:rsidRPr="00FC16AA">
        <w:rPr>
          <w:rFonts w:cs="Calibri"/>
        </w:rPr>
        <w:t xml:space="preserve">                   Sex</w:t>
      </w:r>
      <w:r w:rsidRPr="00FC16AA">
        <w:rPr>
          <w:rFonts w:cs="Calibri"/>
        </w:rPr>
        <w:tab/>
        <w:t>:  Male</w:t>
      </w:r>
    </w:p>
    <w:p w14:paraId="3B93BFC5" w14:textId="492E36F0" w:rsidR="00B442C2" w:rsidRPr="00FC16AA" w:rsidRDefault="3148E2F8" w:rsidP="00B442C2">
      <w:pPr>
        <w:tabs>
          <w:tab w:val="left" w:pos="3597"/>
        </w:tabs>
        <w:spacing w:before="42"/>
        <w:rPr>
          <w:rFonts w:cs="Calibri"/>
        </w:rPr>
      </w:pPr>
      <w:r w:rsidRPr="3148E2F8">
        <w:rPr>
          <w:rFonts w:cs="Calibri"/>
        </w:rPr>
        <w:t xml:space="preserve">                   Nationality</w:t>
      </w:r>
      <w:r w:rsidR="00B442C2">
        <w:tab/>
      </w:r>
      <w:r w:rsidRPr="3148E2F8">
        <w:rPr>
          <w:rFonts w:cs="Calibri"/>
        </w:rPr>
        <w:t>:  Indian</w:t>
      </w:r>
    </w:p>
    <w:p w14:paraId="2E30B478" w14:textId="77777777" w:rsidR="00B442C2" w:rsidRPr="00FC16AA" w:rsidRDefault="00B442C2" w:rsidP="00B442C2">
      <w:pPr>
        <w:tabs>
          <w:tab w:val="left" w:pos="3592"/>
        </w:tabs>
        <w:spacing w:before="39" w:line="280" w:lineRule="auto"/>
        <w:ind w:right="5224"/>
        <w:rPr>
          <w:rFonts w:cs="Calibri"/>
        </w:rPr>
      </w:pPr>
      <w:r w:rsidRPr="00FC16AA">
        <w:rPr>
          <w:rFonts w:cs="Calibri"/>
        </w:rPr>
        <w:t xml:space="preserve">                   Language Known</w:t>
      </w:r>
      <w:r w:rsidRPr="00FC16AA">
        <w:rPr>
          <w:rFonts w:cs="Calibri"/>
        </w:rPr>
        <w:tab/>
        <w:t>:  English</w:t>
      </w:r>
    </w:p>
    <w:p w14:paraId="1D883983" w14:textId="77777777" w:rsidR="00B442C2" w:rsidRPr="002038C7" w:rsidRDefault="00B442C2" w:rsidP="00B442C2">
      <w:pPr>
        <w:tabs>
          <w:tab w:val="left" w:pos="3592"/>
        </w:tabs>
        <w:spacing w:before="39" w:line="280" w:lineRule="auto"/>
        <w:ind w:right="5224"/>
      </w:pPr>
    </w:p>
    <w:p w14:paraId="0E1308DF" w14:textId="2812D6BF" w:rsidR="00B442C2" w:rsidRPr="00926366" w:rsidRDefault="00B442C2" w:rsidP="00B442C2">
      <w:pPr>
        <w:shd w:val="clear" w:color="auto" w:fill="EEEEEE"/>
        <w:jc w:val="both"/>
        <w:rPr>
          <w:rFonts w:cs="Calibri"/>
          <w:b/>
          <w:color w:val="1F3864"/>
        </w:rPr>
      </w:pPr>
      <w:r>
        <w:rPr>
          <w:rFonts w:cs="Calibri"/>
          <w:b/>
          <w:color w:val="1F3864"/>
        </w:rPr>
        <w:t>DECLARATION:</w:t>
      </w:r>
    </w:p>
    <w:p w14:paraId="0B4801EC" w14:textId="77777777" w:rsidR="00B442C2" w:rsidRPr="002038C7" w:rsidRDefault="00B442C2" w:rsidP="00B442C2">
      <w:pPr>
        <w:pStyle w:val="BodyText"/>
        <w:spacing w:before="2"/>
        <w:rPr>
          <w:i w:val="0"/>
          <w:iCs w:val="0"/>
          <w:sz w:val="25"/>
        </w:rPr>
      </w:pPr>
    </w:p>
    <w:p w14:paraId="4DF74B5A" w14:textId="23D100FD" w:rsidR="00B442C2" w:rsidRPr="00B85D27" w:rsidRDefault="00B442C2" w:rsidP="00B85D27">
      <w:pPr>
        <w:pStyle w:val="BodyText"/>
        <w:spacing w:before="1"/>
        <w:ind w:left="1283"/>
        <w:rPr>
          <w:i w:val="0"/>
          <w:iCs w:val="0"/>
        </w:rPr>
      </w:pPr>
      <w:r w:rsidRPr="00FC16AA">
        <w:rPr>
          <w:rFonts w:cs="Calibri"/>
          <w:i w:val="0"/>
          <w:iCs w:val="0"/>
          <w:sz w:val="22"/>
          <w:szCs w:val="22"/>
        </w:rPr>
        <w:t>I hereby declare that the information furnished above is true to the best of my knowledge</w:t>
      </w:r>
      <w:r w:rsidRPr="002038C7">
        <w:rPr>
          <w:i w:val="0"/>
          <w:iCs w:val="0"/>
        </w:rPr>
        <w:t>.</w:t>
      </w:r>
      <w:r>
        <w:rPr>
          <w:b/>
          <w:w w:val="95"/>
        </w:rPr>
        <w:t xml:space="preserve">                                                                                                             </w:t>
      </w:r>
    </w:p>
    <w:p w14:paraId="79524F44" w14:textId="77777777" w:rsidR="00D821CA" w:rsidRDefault="00B85D27" w:rsidP="00B442C2">
      <w:pPr>
        <w:spacing w:line="343" w:lineRule="auto"/>
        <w:ind w:left="563" w:right="8874"/>
        <w:rPr>
          <w:b/>
          <w:w w:val="95"/>
          <w:sz w:val="20"/>
        </w:rPr>
      </w:pPr>
      <w:r>
        <w:rPr>
          <w:b/>
          <w:w w:val="95"/>
          <w:sz w:val="20"/>
        </w:rPr>
        <w:t xml:space="preserve">   </w:t>
      </w:r>
      <w:r w:rsidR="00D821CA">
        <w:rPr>
          <w:b/>
          <w:w w:val="95"/>
          <w:sz w:val="20"/>
        </w:rPr>
        <w:t xml:space="preserve">                                                      </w:t>
      </w:r>
    </w:p>
    <w:p w14:paraId="00D64E1B" w14:textId="3D1EA05F" w:rsidR="00602E37" w:rsidRPr="00602E37" w:rsidRDefault="00D821CA" w:rsidP="00602E37">
      <w:pPr>
        <w:spacing w:line="343" w:lineRule="auto"/>
        <w:ind w:left="563" w:right="8874"/>
        <w:rPr>
          <w:b/>
          <w:sz w:val="20"/>
        </w:rPr>
      </w:pPr>
      <w:r>
        <w:rPr>
          <w:b/>
          <w:w w:val="95"/>
          <w:sz w:val="20"/>
        </w:rPr>
        <w:t xml:space="preserve">                                                                                                        </w:t>
      </w:r>
      <w:r w:rsidR="00B442C2">
        <w:rPr>
          <w:b/>
          <w:sz w:val="20"/>
        </w:rPr>
        <w:t xml:space="preserve">      </w:t>
      </w:r>
    </w:p>
    <w:p w14:paraId="028A943E" w14:textId="0BBEA1E1" w:rsidR="00602E37" w:rsidRPr="00602E37" w:rsidRDefault="00602E37" w:rsidP="00602E37">
      <w:pPr>
        <w:tabs>
          <w:tab w:val="center" w:pos="5005"/>
        </w:tabs>
        <w:rPr>
          <w:sz w:val="20"/>
        </w:rPr>
        <w:sectPr w:rsidR="00602E37" w:rsidRPr="00602E37">
          <w:footerReference w:type="default" r:id="rId9"/>
          <w:pgSz w:w="11930" w:h="16860"/>
          <w:pgMar w:top="1460" w:right="1060" w:bottom="900" w:left="860" w:header="0" w:footer="709" w:gutter="0"/>
          <w:cols w:space="720"/>
        </w:sectPr>
      </w:pPr>
      <w:r>
        <w:rPr>
          <w:sz w:val="20"/>
        </w:rPr>
        <w:tab/>
      </w:r>
    </w:p>
    <w:p w14:paraId="566924AD" w14:textId="77777777" w:rsidR="008A2537" w:rsidRDefault="008A2537"/>
    <w:sectPr w:rsidR="008A2537">
      <w:pgSz w:w="11930" w:h="16860"/>
      <w:pgMar w:top="1600" w:right="1060" w:bottom="900" w:left="860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B6ED7" w14:textId="77777777" w:rsidR="00161D97" w:rsidRDefault="00161D97" w:rsidP="00B442C2">
      <w:r>
        <w:separator/>
      </w:r>
    </w:p>
  </w:endnote>
  <w:endnote w:type="continuationSeparator" w:id="0">
    <w:p w14:paraId="1A8D30D0" w14:textId="77777777" w:rsidR="00161D97" w:rsidRDefault="00161D97" w:rsidP="00B442C2">
      <w:r>
        <w:continuationSeparator/>
      </w:r>
    </w:p>
  </w:endnote>
  <w:endnote w:type="continuationNotice" w:id="1">
    <w:p w14:paraId="64D5A81C" w14:textId="77777777" w:rsidR="00161D97" w:rsidRDefault="00161D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Arial"/>
    <w:charset w:val="00"/>
    <w:family w:val="swiss"/>
    <w:pitch w:val="variable"/>
    <w:sig w:usb0="000006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507D1" w14:textId="372C60EB" w:rsidR="005616D8" w:rsidRDefault="005616D8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33679" w14:textId="77777777" w:rsidR="00161D97" w:rsidRDefault="00161D97" w:rsidP="00B442C2">
      <w:r>
        <w:separator/>
      </w:r>
    </w:p>
  </w:footnote>
  <w:footnote w:type="continuationSeparator" w:id="0">
    <w:p w14:paraId="4EFA15F0" w14:textId="77777777" w:rsidR="00161D97" w:rsidRDefault="00161D97" w:rsidP="00B442C2">
      <w:r>
        <w:continuationSeparator/>
      </w:r>
    </w:p>
  </w:footnote>
  <w:footnote w:type="continuationNotice" w:id="1">
    <w:p w14:paraId="0A9F9D3A" w14:textId="77777777" w:rsidR="00161D97" w:rsidRDefault="00161D9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a49l/pmZYUYaH" int2:id="14LezSga">
      <int2:state int2:value="Rejected" int2:type="LegacyProofing"/>
    </int2:textHash>
    <int2:textHash int2:hashCode="6Ln2ZfhEv12oKU" int2:id="QzZDKs1P">
      <int2:state int2:value="Rejected" int2:type="LegacyProofing"/>
    </int2:textHash>
    <int2:textHash int2:hashCode="lyj6uKJt/sGCGR" int2:id="SZRAJy6I">
      <int2:state int2:value="Rejected" int2:type="LegacyProofing"/>
    </int2:textHash>
    <int2:textHash int2:hashCode="yUwIjiaY8EBQ4/" int2:id="tSEzfQO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02EC2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B201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44B7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8C0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B0DD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34AF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B400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A891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5ED3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38205790"/>
    <w:multiLevelType w:val="hybridMultilevel"/>
    <w:tmpl w:val="0C022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6346636">
      <w:numFmt w:val="bullet"/>
      <w:lvlText w:val="•"/>
      <w:lvlJc w:val="left"/>
      <w:pPr>
        <w:ind w:left="2160" w:hanging="72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0737832">
    <w:abstractNumId w:val="1"/>
  </w:num>
  <w:num w:numId="2" w16cid:durableId="81286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C2"/>
    <w:rsid w:val="0002764A"/>
    <w:rsid w:val="00161D97"/>
    <w:rsid w:val="001768A1"/>
    <w:rsid w:val="001F7C23"/>
    <w:rsid w:val="0030665B"/>
    <w:rsid w:val="00367459"/>
    <w:rsid w:val="003F5772"/>
    <w:rsid w:val="004B1240"/>
    <w:rsid w:val="004C3A76"/>
    <w:rsid w:val="005616D8"/>
    <w:rsid w:val="00602E37"/>
    <w:rsid w:val="006B3297"/>
    <w:rsid w:val="008A2537"/>
    <w:rsid w:val="009B4182"/>
    <w:rsid w:val="00AA0D7D"/>
    <w:rsid w:val="00AA4A7C"/>
    <w:rsid w:val="00B442C2"/>
    <w:rsid w:val="00B85D27"/>
    <w:rsid w:val="00D30526"/>
    <w:rsid w:val="00D821CA"/>
    <w:rsid w:val="00F3129E"/>
    <w:rsid w:val="00F80445"/>
    <w:rsid w:val="00FC16AA"/>
    <w:rsid w:val="2E9810C7"/>
    <w:rsid w:val="3148E2F8"/>
    <w:rsid w:val="52E9B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17FA9"/>
  <w15:chartTrackingRefBased/>
  <w15:docId w15:val="{DA76770B-33F1-452C-9B7A-BE10D900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C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42C2"/>
    <w:rPr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42C2"/>
    <w:rPr>
      <w:rFonts w:ascii="Trebuchet MS" w:eastAsia="Trebuchet MS" w:hAnsi="Trebuchet MS" w:cs="Trebuchet MS"/>
      <w:i/>
      <w:iCs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442C2"/>
  </w:style>
  <w:style w:type="paragraph" w:customStyle="1" w:styleId="TableParagraph">
    <w:name w:val="Table Paragraph"/>
    <w:basedOn w:val="Normal"/>
    <w:uiPriority w:val="1"/>
    <w:qFormat/>
    <w:rsid w:val="00B442C2"/>
  </w:style>
  <w:style w:type="character" w:customStyle="1" w:styleId="ListParagraphChar">
    <w:name w:val="List Paragraph Char"/>
    <w:link w:val="ListParagraph"/>
    <w:uiPriority w:val="34"/>
    <w:locked/>
    <w:rsid w:val="00B442C2"/>
    <w:rPr>
      <w:rFonts w:ascii="Trebuchet MS" w:eastAsia="Trebuchet MS" w:hAnsi="Trebuchet MS" w:cs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42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2C2"/>
    <w:rPr>
      <w:rFonts w:ascii="Trebuchet MS" w:eastAsia="Trebuchet MS" w:hAnsi="Trebuchet MS" w:cs="Trebuchet MS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42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2C2"/>
    <w:rPr>
      <w:rFonts w:ascii="Trebuchet MS" w:eastAsia="Trebuchet MS" w:hAnsi="Trebuchet MS" w:cs="Trebuchet MS"/>
      <w:lang w:val="en-US"/>
    </w:rPr>
  </w:style>
  <w:style w:type="character" w:customStyle="1" w:styleId="divdocumentdivparagraphsinglecolumn">
    <w:name w:val="div_document_div_paragraph_singlecolumn"/>
    <w:basedOn w:val="DefaultParagraphFont"/>
    <w:rsid w:val="001768A1"/>
  </w:style>
  <w:style w:type="paragraph" w:customStyle="1" w:styleId="divdocumentulli">
    <w:name w:val="div_document_ul_li"/>
    <w:basedOn w:val="Normal"/>
    <w:rsid w:val="001768A1"/>
    <w:pPr>
      <w:widowControl/>
      <w:pBdr>
        <w:left w:val="none" w:sz="0" w:space="8" w:color="auto"/>
      </w:pBdr>
      <w:autoSpaceDE/>
      <w:autoSpaceDN/>
      <w:spacing w:line="240" w:lineRule="atLeast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microsoft.com/office/2020/10/relationships/intelligence" Target="intelligence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21EF6-5A0E-4519-B502-F27DD5828A3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raghubagalkote@outlook.com</dc:creator>
  <cp:keywords/>
  <dc:description/>
  <cp:lastModifiedBy>Guest User</cp:lastModifiedBy>
  <cp:revision>15</cp:revision>
  <dcterms:created xsi:type="dcterms:W3CDTF">2022-04-18T05:17:00Z</dcterms:created>
  <dcterms:modified xsi:type="dcterms:W3CDTF">2023-07-26T06:23:00Z</dcterms:modified>
</cp:coreProperties>
</file>