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5BEC45" w14:textId="53FD303A" w:rsidR="005374C2" w:rsidRPr="00A7368D" w:rsidRDefault="002438A4" w:rsidP="00A7368D">
      <w:pPr>
        <w:pStyle w:val="Title"/>
        <w:jc w:val="center"/>
        <w:rPr>
          <w:sz w:val="48"/>
          <w:szCs w:val="48"/>
        </w:rPr>
      </w:pPr>
      <w:r w:rsidRPr="00A7368D">
        <w:rPr>
          <w:sz w:val="48"/>
          <w:szCs w:val="48"/>
        </w:rPr>
        <w:t>Morse Code Coder</w:t>
      </w:r>
    </w:p>
    <w:p w14:paraId="332FF19F" w14:textId="51551E5A" w:rsidR="002438A4" w:rsidRDefault="002438A4" w:rsidP="002438A4">
      <w:pPr>
        <w:jc w:val="center"/>
      </w:pPr>
    </w:p>
    <w:p w14:paraId="497A485F" w14:textId="7A2408D5" w:rsidR="002438A4" w:rsidRDefault="002438A4" w:rsidP="002438A4">
      <w:pPr>
        <w:jc w:val="center"/>
      </w:pPr>
      <w:r>
        <w:t>Students:</w:t>
      </w:r>
    </w:p>
    <w:p w14:paraId="5373BDDA" w14:textId="017F2F14" w:rsidR="002438A4" w:rsidRDefault="002438A4" w:rsidP="002438A4">
      <w:pPr>
        <w:jc w:val="center"/>
      </w:pPr>
      <w:r>
        <w:t>Andrei Cioanca - 266105</w:t>
      </w:r>
    </w:p>
    <w:p w14:paraId="5C0D5E22" w14:textId="01E07B75" w:rsidR="002438A4" w:rsidRDefault="002438A4" w:rsidP="002438A4">
      <w:pPr>
        <w:jc w:val="center"/>
      </w:pPr>
      <w:r>
        <w:t>Claudiu Rediu - 266129</w:t>
      </w:r>
    </w:p>
    <w:p w14:paraId="0C0735DE" w14:textId="35F3E01C" w:rsidR="005428F4" w:rsidRDefault="002438A4" w:rsidP="002438A4">
      <w:pPr>
        <w:jc w:val="center"/>
      </w:pPr>
      <w:r>
        <w:t xml:space="preserve">Stefan Harabagiu </w:t>
      </w:r>
      <w:r w:rsidR="00425441">
        <w:t>–</w:t>
      </w:r>
      <w:r>
        <w:t xml:space="preserve"> 266116</w:t>
      </w:r>
    </w:p>
    <w:p w14:paraId="270A2AD2" w14:textId="58862E77" w:rsidR="00FA42B0" w:rsidRDefault="00AA7F85" w:rsidP="00AA7F85">
      <w:pPr>
        <w:jc w:val="center"/>
      </w:pPr>
      <w:r>
        <w:rPr>
          <w:noProof/>
        </w:rPr>
        <w:drawing>
          <wp:inline distT="0" distB="0" distL="0" distR="0" wp14:anchorId="136A6DC2" wp14:editId="564149EC">
            <wp:extent cx="5450774" cy="6406090"/>
            <wp:effectExtent l="0" t="0" r="0" b="0"/>
            <wp:docPr id="3" name="Picture 3" descr="https://media.wired.com/photos/59333a954cd5ce6f96c0cb26/master/w_634,c_limit/article-0-0F69309B00000578-754_634x7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wired.com/photos/59333a954cd5ce6f96c0cb26/master/w_634,c_limit/article-0-0F69309B00000578-754_634x744.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537014" cy="6507445"/>
                    </a:xfrm>
                    <a:prstGeom prst="rect">
                      <a:avLst/>
                    </a:prstGeom>
                    <a:noFill/>
                    <a:ln>
                      <a:noFill/>
                    </a:ln>
                  </pic:spPr>
                </pic:pic>
              </a:graphicData>
            </a:graphic>
          </wp:inline>
        </w:drawing>
      </w:r>
      <w:r w:rsidR="005428F4">
        <w:br w:type="page"/>
      </w:r>
    </w:p>
    <w:p w14:paraId="0C09CB07" w14:textId="32514FA5" w:rsidR="00FA42B0" w:rsidRDefault="00FA42B0" w:rsidP="00FA42B0">
      <w:pPr>
        <w:pStyle w:val="Heading1"/>
      </w:pPr>
      <w:r>
        <w:lastRenderedPageBreak/>
        <w:t>Problem statement</w:t>
      </w:r>
    </w:p>
    <w:p w14:paraId="0C5B6828" w14:textId="5E684479" w:rsidR="00425441" w:rsidRDefault="00425441" w:rsidP="00425441"/>
    <w:p w14:paraId="51A48DFF" w14:textId="1AA17EBF" w:rsidR="00425441" w:rsidRDefault="00425441" w:rsidP="00425441">
      <w:pPr>
        <w:rPr>
          <w:lang w:val="en-US"/>
        </w:rPr>
      </w:pPr>
      <w:r>
        <w:rPr>
          <w:lang w:val="en-US"/>
        </w:rPr>
        <w:t>The Morse code played an important part throughout history since its development in the 19</w:t>
      </w:r>
      <w:r w:rsidRPr="00DE47A8">
        <w:rPr>
          <w:vertAlign w:val="superscript"/>
          <w:lang w:val="en-US"/>
        </w:rPr>
        <w:t>th</w:t>
      </w:r>
      <w:r>
        <w:rPr>
          <w:lang w:val="en-US"/>
        </w:rPr>
        <w:t xml:space="preserve"> century. The most extensive use of the code was seen during World War 2 where standard long-range radio communication was impractical due to size and security. The solution was the Morse code. It was used in order to encode and decode the messages.</w:t>
      </w:r>
    </w:p>
    <w:p w14:paraId="30E84CA0" w14:textId="77777777" w:rsidR="00425441" w:rsidRDefault="00425441" w:rsidP="00425441">
      <w:pPr>
        <w:rPr>
          <w:lang w:val="en-US"/>
        </w:rPr>
      </w:pPr>
      <w:r>
        <w:rPr>
          <w:lang w:val="en-US"/>
        </w:rPr>
        <w:t>The Morse code is a method to encode text into series of dots and dashes which can be sent by light, sound or radio waves.</w:t>
      </w:r>
    </w:p>
    <w:p w14:paraId="5AD0598F" w14:textId="5D84F567" w:rsidR="00425441" w:rsidRDefault="00425441" w:rsidP="00425441">
      <w:pPr>
        <w:rPr>
          <w:lang w:val="en-US"/>
        </w:rPr>
      </w:pPr>
      <w:r>
        <w:rPr>
          <w:lang w:val="en-US"/>
        </w:rPr>
        <w:t>Our project consists of a way for a user to type a specific letter or digit into the computer and then see it translated in Morse code through the microcontroller.</w:t>
      </w:r>
    </w:p>
    <w:p w14:paraId="429FFBF6" w14:textId="59A3E45D" w:rsidR="00F47723" w:rsidRPr="00AA7F85" w:rsidRDefault="00AA7F85" w:rsidP="00F47723">
      <w:pPr>
        <w:rPr>
          <w:lang w:val="en-US"/>
        </w:rPr>
      </w:pPr>
      <w:r>
        <w:rPr>
          <w:noProof/>
          <w:lang w:val="en-US"/>
        </w:rPr>
        <w:drawing>
          <wp:inline distT="0" distB="0" distL="0" distR="0" wp14:anchorId="08AC993D" wp14:editId="607F7447">
            <wp:extent cx="3722300" cy="4797631"/>
            <wp:effectExtent l="0" t="0" r="0" b="0"/>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ternational_Morse_Code.svg"/>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724447" cy="4800399"/>
                    </a:xfrm>
                    <a:prstGeom prst="rect">
                      <a:avLst/>
                    </a:prstGeom>
                  </pic:spPr>
                </pic:pic>
              </a:graphicData>
            </a:graphic>
          </wp:inline>
        </w:drawing>
      </w:r>
    </w:p>
    <w:p w14:paraId="3E941756" w14:textId="1E022591" w:rsidR="00425441" w:rsidRDefault="00FA42B0" w:rsidP="00FA42B0">
      <w:pPr>
        <w:pStyle w:val="Heading1"/>
        <w:rPr>
          <w:lang w:val="en-US"/>
        </w:rPr>
      </w:pPr>
      <w:r>
        <w:rPr>
          <w:lang w:val="en-US"/>
        </w:rPr>
        <w:lastRenderedPageBreak/>
        <w:t>Building the Morse Code Coder</w:t>
      </w:r>
    </w:p>
    <w:p w14:paraId="4D3DC81A" w14:textId="677D4168" w:rsidR="0070537F" w:rsidRPr="0070537F" w:rsidRDefault="00F47723" w:rsidP="0070537F">
      <w:pPr>
        <w:rPr>
          <w:lang w:val="en-US"/>
        </w:rPr>
      </w:pPr>
      <w:r>
        <w:rPr>
          <w:noProof/>
        </w:rPr>
        <w:drawing>
          <wp:inline distT="0" distB="0" distL="0" distR="0" wp14:anchorId="79CF4BEB" wp14:editId="454447A4">
            <wp:extent cx="5082540" cy="4975860"/>
            <wp:effectExtent l="0" t="0" r="3810" b="0"/>
            <wp:docPr id="5" name="Picture 5" descr="https://i.imgur.com/v6afl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imgur.com/v6aflEl.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82540" cy="4975860"/>
                    </a:xfrm>
                    <a:prstGeom prst="rect">
                      <a:avLst/>
                    </a:prstGeom>
                    <a:noFill/>
                    <a:ln>
                      <a:noFill/>
                    </a:ln>
                  </pic:spPr>
                </pic:pic>
              </a:graphicData>
            </a:graphic>
          </wp:inline>
        </w:drawing>
      </w:r>
    </w:p>
    <w:p w14:paraId="0AB01C0D" w14:textId="354263E9" w:rsidR="00425441" w:rsidRDefault="00425441" w:rsidP="00425441">
      <w:pPr>
        <w:rPr>
          <w:lang w:val="en-US"/>
        </w:rPr>
      </w:pPr>
    </w:p>
    <w:p w14:paraId="7E8EF610" w14:textId="25D18E3D" w:rsidR="007A178E" w:rsidRDefault="00425441" w:rsidP="00425441">
      <w:pPr>
        <w:rPr>
          <w:lang w:val="en-US"/>
        </w:rPr>
      </w:pPr>
      <w:r>
        <w:rPr>
          <w:lang w:val="en-US"/>
        </w:rPr>
        <w:t>To create the system, we need an Arduino Mega 2560 development board,</w:t>
      </w:r>
      <w:r w:rsidR="00EA745D">
        <w:rPr>
          <w:lang w:val="en-US"/>
        </w:rPr>
        <w:t xml:space="preserve"> a breadboard,</w:t>
      </w:r>
      <w:r>
        <w:rPr>
          <w:lang w:val="en-US"/>
        </w:rPr>
        <w:t xml:space="preserve"> a buzzer, at least one LED, a resistor and cables to direct the electricity.</w:t>
      </w:r>
    </w:p>
    <w:p w14:paraId="1B2C8FE7" w14:textId="10B08A04" w:rsidR="00C87E43" w:rsidRDefault="00C87E43" w:rsidP="00425441">
      <w:pPr>
        <w:rPr>
          <w:lang w:val="en-US"/>
        </w:rPr>
      </w:pPr>
      <w:r>
        <w:rPr>
          <w:lang w:val="en-US"/>
        </w:rPr>
        <w:t>The end of a cable will be set into port PB7 which is marked with 13 on the board and the other end will be set in series with a resistor. The LED will be put so it is in series with the resistor. If there is enough space on the breadboard, you can add the buzzer in series after the LED.  Take another cable, set one end into the GND(grounding) and the other at the end of the buzzer. Deploy the code and then you are ready to test it.</w:t>
      </w:r>
    </w:p>
    <w:p w14:paraId="42AE4D2D" w14:textId="537632A3" w:rsidR="006A3987" w:rsidRDefault="00C87E43" w:rsidP="00425441">
      <w:pPr>
        <w:rPr>
          <w:lang w:val="en-US"/>
        </w:rPr>
      </w:pPr>
      <w:r>
        <w:rPr>
          <w:lang w:val="en-US"/>
        </w:rPr>
        <w:t xml:space="preserve">If there isn’t enough space to connect the buzzer, there is a solution. Use a cable to add another route to electricity so it can get to the buzzer. Set up a resistor before electricity enters in the buzzer. Take a last cable, connect it so it routes the electricity to the cable that goes in GND. </w:t>
      </w:r>
    </w:p>
    <w:p w14:paraId="7B50EDB4" w14:textId="40660915" w:rsidR="00FA42B0" w:rsidRDefault="00FA42B0">
      <w:pPr>
        <w:rPr>
          <w:lang w:val="en-US"/>
        </w:rPr>
      </w:pPr>
      <w:r>
        <w:rPr>
          <w:lang w:val="en-US"/>
        </w:rPr>
        <w:br w:type="page"/>
      </w:r>
    </w:p>
    <w:p w14:paraId="63B78770" w14:textId="3FB607C3" w:rsidR="006A3987" w:rsidRDefault="006A3987" w:rsidP="00FA42B0">
      <w:pPr>
        <w:pStyle w:val="Heading1"/>
        <w:rPr>
          <w:lang w:val="en-US"/>
        </w:rPr>
      </w:pPr>
      <w:r>
        <w:rPr>
          <w:lang w:val="en-US"/>
        </w:rPr>
        <w:lastRenderedPageBreak/>
        <w:t>Analysis and Design</w:t>
      </w:r>
    </w:p>
    <w:p w14:paraId="48C67EC7" w14:textId="2E29A730" w:rsidR="00FE450A" w:rsidRDefault="00AC582F" w:rsidP="006A3987">
      <w:pPr>
        <w:rPr>
          <w:lang w:val="en-US"/>
        </w:rPr>
      </w:pPr>
      <w:r>
        <w:rPr>
          <w:noProof/>
        </w:rPr>
        <w:drawing>
          <wp:inline distT="0" distB="0" distL="0" distR="0" wp14:anchorId="0EFFA4E5" wp14:editId="09F8D26E">
            <wp:extent cx="2833609" cy="6296025"/>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41064" cy="6312589"/>
                    </a:xfrm>
                    <a:prstGeom prst="rect">
                      <a:avLst/>
                    </a:prstGeom>
                  </pic:spPr>
                </pic:pic>
              </a:graphicData>
            </a:graphic>
          </wp:inline>
        </w:drawing>
      </w:r>
    </w:p>
    <w:p w14:paraId="58600DDF" w14:textId="77777777" w:rsidR="00AC582F" w:rsidRDefault="006A3987" w:rsidP="006A3987">
      <w:pPr>
        <w:rPr>
          <w:lang w:val="en-US"/>
        </w:rPr>
      </w:pPr>
      <w:r>
        <w:rPr>
          <w:lang w:val="en-US"/>
        </w:rPr>
        <w:t xml:space="preserve">This is the graphical representation of the behavior of the system. The Arduino is waiting for input as long as the user still wants to input data. After doing the actions specific to the character inputted, it comes back to waiting for input. </w:t>
      </w:r>
    </w:p>
    <w:p w14:paraId="5A173A5B" w14:textId="77777777" w:rsidR="00AC582F" w:rsidRDefault="00AC582F">
      <w:pPr>
        <w:rPr>
          <w:lang w:val="en-US"/>
        </w:rPr>
      </w:pPr>
      <w:r>
        <w:rPr>
          <w:lang w:val="en-US"/>
        </w:rPr>
        <w:br w:type="page"/>
      </w:r>
    </w:p>
    <w:p w14:paraId="3C987D21" w14:textId="744A4783" w:rsidR="006A3987" w:rsidRPr="00AC582F" w:rsidRDefault="00B643B8" w:rsidP="006A3987">
      <w:pPr>
        <w:rPr>
          <w:lang w:val="en-US"/>
        </w:rPr>
      </w:pPr>
      <w:r>
        <w:rPr>
          <w:noProof/>
        </w:rPr>
        <w:lastRenderedPageBreak/>
        <w:drawing>
          <wp:inline distT="0" distB="0" distL="0" distR="0" wp14:anchorId="60A6599C" wp14:editId="68C89A99">
            <wp:extent cx="4800000" cy="5647619"/>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00000" cy="5647619"/>
                    </a:xfrm>
                    <a:prstGeom prst="rect">
                      <a:avLst/>
                    </a:prstGeom>
                  </pic:spPr>
                </pic:pic>
              </a:graphicData>
            </a:graphic>
          </wp:inline>
        </w:drawing>
      </w:r>
    </w:p>
    <w:p w14:paraId="0683AD5D" w14:textId="6F130FC5" w:rsidR="006A3987" w:rsidRPr="006A3987" w:rsidRDefault="006A3987" w:rsidP="006A3987">
      <w:pPr>
        <w:rPr>
          <w:lang w:val="en-US"/>
        </w:rPr>
      </w:pPr>
      <w:r>
        <w:rPr>
          <w:lang w:val="en-US"/>
        </w:rPr>
        <w:t xml:space="preserve">The system goes through different phases as it performs the actions specific to each state. The latter goes into more detail with the implementation and results. The result is given by checking the data in a specific registry that was designated for storing the characters from the user. After the check, </w:t>
      </w:r>
      <w:r w:rsidR="0089311E">
        <w:rPr>
          <w:lang w:val="en-US"/>
        </w:rPr>
        <w:t>certain functions (Line and Dot) are called according to the translation into morse code.</w:t>
      </w:r>
    </w:p>
    <w:p w14:paraId="79226601" w14:textId="1CB4EB67" w:rsidR="00C87E43" w:rsidRDefault="006A3987" w:rsidP="00FA42B0">
      <w:pPr>
        <w:pStyle w:val="Heading1"/>
        <w:rPr>
          <w:lang w:val="en-US"/>
        </w:rPr>
      </w:pPr>
      <w:r>
        <w:rPr>
          <w:lang w:val="en-US"/>
        </w:rPr>
        <w:br w:type="column"/>
      </w:r>
      <w:r w:rsidR="00FA42B0">
        <w:rPr>
          <w:lang w:val="en-US"/>
        </w:rPr>
        <w:lastRenderedPageBreak/>
        <w:t>Testing</w:t>
      </w:r>
    </w:p>
    <w:p w14:paraId="242F3895" w14:textId="184B43DD" w:rsidR="00D059B0" w:rsidRDefault="00CA2E81" w:rsidP="00425441">
      <w:pPr>
        <w:rPr>
          <w:lang w:val="en-US"/>
        </w:rPr>
      </w:pPr>
      <w:r>
        <w:rPr>
          <w:lang w:val="en-US"/>
        </w:rPr>
        <w:t>Testing.png</w:t>
      </w:r>
    </w:p>
    <w:p w14:paraId="20148ED6" w14:textId="77777777" w:rsidR="00D059B0" w:rsidRDefault="00D059B0" w:rsidP="00D059B0">
      <w:r>
        <w:t>Connect Arduino to the computer</w:t>
      </w:r>
    </w:p>
    <w:p w14:paraId="4FB868C8" w14:textId="77777777" w:rsidR="00D059B0" w:rsidRDefault="00D059B0" w:rsidP="00D059B0">
      <w:r>
        <w:t>Start HTerm (Serial Communication)</w:t>
      </w:r>
    </w:p>
    <w:p w14:paraId="70988D9B" w14:textId="77777777" w:rsidR="00D059B0" w:rsidRDefault="00D059B0" w:rsidP="00D059B0">
      <w:r>
        <w:t>Set baud to 9600</w:t>
      </w:r>
    </w:p>
    <w:p w14:paraId="277D620E" w14:textId="77777777" w:rsidR="00D059B0" w:rsidRDefault="00D059B0" w:rsidP="00D059B0">
      <w:r>
        <w:t>Click on connect</w:t>
      </w:r>
    </w:p>
    <w:p w14:paraId="1027788C" w14:textId="77777777" w:rsidR="00D059B0" w:rsidRDefault="00D059B0" w:rsidP="00D059B0">
      <w:r>
        <w:t>Select type ASC</w:t>
      </w:r>
    </w:p>
    <w:p w14:paraId="554854F2" w14:textId="77777777" w:rsidR="00D059B0" w:rsidRPr="001D4A0D" w:rsidRDefault="00D059B0" w:rsidP="00D059B0">
      <w:pPr>
        <w:rPr>
          <w:lang w:val="en-US"/>
        </w:rPr>
      </w:pPr>
      <w:r>
        <w:t>Input a letter/digit then press enter</w:t>
      </w:r>
    </w:p>
    <w:tbl>
      <w:tblPr>
        <w:tblStyle w:val="TableGrid"/>
        <w:tblW w:w="9748" w:type="dxa"/>
        <w:tblLook w:val="04A0" w:firstRow="1" w:lastRow="0" w:firstColumn="1" w:lastColumn="0" w:noHBand="0" w:noVBand="1"/>
      </w:tblPr>
      <w:tblGrid>
        <w:gridCol w:w="535"/>
        <w:gridCol w:w="1251"/>
        <w:gridCol w:w="7962"/>
      </w:tblGrid>
      <w:tr w:rsidR="00D059B0" w14:paraId="66E661DC" w14:textId="77777777" w:rsidTr="00002F47">
        <w:trPr>
          <w:trHeight w:val="262"/>
        </w:trPr>
        <w:tc>
          <w:tcPr>
            <w:tcW w:w="535" w:type="dxa"/>
          </w:tcPr>
          <w:p w14:paraId="52EFA9B2" w14:textId="77777777" w:rsidR="00D059B0" w:rsidRDefault="00D059B0" w:rsidP="00002F47">
            <w:r>
              <w:t>No.</w:t>
            </w:r>
          </w:p>
        </w:tc>
        <w:tc>
          <w:tcPr>
            <w:tcW w:w="1170" w:type="dxa"/>
          </w:tcPr>
          <w:p w14:paraId="4F4DED13" w14:textId="77777777" w:rsidR="00D059B0" w:rsidRDefault="00D059B0" w:rsidP="00002F47">
            <w:r>
              <w:t>Letter/Digit</w:t>
            </w:r>
          </w:p>
        </w:tc>
        <w:tc>
          <w:tcPr>
            <w:tcW w:w="8043" w:type="dxa"/>
          </w:tcPr>
          <w:p w14:paraId="7B8CE2D1" w14:textId="77777777" w:rsidR="00D059B0" w:rsidRDefault="00D059B0" w:rsidP="00002F47">
            <w:r>
              <w:t>Expected result</w:t>
            </w:r>
          </w:p>
        </w:tc>
      </w:tr>
      <w:tr w:rsidR="00D059B0" w14:paraId="7F193B7D" w14:textId="77777777" w:rsidTr="00002F47">
        <w:trPr>
          <w:trHeight w:val="262"/>
        </w:trPr>
        <w:tc>
          <w:tcPr>
            <w:tcW w:w="535" w:type="dxa"/>
          </w:tcPr>
          <w:p w14:paraId="2F453187" w14:textId="77777777" w:rsidR="00D059B0" w:rsidRDefault="00D059B0" w:rsidP="00002F47">
            <w:r>
              <w:t>1</w:t>
            </w:r>
          </w:p>
        </w:tc>
        <w:tc>
          <w:tcPr>
            <w:tcW w:w="1170" w:type="dxa"/>
          </w:tcPr>
          <w:p w14:paraId="0C89E482" w14:textId="77777777" w:rsidR="00D059B0" w:rsidRDefault="00D059B0" w:rsidP="00002F47">
            <w:r>
              <w:t>E</w:t>
            </w:r>
          </w:p>
        </w:tc>
        <w:tc>
          <w:tcPr>
            <w:tcW w:w="8043" w:type="dxa"/>
          </w:tcPr>
          <w:p w14:paraId="21100840" w14:textId="77777777" w:rsidR="00D059B0" w:rsidRDefault="00D059B0" w:rsidP="00002F47">
            <w:r>
              <w:t>Pause Dot</w:t>
            </w:r>
          </w:p>
        </w:tc>
      </w:tr>
      <w:tr w:rsidR="00D059B0" w14:paraId="2158669D" w14:textId="77777777" w:rsidTr="00002F47">
        <w:trPr>
          <w:trHeight w:val="262"/>
        </w:trPr>
        <w:tc>
          <w:tcPr>
            <w:tcW w:w="535" w:type="dxa"/>
          </w:tcPr>
          <w:p w14:paraId="060C2C1D" w14:textId="77777777" w:rsidR="00D059B0" w:rsidRDefault="00D059B0" w:rsidP="00002F47">
            <w:r>
              <w:t>2</w:t>
            </w:r>
          </w:p>
        </w:tc>
        <w:tc>
          <w:tcPr>
            <w:tcW w:w="1170" w:type="dxa"/>
          </w:tcPr>
          <w:p w14:paraId="1C051833" w14:textId="77777777" w:rsidR="00D059B0" w:rsidRDefault="00D059B0" w:rsidP="00002F47">
            <w:r>
              <w:t>T</w:t>
            </w:r>
          </w:p>
        </w:tc>
        <w:tc>
          <w:tcPr>
            <w:tcW w:w="8043" w:type="dxa"/>
          </w:tcPr>
          <w:p w14:paraId="0A7E10D5" w14:textId="77777777" w:rsidR="00D059B0" w:rsidRDefault="00D059B0" w:rsidP="00002F47">
            <w:r>
              <w:t>Pause Line</w:t>
            </w:r>
          </w:p>
        </w:tc>
      </w:tr>
      <w:tr w:rsidR="00D059B0" w14:paraId="65E461E6" w14:textId="77777777" w:rsidTr="00002F47">
        <w:trPr>
          <w:trHeight w:val="262"/>
        </w:trPr>
        <w:tc>
          <w:tcPr>
            <w:tcW w:w="535" w:type="dxa"/>
          </w:tcPr>
          <w:p w14:paraId="57656775" w14:textId="77777777" w:rsidR="00D059B0" w:rsidRDefault="00D059B0" w:rsidP="00002F47">
            <w:r>
              <w:t>3</w:t>
            </w:r>
          </w:p>
        </w:tc>
        <w:tc>
          <w:tcPr>
            <w:tcW w:w="1170" w:type="dxa"/>
          </w:tcPr>
          <w:p w14:paraId="683EC5D9" w14:textId="77777777" w:rsidR="00D059B0" w:rsidRDefault="00D059B0" w:rsidP="00002F47">
            <w:r>
              <w:t>A</w:t>
            </w:r>
          </w:p>
        </w:tc>
        <w:tc>
          <w:tcPr>
            <w:tcW w:w="8043" w:type="dxa"/>
          </w:tcPr>
          <w:p w14:paraId="4B390793" w14:textId="77777777" w:rsidR="00D059B0" w:rsidRDefault="00D059B0" w:rsidP="00002F47">
            <w:r>
              <w:t>Pause Dot Pause Line</w:t>
            </w:r>
          </w:p>
        </w:tc>
      </w:tr>
      <w:tr w:rsidR="00D059B0" w14:paraId="1B698666" w14:textId="77777777" w:rsidTr="00002F47">
        <w:trPr>
          <w:trHeight w:val="224"/>
        </w:trPr>
        <w:tc>
          <w:tcPr>
            <w:tcW w:w="535" w:type="dxa"/>
          </w:tcPr>
          <w:p w14:paraId="058CAA0C" w14:textId="77777777" w:rsidR="00D059B0" w:rsidRDefault="00D059B0" w:rsidP="00002F47">
            <w:r>
              <w:t>4</w:t>
            </w:r>
          </w:p>
        </w:tc>
        <w:tc>
          <w:tcPr>
            <w:tcW w:w="1170" w:type="dxa"/>
          </w:tcPr>
          <w:p w14:paraId="00643AA5" w14:textId="77777777" w:rsidR="00D059B0" w:rsidRDefault="00D059B0" w:rsidP="00002F47">
            <w:r>
              <w:t>J</w:t>
            </w:r>
          </w:p>
        </w:tc>
        <w:tc>
          <w:tcPr>
            <w:tcW w:w="8043" w:type="dxa"/>
          </w:tcPr>
          <w:p w14:paraId="202A8CD5" w14:textId="77777777" w:rsidR="00D059B0" w:rsidRDefault="00D059B0" w:rsidP="00002F47">
            <w:r>
              <w:t>Pause Dot Pause Line Pause Line Pause Line</w:t>
            </w:r>
          </w:p>
        </w:tc>
      </w:tr>
      <w:tr w:rsidR="00D059B0" w14:paraId="38BD6E40" w14:textId="77777777" w:rsidTr="00002F47">
        <w:trPr>
          <w:trHeight w:val="248"/>
        </w:trPr>
        <w:tc>
          <w:tcPr>
            <w:tcW w:w="535" w:type="dxa"/>
          </w:tcPr>
          <w:p w14:paraId="3A55AFB3" w14:textId="77777777" w:rsidR="00D059B0" w:rsidRDefault="00D059B0" w:rsidP="00002F47">
            <w:r>
              <w:t>5</w:t>
            </w:r>
          </w:p>
        </w:tc>
        <w:tc>
          <w:tcPr>
            <w:tcW w:w="1170" w:type="dxa"/>
          </w:tcPr>
          <w:p w14:paraId="04424C29" w14:textId="77777777" w:rsidR="00D059B0" w:rsidRDefault="00D059B0" w:rsidP="00002F47">
            <w:r>
              <w:t>5</w:t>
            </w:r>
          </w:p>
        </w:tc>
        <w:tc>
          <w:tcPr>
            <w:tcW w:w="8043" w:type="dxa"/>
          </w:tcPr>
          <w:p w14:paraId="7E70641B" w14:textId="77777777" w:rsidR="00D059B0" w:rsidRDefault="00D059B0" w:rsidP="00002F47">
            <w:r>
              <w:t>Pause Dot Pause Dot Pause Dot Pause Dot Pause Dot</w:t>
            </w:r>
          </w:p>
        </w:tc>
      </w:tr>
      <w:tr w:rsidR="00D059B0" w14:paraId="5D1D0E75" w14:textId="77777777" w:rsidTr="00002F47">
        <w:trPr>
          <w:trHeight w:val="262"/>
        </w:trPr>
        <w:tc>
          <w:tcPr>
            <w:tcW w:w="535" w:type="dxa"/>
          </w:tcPr>
          <w:p w14:paraId="563B4C43" w14:textId="77777777" w:rsidR="00D059B0" w:rsidRDefault="00D059B0" w:rsidP="00002F47">
            <w:r>
              <w:t>6</w:t>
            </w:r>
          </w:p>
        </w:tc>
        <w:tc>
          <w:tcPr>
            <w:tcW w:w="1170" w:type="dxa"/>
          </w:tcPr>
          <w:p w14:paraId="3BE99D54" w14:textId="77777777" w:rsidR="00D059B0" w:rsidRDefault="00D059B0" w:rsidP="00002F47">
            <w:r>
              <w:t>9</w:t>
            </w:r>
          </w:p>
        </w:tc>
        <w:tc>
          <w:tcPr>
            <w:tcW w:w="8043" w:type="dxa"/>
          </w:tcPr>
          <w:p w14:paraId="0C456414" w14:textId="77777777" w:rsidR="00D059B0" w:rsidRDefault="00D059B0" w:rsidP="00002F47">
            <w:r>
              <w:t>Pause Line Pause Line Pause Line Pause Line Pause Dot</w:t>
            </w:r>
          </w:p>
        </w:tc>
      </w:tr>
    </w:tbl>
    <w:p w14:paraId="3EC08B60" w14:textId="77777777" w:rsidR="00D059B0" w:rsidRDefault="00D059B0" w:rsidP="00D059B0"/>
    <w:p w14:paraId="7BAFB8CA" w14:textId="77777777" w:rsidR="00D059B0" w:rsidRDefault="00D059B0" w:rsidP="00D059B0">
      <w:r>
        <w:t>Dot = 0.3 sec light up</w:t>
      </w:r>
    </w:p>
    <w:p w14:paraId="1F511233" w14:textId="77777777" w:rsidR="00D059B0" w:rsidRDefault="00D059B0" w:rsidP="00D059B0">
      <w:r>
        <w:t>Line = 0.9 sec light up</w:t>
      </w:r>
    </w:p>
    <w:p w14:paraId="0433E8E7" w14:textId="77777777" w:rsidR="00D059B0" w:rsidRDefault="00D059B0" w:rsidP="00D059B0">
      <w:r>
        <w:t>Pause (between dots/lines) = 0.3 sec</w:t>
      </w:r>
    </w:p>
    <w:p w14:paraId="567A8623" w14:textId="77777777" w:rsidR="00D059B0" w:rsidRDefault="00D059B0" w:rsidP="00D059B0">
      <w:r>
        <w:t>16 MHz = 16 million cycles</w:t>
      </w:r>
    </w:p>
    <w:p w14:paraId="6117D15D" w14:textId="0924A08A" w:rsidR="00425441" w:rsidRDefault="00D059B0" w:rsidP="00425441">
      <w:r>
        <w:t>1 delay = 0.3 sec or 300 ms</w:t>
      </w:r>
      <w:bookmarkStart w:id="0" w:name="_GoBack"/>
      <w:bookmarkEnd w:id="0"/>
    </w:p>
    <w:sectPr w:rsidR="004254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6A8"/>
    <w:rsid w:val="002438A4"/>
    <w:rsid w:val="00425441"/>
    <w:rsid w:val="004C2CAE"/>
    <w:rsid w:val="005374C2"/>
    <w:rsid w:val="005428F4"/>
    <w:rsid w:val="006A3987"/>
    <w:rsid w:val="0070537F"/>
    <w:rsid w:val="007A178E"/>
    <w:rsid w:val="00825BF0"/>
    <w:rsid w:val="008336A8"/>
    <w:rsid w:val="0089311E"/>
    <w:rsid w:val="00A7368D"/>
    <w:rsid w:val="00AA7F85"/>
    <w:rsid w:val="00AC582F"/>
    <w:rsid w:val="00B643B8"/>
    <w:rsid w:val="00C87E43"/>
    <w:rsid w:val="00CA2E81"/>
    <w:rsid w:val="00D059B0"/>
    <w:rsid w:val="00EA745D"/>
    <w:rsid w:val="00F47723"/>
    <w:rsid w:val="00FA42B0"/>
    <w:rsid w:val="00FE45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8FB06"/>
  <w15:chartTrackingRefBased/>
  <w15:docId w15:val="{3C00DC48-2FA0-4EE9-912C-71803B3AA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FA42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25441"/>
    <w:rPr>
      <w:color w:val="0563C1" w:themeColor="hyperlink"/>
      <w:u w:val="single"/>
    </w:rPr>
  </w:style>
  <w:style w:type="character" w:styleId="UnresolvedMention">
    <w:name w:val="Unresolved Mention"/>
    <w:basedOn w:val="DefaultParagraphFont"/>
    <w:uiPriority w:val="99"/>
    <w:semiHidden/>
    <w:unhideWhenUsed/>
    <w:rsid w:val="00425441"/>
    <w:rPr>
      <w:color w:val="808080"/>
      <w:shd w:val="clear" w:color="auto" w:fill="E6E6E6"/>
    </w:rPr>
  </w:style>
  <w:style w:type="table" w:styleId="TableGrid">
    <w:name w:val="Table Grid"/>
    <w:basedOn w:val="TableNormal"/>
    <w:uiPriority w:val="39"/>
    <w:rsid w:val="00D059B0"/>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A42B0"/>
    <w:rPr>
      <w:rFonts w:asciiTheme="majorHAnsi" w:eastAsiaTheme="majorEastAsia" w:hAnsiTheme="majorHAnsi" w:cstheme="majorBidi"/>
      <w:color w:val="2F5496" w:themeColor="accent1" w:themeShade="BF"/>
      <w:sz w:val="32"/>
      <w:szCs w:val="32"/>
      <w:lang w:val="en-GB"/>
    </w:rPr>
  </w:style>
  <w:style w:type="paragraph" w:styleId="Title">
    <w:name w:val="Title"/>
    <w:basedOn w:val="Normal"/>
    <w:next w:val="Normal"/>
    <w:link w:val="TitleChar"/>
    <w:uiPriority w:val="10"/>
    <w:qFormat/>
    <w:rsid w:val="00A7368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368D"/>
    <w:rPr>
      <w:rFonts w:asciiTheme="majorHAnsi" w:eastAsiaTheme="majorEastAsia" w:hAnsiTheme="majorHAnsi" w:cstheme="majorBidi"/>
      <w:spacing w:val="-10"/>
      <w:kern w:val="28"/>
      <w:sz w:val="56"/>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sv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435</Words>
  <Characters>2486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Rediu Claudiu</dc:creator>
  <cp:keywords/>
  <dc:description/>
  <cp:lastModifiedBy>Claudiu Rediu</cp:lastModifiedBy>
  <cp:revision>6</cp:revision>
  <dcterms:created xsi:type="dcterms:W3CDTF">2018-11-28T12:27:00Z</dcterms:created>
  <dcterms:modified xsi:type="dcterms:W3CDTF">2018-11-28T12:41:00Z</dcterms:modified>
</cp:coreProperties>
</file>