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2233" w14:textId="77777777" w:rsidR="005F0583" w:rsidRPr="005F0583" w:rsidRDefault="006D3E9A" w:rsidP="005F0583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insights from top upregulated genes</w:t>
      </w:r>
    </w:p>
    <w:p w14:paraId="293FBDEB" w14:textId="77777777" w:rsidR="005F0583" w:rsidRPr="006D3E9A" w:rsidRDefault="005F0583" w:rsidP="005F058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From a GEO2R differential expression analysis, the top 10% of exclusively upregulated genes were extracted and filtered. Among these, six key proteins were identified. These proteins span diverse functional classes, yet converge on </w:t>
      </w:r>
      <w:r w:rsidRPr="006D3E9A">
        <w:rPr>
          <w:rFonts w:ascii="Times New Roman" w:eastAsia="Times New Roman" w:hAnsi="Times New Roman" w:cs="Times New Roman"/>
          <w:iCs/>
          <w:sz w:val="24"/>
          <w:szCs w:val="24"/>
        </w:rPr>
        <w:t>enhancing cellular resilience under desiccation stress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65AD7A" w14:textId="77777777" w:rsidR="005F0583" w:rsidRPr="005F0583" w:rsidRDefault="005F0583" w:rsidP="005F058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Each protein’s </w:t>
      </w:r>
      <w:r>
        <w:rPr>
          <w:rFonts w:ascii="Times New Roman" w:eastAsia="Times New Roman" w:hAnsi="Times New Roman" w:cs="Times New Roman"/>
          <w:sz w:val="24"/>
          <w:szCs w:val="24"/>
        </w:rPr>
        <w:t>role and its associated pathway:</w:t>
      </w:r>
    </w:p>
    <w:p w14:paraId="10BCD147" w14:textId="77777777"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Phosphoribosylaminoimidazolecarboxamide</w:t>
      </w:r>
      <w:proofErr w:type="spellEnd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Formyltransferase</w:t>
      </w:r>
      <w:proofErr w:type="spellEnd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IMP </w:t>
      </w:r>
      <w:proofErr w:type="spellStart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Cyclohydrolase</w:t>
      </w:r>
      <w:proofErr w:type="spellEnd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(ATIC)</w:t>
      </w:r>
    </w:p>
    <w:p w14:paraId="36B54DDC" w14:textId="77777777" w:rsidR="005F0583" w:rsidRPr="005F0583" w:rsidRDefault="005F0583" w:rsidP="005F058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Bifunctional enzyme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de novo purine biosynthesis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8CC2F" w14:textId="77777777" w:rsidR="005F0583" w:rsidRPr="005F0583" w:rsidRDefault="005F0583" w:rsidP="005F0583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Purine metabolism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(KEGG: ko00230)</w:t>
      </w:r>
    </w:p>
    <w:p w14:paraId="093E0A0F" w14:textId="77777777" w:rsidR="005F0583" w:rsidRPr="005F0583" w:rsidRDefault="005F0583" w:rsidP="005F058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492E7" w14:textId="77777777" w:rsidR="005F0583" w:rsidRPr="005F0583" w:rsidRDefault="005F0583" w:rsidP="005F0583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nucleotide pool maintenance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stress-induced DNA repair and replication arrest.</w:t>
      </w:r>
    </w:p>
    <w:p w14:paraId="2C547D43" w14:textId="77777777" w:rsidR="005F0583" w:rsidRPr="005F0583" w:rsidRDefault="005F0583" w:rsidP="005F0583">
      <w:pPr>
        <w:pStyle w:val="ListParagraph"/>
        <w:numPr>
          <w:ilvl w:val="2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ATP/GTP availability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for energy-intensive protective responses.</w:t>
      </w:r>
    </w:p>
    <w:p w14:paraId="405648E9" w14:textId="77777777" w:rsidR="005F0583" w:rsidRPr="005F0583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6D8C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5F0583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Pr="005F05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EMBL-EBI Mechanism Atlas</w:t>
        </w:r>
      </w:hyperlink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37D6C1" w14:textId="77777777" w:rsidR="005F0583" w:rsidRPr="005F0583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F0583"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6" w:history="1">
        <w:r w:rsidRPr="005F058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https://www.ebi.ac.uk/thornton-srv/m-csa/entry/646/</w:t>
        </w:r>
      </w:hyperlink>
      <w:r w:rsidRPr="005F0583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E368838" w14:textId="77777777" w:rsidR="005F0583" w:rsidRPr="005F0583" w:rsidRDefault="005F0583" w:rsidP="005F058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0D14D1F2" w14:textId="77777777" w:rsidR="005F0583" w:rsidRDefault="005F0583" w:rsidP="005F058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2.  Spherulin-1B Precursor</w:t>
      </w:r>
    </w:p>
    <w:p w14:paraId="72C6DF4B" w14:textId="77777777" w:rsidR="006D3E9A" w:rsidRPr="005F0583" w:rsidRDefault="006D3E9A" w:rsidP="005F058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712ACB" w14:textId="77777777"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Putative cell wall-associated protein originally identified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resurrection plants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392F9" w14:textId="77777777"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Likely involved in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cell wall remodeling and reinforcement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A4383" w14:textId="77777777" w:rsidR="005F0583" w:rsidRPr="005F0583" w:rsidRDefault="005F0583" w:rsidP="005F0583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C9F08" w14:textId="77777777" w:rsidR="005F0583" w:rsidRPr="005F0583" w:rsidRDefault="005F0583" w:rsidP="005F0583">
      <w:pPr>
        <w:numPr>
          <w:ilvl w:val="1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mechanical stability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of cells during dehydration.</w:t>
      </w:r>
    </w:p>
    <w:p w14:paraId="1A9DB05A" w14:textId="77777777" w:rsidR="005F0583" w:rsidRPr="005F0583" w:rsidRDefault="005F0583" w:rsidP="005F0583">
      <w:pPr>
        <w:numPr>
          <w:ilvl w:val="1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May act as a </w:t>
      </w:r>
      <w:r w:rsidRPr="005F0583">
        <w:rPr>
          <w:rFonts w:ascii="Times New Roman" w:eastAsia="Times New Roman" w:hAnsi="Times New Roman" w:cs="Times New Roman"/>
          <w:bCs/>
          <w:sz w:val="24"/>
          <w:szCs w:val="24"/>
        </w:rPr>
        <w:t>hydration buffer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or scaffold for protective proteins.</w:t>
      </w:r>
    </w:p>
    <w:p w14:paraId="2E833A3F" w14:textId="77777777" w:rsidR="00A15572" w:rsidRPr="00A15572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46D8C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A1557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Pr="00A155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Frontiers in Plant Science</w:t>
        </w:r>
      </w:hyperlink>
    </w:p>
    <w:p w14:paraId="7B5E5CA6" w14:textId="77777777" w:rsidR="00A15572" w:rsidRDefault="00A15572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8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https://www.frontiersin.org/journals/plant-science/articles/10.3389/fpls.2013.00482/full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6E153D5E" w14:textId="77777777" w:rsidR="00A15572" w:rsidRPr="005F0583" w:rsidRDefault="00A15572" w:rsidP="00A1557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04319" w14:textId="77777777" w:rsidR="005F0583" w:rsidRPr="005F0583" w:rsidRDefault="005F0583" w:rsidP="005F0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AEAFA" w14:textId="77777777"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eastAsia="MS Mincho" w:hAnsi="MS Mincho" w:cs="Times New Roman"/>
          <w:b/>
          <w:bCs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LTI30 / XERO2 Dehydrin</w:t>
      </w:r>
    </w:p>
    <w:p w14:paraId="1B954AF2" w14:textId="77777777"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Group II LEA (Late Embryogenesis Abundant) protein.</w:t>
      </w:r>
    </w:p>
    <w:p w14:paraId="4968DC63" w14:textId="77777777"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ABA signaling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ROS detoxification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65358">
        <w:rPr>
          <w:rFonts w:ascii="Times New Roman" w:eastAsia="Times New Roman" w:hAnsi="Times New Roman" w:cs="Times New Roman"/>
          <w:i/>
          <w:iCs/>
          <w:sz w:val="24"/>
          <w:szCs w:val="24"/>
        </w:rPr>
        <w:t>membrane stabilization</w:t>
      </w:r>
    </w:p>
    <w:p w14:paraId="56DB9DD3" w14:textId="77777777" w:rsidR="005F0583" w:rsidRPr="005F0583" w:rsidRDefault="005F0583" w:rsidP="005F0583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29C04" w14:textId="77777777" w:rsidR="005F0583" w:rsidRPr="005F0583" w:rsidRDefault="005F0583" w:rsidP="005F0583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Protects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membranes and proteins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from aggregation.</w:t>
      </w:r>
    </w:p>
    <w:p w14:paraId="106822AB" w14:textId="77777777" w:rsidR="005F0583" w:rsidRPr="005F0583" w:rsidRDefault="005F0583" w:rsidP="005F0583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Enhances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hydrogen peroxide scavenging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65358">
        <w:rPr>
          <w:rFonts w:ascii="Times New Roman" w:eastAsia="Times New Roman" w:hAnsi="Times New Roman" w:cs="Times New Roman"/>
          <w:bCs/>
          <w:sz w:val="24"/>
          <w:szCs w:val="24"/>
        </w:rPr>
        <w:t>proline accumulation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6AC1A" w14:textId="77777777" w:rsidR="00165358" w:rsidRDefault="005F0583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65358">
        <w:rPr>
          <w:rFonts w:ascii="Times New Roman" w:eastAsia="Times New Roman" w:hAnsi="Times New Roman" w:cs="Times New Roman"/>
          <w:bCs/>
          <w:sz w:val="20"/>
          <w:szCs w:val="20"/>
        </w:rPr>
        <w:t>Reference: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1653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Frontiers in Plant Science</w:t>
        </w:r>
      </w:hyperlink>
    </w:p>
    <w:p w14:paraId="49051AD7" w14:textId="77777777" w:rsidR="00165358" w:rsidRPr="005F0583" w:rsidRDefault="00165358" w:rsidP="00546D8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0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https://www.frontiersin.org/journals/plant-science/articles/10.3389/fpls.2015.00893/full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63E38930" w14:textId="77777777" w:rsidR="005F0583" w:rsidRPr="005F0583" w:rsidRDefault="005F0583" w:rsidP="001653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2E389" w14:textId="77777777"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Lactoylglutathione</w:t>
      </w:r>
      <w:proofErr w:type="spellEnd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Lyase Family Protein (Glyoxalase I)</w:t>
      </w:r>
    </w:p>
    <w:p w14:paraId="0EAFC43B" w14:textId="77777777" w:rsidR="005F0583" w:rsidRPr="005F0583" w:rsidRDefault="005F0583" w:rsidP="005F0583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Detoxifies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methylglyoxal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>, a cytotoxic byproduct of glycolysis.</w:t>
      </w:r>
    </w:p>
    <w:p w14:paraId="0807CD86" w14:textId="77777777" w:rsidR="005F0583" w:rsidRPr="005F0583" w:rsidRDefault="005F0583" w:rsidP="005F0583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Methylglyoxal detoxification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87FE1">
        <w:rPr>
          <w:rFonts w:ascii="Times New Roman" w:eastAsia="Times New Roman" w:hAnsi="Times New Roman" w:cs="Times New Roman"/>
          <w:i/>
          <w:iCs/>
          <w:sz w:val="24"/>
          <w:szCs w:val="24"/>
        </w:rPr>
        <w:t>Glutathione metabolism</w:t>
      </w:r>
    </w:p>
    <w:p w14:paraId="2E644919" w14:textId="77777777" w:rsidR="005F0583" w:rsidRPr="005F0583" w:rsidRDefault="005F0583" w:rsidP="00487FE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551F7E" w14:textId="77777777" w:rsidR="00487FE1" w:rsidRPr="00487FE1" w:rsidRDefault="005F0583" w:rsidP="00487F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Prevents </w:t>
      </w: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carbonyl stress</w:t>
      </w: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 and protein glycation.</w:t>
      </w:r>
    </w:p>
    <w:p w14:paraId="54A615B0" w14:textId="77777777" w:rsidR="005F0583" w:rsidRDefault="005F0583" w:rsidP="00487F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Maintains </w:t>
      </w:r>
      <w:r w:rsidRPr="00487FE1">
        <w:rPr>
          <w:rFonts w:ascii="Times New Roman" w:eastAsia="Times New Roman" w:hAnsi="Times New Roman" w:cs="Times New Roman"/>
          <w:bCs/>
          <w:sz w:val="24"/>
          <w:szCs w:val="24"/>
        </w:rPr>
        <w:t>redox homeostasis</w:t>
      </w:r>
      <w:r w:rsidRPr="00487FE1">
        <w:rPr>
          <w:rFonts w:ascii="Times New Roman" w:eastAsia="Times New Roman" w:hAnsi="Times New Roman" w:cs="Times New Roman"/>
          <w:sz w:val="24"/>
          <w:szCs w:val="24"/>
        </w:rPr>
        <w:t xml:space="preserve"> under osmotic and oxidative stress.</w:t>
      </w:r>
    </w:p>
    <w:p w14:paraId="029AF6E1" w14:textId="77777777" w:rsidR="00487FE1" w:rsidRPr="00487FE1" w:rsidRDefault="00487FE1" w:rsidP="00487FE1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DC579" w14:textId="77777777" w:rsidR="00487FE1" w:rsidRPr="00487FE1" w:rsidRDefault="005F0583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7FE1">
        <w:rPr>
          <w:rFonts w:ascii="Times New Roman" w:eastAsia="Times New Roman" w:hAnsi="Times New Roman" w:cs="Times New Roman"/>
          <w:bCs/>
          <w:sz w:val="20"/>
          <w:szCs w:val="20"/>
        </w:rPr>
        <w:t>Reference: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Pr="00487F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UniProt</w:t>
        </w:r>
        <w:proofErr w:type="spellEnd"/>
        <w:r w:rsidRPr="00487F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- GLYI-11</w:t>
        </w:r>
      </w:hyperlink>
    </w:p>
    <w:p w14:paraId="5B8D5B1F" w14:textId="77777777" w:rsidR="00487FE1" w:rsidRPr="005F0583" w:rsidRDefault="00487FE1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2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https://www.uniprot.org/uniprotkb/Q948T6/entry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58ED8C87" w14:textId="77777777" w:rsidR="005F0583" w:rsidRPr="005F0583" w:rsidRDefault="005F0583" w:rsidP="00487F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4EFD6" w14:textId="77777777"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5. Early Light-Inducible Protein (ELIP-A)</w:t>
      </w:r>
    </w:p>
    <w:p w14:paraId="05E1A196" w14:textId="77777777"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Chloroplast thylakoid-associated protein.</w:t>
      </w:r>
    </w:p>
    <w:p w14:paraId="3C00BDDA" w14:textId="77777777"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Photoprotection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ABA signaling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light stress response</w:t>
      </w:r>
    </w:p>
    <w:p w14:paraId="03801D2E" w14:textId="77777777" w:rsidR="005F0583" w:rsidRPr="005F0583" w:rsidRDefault="005F0583" w:rsidP="005F0583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C1E0A" w14:textId="77777777" w:rsidR="005F0583" w:rsidRPr="005F0583" w:rsidRDefault="005F0583" w:rsidP="005F0583">
      <w:pPr>
        <w:numPr>
          <w:ilvl w:val="1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Shields </w:t>
      </w:r>
      <w:r w:rsidRPr="006624B5">
        <w:rPr>
          <w:rFonts w:ascii="Times New Roman" w:eastAsia="Times New Roman" w:hAnsi="Times New Roman" w:cs="Times New Roman"/>
          <w:bCs/>
          <w:sz w:val="24"/>
          <w:szCs w:val="24"/>
        </w:rPr>
        <w:t>photosystems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from photooxidative damage during dehydration.</w:t>
      </w:r>
    </w:p>
    <w:p w14:paraId="5149458A" w14:textId="77777777" w:rsidR="005F0583" w:rsidRPr="005F0583" w:rsidRDefault="005F0583" w:rsidP="005F0583">
      <w:pPr>
        <w:numPr>
          <w:ilvl w:val="1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Rapidly induced in </w:t>
      </w:r>
      <w:r w:rsidRPr="006624B5">
        <w:rPr>
          <w:rFonts w:ascii="Times New Roman" w:eastAsia="Times New Roman" w:hAnsi="Times New Roman" w:cs="Times New Roman"/>
          <w:i/>
          <w:iCs/>
          <w:sz w:val="24"/>
          <w:szCs w:val="24"/>
        </w:rPr>
        <w:t>resurrection plants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drying.</w:t>
      </w:r>
    </w:p>
    <w:p w14:paraId="02FDAC28" w14:textId="77777777" w:rsidR="005F0583" w:rsidRDefault="005F0583" w:rsidP="006624B5">
      <w:pPr>
        <w:tabs>
          <w:tab w:val="left" w:pos="38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6624B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3" w:history="1">
        <w:r w:rsidRPr="00662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Plant Physiology</w:t>
        </w:r>
      </w:hyperlink>
      <w:r w:rsidR="006624B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8C23905" w14:textId="77777777" w:rsidR="006624B5" w:rsidRPr="005F0583" w:rsidRDefault="006624B5" w:rsidP="006624B5">
      <w:pPr>
        <w:tabs>
          <w:tab w:val="left" w:pos="38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4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https://academic.oup.com/plphys/article/179/3/1040/6116512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2E126164" w14:textId="77777777" w:rsidR="005F0583" w:rsidRPr="005F0583" w:rsidRDefault="005F0583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F0B61" w14:textId="77777777" w:rsidR="005F0583" w:rsidRPr="005F0583" w:rsidRDefault="005F0583" w:rsidP="005F0583">
      <w:pPr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Rehydrin</w:t>
      </w:r>
      <w:proofErr w:type="spellEnd"/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Tr-288</w:t>
      </w:r>
    </w:p>
    <w:p w14:paraId="31D437BE" w14:textId="77777777"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LEA-like protein, expressed during rehydration.</w:t>
      </w:r>
    </w:p>
    <w:p w14:paraId="356B5402" w14:textId="77777777"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Pathway: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0583">
        <w:rPr>
          <w:rFonts w:ascii="Times New Roman" w:eastAsia="Times New Roman" w:hAnsi="Times New Roman" w:cs="Times New Roman"/>
          <w:i/>
          <w:iCs/>
          <w:sz w:val="24"/>
          <w:szCs w:val="24"/>
        </w:rPr>
        <w:t>Late embryogenesis / desiccation recovery</w:t>
      </w:r>
    </w:p>
    <w:p w14:paraId="71829E59" w14:textId="77777777" w:rsidR="005F0583" w:rsidRPr="005F0583" w:rsidRDefault="005F0583" w:rsidP="005F0583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Role in Desiccation Tolerance: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1C36E" w14:textId="77777777" w:rsidR="005F0583" w:rsidRPr="005F0583" w:rsidRDefault="005F0583" w:rsidP="005F0583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Facilitates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protein refolding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membrane reassembly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post-stress.</w:t>
      </w:r>
    </w:p>
    <w:p w14:paraId="4DB3199E" w14:textId="77777777" w:rsidR="005F0583" w:rsidRPr="005F0583" w:rsidRDefault="005F0583" w:rsidP="005F0583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May act as a </w:t>
      </w:r>
      <w:r w:rsidRPr="005F0583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chaperone</w:t>
      </w:r>
      <w:r w:rsidRPr="005F0583">
        <w:rPr>
          <w:rFonts w:ascii="Times New Roman" w:eastAsia="Times New Roman" w:hAnsi="Times New Roman" w:cs="Times New Roman"/>
          <w:sz w:val="24"/>
          <w:szCs w:val="24"/>
        </w:rPr>
        <w:t xml:space="preserve"> during rehydration.</w:t>
      </w:r>
    </w:p>
    <w:p w14:paraId="6AEAA740" w14:textId="77777777" w:rsidR="005F0583" w:rsidRPr="006624B5" w:rsidRDefault="005F0583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bCs/>
          <w:sz w:val="20"/>
          <w:szCs w:val="20"/>
        </w:rPr>
        <w:t>Reference</w:t>
      </w:r>
      <w:r w:rsidRPr="006624B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5F05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5" w:history="1">
        <w:r w:rsidRPr="00662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Desiccation Tolerance in Resurrection Plants</w:t>
        </w:r>
      </w:hyperlink>
    </w:p>
    <w:p w14:paraId="471F2ED2" w14:textId="77777777" w:rsidR="006624B5" w:rsidRDefault="006624B5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624B5">
        <w:rPr>
          <w:rFonts w:ascii="Times New Roman" w:eastAsia="Times New Roman" w:hAnsi="Times New Roman" w:cs="Times New Roman"/>
          <w:sz w:val="20"/>
          <w:szCs w:val="20"/>
        </w:rPr>
        <w:t>(</w:t>
      </w:r>
      <w:hyperlink r:id="rId16" w:history="1">
        <w:r w:rsidRPr="003877B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https://www.frontiersin.org/journals/plant-science/articles/10.3389/fpls.2013.00482/full</w:t>
        </w:r>
      </w:hyperlink>
      <w:r w:rsidRPr="006624B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540FC6" w14:textId="77777777" w:rsidR="006D3E9A" w:rsidRDefault="006D3E9A" w:rsidP="0066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676"/>
        <w:gridCol w:w="2048"/>
        <w:gridCol w:w="3039"/>
      </w:tblGrid>
      <w:tr w:rsidR="006D3E9A" w:rsidRPr="005F0583" w14:paraId="4B4C6003" w14:textId="77777777" w:rsidTr="00084A5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EDDE78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14:paraId="697C7CA1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67C620ED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2994" w:type="dxa"/>
            <w:vAlign w:val="center"/>
            <w:hideMark/>
          </w:tcPr>
          <w:p w14:paraId="36EA0847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Stress Role</w:t>
            </w:r>
          </w:p>
        </w:tc>
      </w:tr>
      <w:tr w:rsidR="006D3E9A" w:rsidRPr="005F0583" w14:paraId="2DDF6A00" w14:textId="77777777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0C3339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</w:p>
        </w:tc>
        <w:tc>
          <w:tcPr>
            <w:tcW w:w="0" w:type="auto"/>
            <w:vAlign w:val="center"/>
            <w:hideMark/>
          </w:tcPr>
          <w:p w14:paraId="0B15ED46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Purine biosynthesis</w:t>
            </w:r>
          </w:p>
        </w:tc>
        <w:tc>
          <w:tcPr>
            <w:tcW w:w="0" w:type="auto"/>
            <w:vAlign w:val="center"/>
            <w:hideMark/>
          </w:tcPr>
          <w:p w14:paraId="633C488E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Nucleotide synthesis</w:t>
            </w:r>
          </w:p>
        </w:tc>
        <w:tc>
          <w:tcPr>
            <w:tcW w:w="2994" w:type="dxa"/>
            <w:vAlign w:val="center"/>
            <w:hideMark/>
          </w:tcPr>
          <w:p w14:paraId="1AB85D49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DNA repair, energy</w:t>
            </w:r>
          </w:p>
        </w:tc>
      </w:tr>
      <w:tr w:rsidR="006D3E9A" w:rsidRPr="005F0583" w14:paraId="5BDD16B6" w14:textId="77777777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F2497B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Spherulin-1B</w:t>
            </w:r>
          </w:p>
        </w:tc>
        <w:tc>
          <w:tcPr>
            <w:tcW w:w="0" w:type="auto"/>
            <w:vAlign w:val="center"/>
            <w:hideMark/>
          </w:tcPr>
          <w:p w14:paraId="5FF9D876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Cell wall remodeling</w:t>
            </w:r>
          </w:p>
        </w:tc>
        <w:tc>
          <w:tcPr>
            <w:tcW w:w="0" w:type="auto"/>
            <w:vAlign w:val="center"/>
            <w:hideMark/>
          </w:tcPr>
          <w:p w14:paraId="0EF20C8C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Structural support</w:t>
            </w:r>
          </w:p>
        </w:tc>
        <w:tc>
          <w:tcPr>
            <w:tcW w:w="2994" w:type="dxa"/>
            <w:vAlign w:val="center"/>
            <w:hideMark/>
          </w:tcPr>
          <w:p w14:paraId="76D81CFD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Mechanical stability</w:t>
            </w:r>
          </w:p>
        </w:tc>
      </w:tr>
      <w:tr w:rsidR="006D3E9A" w:rsidRPr="005F0583" w14:paraId="73CFA878" w14:textId="77777777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BD273F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LTI30/XERO2</w:t>
            </w:r>
          </w:p>
        </w:tc>
        <w:tc>
          <w:tcPr>
            <w:tcW w:w="0" w:type="auto"/>
            <w:vAlign w:val="center"/>
            <w:hideMark/>
          </w:tcPr>
          <w:p w14:paraId="329781A4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ABA signaling, ROS detox</w:t>
            </w:r>
          </w:p>
        </w:tc>
        <w:tc>
          <w:tcPr>
            <w:tcW w:w="0" w:type="auto"/>
            <w:vAlign w:val="center"/>
            <w:hideMark/>
          </w:tcPr>
          <w:p w14:paraId="79553DAD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Dehydrin</w:t>
            </w:r>
          </w:p>
        </w:tc>
        <w:tc>
          <w:tcPr>
            <w:tcW w:w="2994" w:type="dxa"/>
            <w:vAlign w:val="center"/>
            <w:hideMark/>
          </w:tcPr>
          <w:p w14:paraId="562C1287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Membrane &amp; protein protection</w:t>
            </w:r>
          </w:p>
        </w:tc>
      </w:tr>
      <w:tr w:rsidR="006D3E9A" w:rsidRPr="005F0583" w14:paraId="284F54EC" w14:textId="77777777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7F0539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Glyoxalase I</w:t>
            </w:r>
          </w:p>
        </w:tc>
        <w:tc>
          <w:tcPr>
            <w:tcW w:w="0" w:type="auto"/>
            <w:vAlign w:val="center"/>
            <w:hideMark/>
          </w:tcPr>
          <w:p w14:paraId="23F8187A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Methylglyoxal detox</w:t>
            </w:r>
          </w:p>
        </w:tc>
        <w:tc>
          <w:tcPr>
            <w:tcW w:w="0" w:type="auto"/>
            <w:vAlign w:val="center"/>
            <w:hideMark/>
          </w:tcPr>
          <w:p w14:paraId="7FCFBFB5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Carbonyl scavenger</w:t>
            </w:r>
          </w:p>
        </w:tc>
        <w:tc>
          <w:tcPr>
            <w:tcW w:w="2994" w:type="dxa"/>
            <w:vAlign w:val="center"/>
            <w:hideMark/>
          </w:tcPr>
          <w:p w14:paraId="5FFA81B8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Redox balance</w:t>
            </w:r>
          </w:p>
        </w:tc>
      </w:tr>
      <w:tr w:rsidR="006D3E9A" w:rsidRPr="005F0583" w14:paraId="58BCE40E" w14:textId="77777777" w:rsidTr="00084A5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79BCDA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ELIP-A</w:t>
            </w:r>
          </w:p>
        </w:tc>
        <w:tc>
          <w:tcPr>
            <w:tcW w:w="0" w:type="auto"/>
            <w:vAlign w:val="center"/>
            <w:hideMark/>
          </w:tcPr>
          <w:p w14:paraId="074EA5E1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Photoprotection</w:t>
            </w:r>
          </w:p>
        </w:tc>
        <w:tc>
          <w:tcPr>
            <w:tcW w:w="0" w:type="auto"/>
            <w:vAlign w:val="center"/>
            <w:hideMark/>
          </w:tcPr>
          <w:p w14:paraId="6F3E626E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Light stress shield</w:t>
            </w:r>
          </w:p>
        </w:tc>
        <w:tc>
          <w:tcPr>
            <w:tcW w:w="2994" w:type="dxa"/>
            <w:vAlign w:val="center"/>
            <w:hideMark/>
          </w:tcPr>
          <w:p w14:paraId="475310EB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Prevents photooxidation</w:t>
            </w:r>
          </w:p>
        </w:tc>
      </w:tr>
      <w:tr w:rsidR="006D3E9A" w:rsidRPr="005F0583" w14:paraId="417E0A71" w14:textId="77777777" w:rsidTr="00084A52">
        <w:trPr>
          <w:trHeight w:val="2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85E15F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Rehydrin</w:t>
            </w:r>
            <w:proofErr w:type="spellEnd"/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Tr-288</w:t>
            </w:r>
          </w:p>
        </w:tc>
        <w:tc>
          <w:tcPr>
            <w:tcW w:w="0" w:type="auto"/>
            <w:vAlign w:val="center"/>
            <w:hideMark/>
          </w:tcPr>
          <w:p w14:paraId="6823F61E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LEA pathway</w:t>
            </w:r>
          </w:p>
        </w:tc>
        <w:tc>
          <w:tcPr>
            <w:tcW w:w="0" w:type="auto"/>
            <w:vAlign w:val="center"/>
            <w:hideMark/>
          </w:tcPr>
          <w:p w14:paraId="46A5B95C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Chaperone</w:t>
            </w:r>
          </w:p>
        </w:tc>
        <w:tc>
          <w:tcPr>
            <w:tcW w:w="2994" w:type="dxa"/>
            <w:vAlign w:val="center"/>
            <w:hideMark/>
          </w:tcPr>
          <w:p w14:paraId="5EC4DDCE" w14:textId="77777777" w:rsidR="006D3E9A" w:rsidRPr="005F0583" w:rsidRDefault="006D3E9A" w:rsidP="00AD4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0583">
              <w:rPr>
                <w:rFonts w:ascii="Times New Roman" w:eastAsia="Times New Roman" w:hAnsi="Times New Roman" w:cs="Times New Roman"/>
                <w:sz w:val="16"/>
                <w:szCs w:val="16"/>
              </w:rPr>
              <w:t>Recovery post-desiccation</w:t>
            </w:r>
          </w:p>
        </w:tc>
      </w:tr>
    </w:tbl>
    <w:p w14:paraId="1B636C64" w14:textId="77777777" w:rsidR="005F0583" w:rsidRPr="005F0583" w:rsidRDefault="005F0583" w:rsidP="005F05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E42FE" w14:textId="498F96F4" w:rsidR="001D4687" w:rsidRPr="001D4687" w:rsidRDefault="001D4687" w:rsidP="001D46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4687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41786BD9" wp14:editId="5704F657">
            <wp:extent cx="4114800" cy="3589020"/>
            <wp:effectExtent l="0" t="0" r="0" b="0"/>
            <wp:docPr id="18974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36BA" w14:textId="55AAA0C0" w:rsidR="00EB0F29" w:rsidRPr="005F0583" w:rsidRDefault="007C1519" w:rsidP="005F05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Volcano </w:t>
      </w:r>
      <w:proofErr w:type="gramStart"/>
      <w:r w:rsidRPr="000D316A">
        <w:rPr>
          <w:rFonts w:ascii="Times New Roman" w:hAnsi="Times New Roman" w:cs="Times New Roman"/>
          <w:sz w:val="24"/>
          <w:szCs w:val="24"/>
        </w:rPr>
        <w:t xml:space="preserve">plot </w:t>
      </w:r>
      <w:r w:rsidR="000D316A" w:rsidRPr="000D316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983147" w:rsidRPr="000D31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D316A" w:rsidRPr="000D316A">
        <w:rPr>
          <w:rFonts w:ascii="Times New Roman" w:hAnsi="Times New Roman" w:cs="Times New Roman"/>
          <w:i/>
          <w:iCs/>
          <w:sz w:val="24"/>
          <w:szCs w:val="24"/>
        </w:rPr>
        <w:t>Tortula</w:t>
      </w:r>
      <w:proofErr w:type="spellEnd"/>
      <w:r w:rsidR="000D316A" w:rsidRPr="000D31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D316A" w:rsidRPr="000D316A">
        <w:rPr>
          <w:rFonts w:ascii="Times New Roman" w:hAnsi="Times New Roman" w:cs="Times New Roman"/>
          <w:i/>
          <w:iCs/>
          <w:sz w:val="24"/>
          <w:szCs w:val="24"/>
        </w:rPr>
        <w:t>ruralis</w:t>
      </w:r>
      <w:proofErr w:type="spellEnd"/>
      <w:r w:rsidR="000D316A" w:rsidRPr="000D316A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23"/>
        <w:gridCol w:w="6822"/>
      </w:tblGrid>
      <w:tr w:rsidR="00983147" w:rsidRPr="00EB0F29" w14:paraId="3A8DEBAA" w14:textId="77777777" w:rsidTr="00EB0F29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D355C4" w14:textId="44C252DF" w:rsidR="00EB0F29" w:rsidRPr="00EB0F29" w:rsidRDefault="00EB0F29" w:rsidP="00EB0F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83147" w:rsidRPr="00EB0F29" w14:paraId="00D76875" w14:textId="77777777" w:rsidTr="00EB0F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9699B8" w14:textId="035BE49C" w:rsidR="00EB0F29" w:rsidRPr="00EB0F29" w:rsidRDefault="00EB0F29" w:rsidP="00EB0F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941431" w14:textId="475FFA44" w:rsidR="00EB0F29" w:rsidRPr="00EB0F29" w:rsidRDefault="00EB0F29" w:rsidP="00EB0F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0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Slow-dried vs. hydrated gametophyte total RNA fraction </w:t>
            </w:r>
          </w:p>
        </w:tc>
      </w:tr>
      <w:tr w:rsidR="00983147" w:rsidRPr="00EB0F29" w14:paraId="0FFF8F95" w14:textId="77777777" w:rsidTr="00EB0F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CEFD02" w14:textId="1FF133C6" w:rsidR="00EB0F29" w:rsidRPr="00EB0F29" w:rsidRDefault="00EB0F29" w:rsidP="00EB0F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CD31E2" w14:textId="4B53F43F" w:rsidR="00EB0F29" w:rsidRPr="00EB0F29" w:rsidRDefault="00EB0F29" w:rsidP="00EB0F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0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Rapid-dried Rehydrated vs. hydrated gametophyte total RNA fraction </w:t>
            </w:r>
          </w:p>
        </w:tc>
      </w:tr>
    </w:tbl>
    <w:p w14:paraId="5041FBEA" w14:textId="0656BD77" w:rsidR="006424FF" w:rsidRPr="005F0583" w:rsidRDefault="006424FF" w:rsidP="005F05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24FF" w:rsidRPr="005F0583" w:rsidSect="009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063C0"/>
    <w:multiLevelType w:val="multilevel"/>
    <w:tmpl w:val="DB341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5CFF"/>
    <w:multiLevelType w:val="multilevel"/>
    <w:tmpl w:val="D2020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3491E"/>
    <w:multiLevelType w:val="multilevel"/>
    <w:tmpl w:val="7BB2D2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56B43"/>
    <w:multiLevelType w:val="multilevel"/>
    <w:tmpl w:val="E6E22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1313E"/>
    <w:multiLevelType w:val="multilevel"/>
    <w:tmpl w:val="9814D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13217"/>
    <w:multiLevelType w:val="multilevel"/>
    <w:tmpl w:val="1E1C8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D3611"/>
    <w:multiLevelType w:val="hybridMultilevel"/>
    <w:tmpl w:val="B96A9D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4344684">
    <w:abstractNumId w:val="1"/>
  </w:num>
  <w:num w:numId="2" w16cid:durableId="974793754">
    <w:abstractNumId w:val="5"/>
  </w:num>
  <w:num w:numId="3" w16cid:durableId="829176113">
    <w:abstractNumId w:val="2"/>
  </w:num>
  <w:num w:numId="4" w16cid:durableId="2051950481">
    <w:abstractNumId w:val="3"/>
  </w:num>
  <w:num w:numId="5" w16cid:durableId="54089956">
    <w:abstractNumId w:val="0"/>
  </w:num>
  <w:num w:numId="6" w16cid:durableId="1304892011">
    <w:abstractNumId w:val="4"/>
  </w:num>
  <w:num w:numId="7" w16cid:durableId="629867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583"/>
    <w:rsid w:val="00084A52"/>
    <w:rsid w:val="000D316A"/>
    <w:rsid w:val="00165358"/>
    <w:rsid w:val="001D4687"/>
    <w:rsid w:val="00487FE1"/>
    <w:rsid w:val="004F0F70"/>
    <w:rsid w:val="00546D8C"/>
    <w:rsid w:val="005F0583"/>
    <w:rsid w:val="006424FF"/>
    <w:rsid w:val="006624B5"/>
    <w:rsid w:val="006D3E9A"/>
    <w:rsid w:val="006F0D13"/>
    <w:rsid w:val="007C1519"/>
    <w:rsid w:val="009309AC"/>
    <w:rsid w:val="00983147"/>
    <w:rsid w:val="00A15572"/>
    <w:rsid w:val="00C16EAD"/>
    <w:rsid w:val="00E21FB8"/>
    <w:rsid w:val="00EB0F29"/>
    <w:rsid w:val="00E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9436"/>
  <w15:docId w15:val="{2FF64BEC-9EFA-4777-8083-1A491750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AC"/>
  </w:style>
  <w:style w:type="paragraph" w:styleId="Heading2">
    <w:name w:val="heading 2"/>
    <w:basedOn w:val="Normal"/>
    <w:link w:val="Heading2Char"/>
    <w:uiPriority w:val="9"/>
    <w:qFormat/>
    <w:rsid w:val="005F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583"/>
    <w:rPr>
      <w:b/>
      <w:bCs/>
    </w:rPr>
  </w:style>
  <w:style w:type="character" w:styleId="Emphasis">
    <w:name w:val="Emphasis"/>
    <w:basedOn w:val="DefaultParagraphFont"/>
    <w:uiPriority w:val="20"/>
    <w:qFormat/>
    <w:rsid w:val="005F0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5F0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583"/>
    <w:pPr>
      <w:ind w:left="720"/>
      <w:contextualSpacing/>
    </w:pPr>
  </w:style>
  <w:style w:type="table" w:styleId="TableGrid">
    <w:name w:val="Table Grid"/>
    <w:basedOn w:val="TableNormal"/>
    <w:uiPriority w:val="59"/>
    <w:rsid w:val="006D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0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plant-science/articles/10.3389/fpls.2013.00482/full" TargetMode="External"/><Relationship Id="rId13" Type="http://schemas.openxmlformats.org/officeDocument/2006/relationships/hyperlink" Target="https://academic.oup.com/plphys/article/179/3/1040/61165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pls.2013.00482/full" TargetMode="External"/><Relationship Id="rId12" Type="http://schemas.openxmlformats.org/officeDocument/2006/relationships/hyperlink" Target="https://www.uniprot.org/uniprotkb/Q948T6/entry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plant-science/articles/10.3389/fpls.2013.00482/fu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bi.ac.uk/thornton-srv/m-csa/entry/646/" TargetMode="External"/><Relationship Id="rId11" Type="http://schemas.openxmlformats.org/officeDocument/2006/relationships/hyperlink" Target="https://www.uniprot.org/uniprot/Q948T6" TargetMode="External"/><Relationship Id="rId5" Type="http://schemas.openxmlformats.org/officeDocument/2006/relationships/hyperlink" Target="https://www.ebi.ac.uk/thornton-srv/m-csa/entry/646/" TargetMode="External"/><Relationship Id="rId15" Type="http://schemas.openxmlformats.org/officeDocument/2006/relationships/hyperlink" Target="https://www.frontiersin.org/articles/10.3389/fpls.2013.00482/full" TargetMode="External"/><Relationship Id="rId10" Type="http://schemas.openxmlformats.org/officeDocument/2006/relationships/hyperlink" Target="https://www.frontiersin.org/journals/plant-science/articles/10.3389/fpls.2015.00893/fu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pls.2015.00893/full" TargetMode="External"/><Relationship Id="rId14" Type="http://schemas.openxmlformats.org/officeDocument/2006/relationships/hyperlink" Target="https://academic.oup.com/plphys/article/179/3/1040/6116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vinayak vin</cp:lastModifiedBy>
  <cp:revision>7</cp:revision>
  <dcterms:created xsi:type="dcterms:W3CDTF">2025-07-08T05:43:00Z</dcterms:created>
  <dcterms:modified xsi:type="dcterms:W3CDTF">2025-07-08T05:48:00Z</dcterms:modified>
</cp:coreProperties>
</file>