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262FFC" w:rsidRDefault="00262FFC" w:rsidP="00262FFC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262FFC" w:rsidRDefault="00262FFC" w:rsidP="00262FFC"/>
    <w:p w14:paraId="3E5C8414" w14:textId="77777777" w:rsidR="00262FFC" w:rsidRDefault="007009F2" w:rsidP="00262F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React events</w:t>
      </w:r>
    </w:p>
    <w:p w14:paraId="776A9720" w14:textId="77777777" w:rsidR="007009F2" w:rsidRDefault="007009F2" w:rsidP="00262F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about event handlers</w:t>
      </w:r>
    </w:p>
    <w:p w14:paraId="5893D04F" w14:textId="77777777" w:rsidR="007009F2" w:rsidRDefault="007009F2" w:rsidP="00262FF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Synthetic event</w:t>
      </w:r>
    </w:p>
    <w:p w14:paraId="1DDCB82E" w14:textId="77777777" w:rsidR="00262FFC" w:rsidRPr="007009F2" w:rsidRDefault="007009F2" w:rsidP="00CC208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React e</w:t>
      </w:r>
      <w:r w:rsidRPr="007009F2">
        <w:rPr>
          <w:rFonts w:ascii="Arial" w:hAnsi="Arial" w:cs="Arial"/>
        </w:rPr>
        <w:t>vent naming convention</w:t>
      </w:r>
    </w:p>
    <w:p w14:paraId="0A37501D" w14:textId="77777777" w:rsidR="00262FFC" w:rsidRDefault="00262FFC" w:rsidP="00262FFC">
      <w:pPr>
        <w:pStyle w:val="ListParagraph"/>
        <w:rPr>
          <w:rFonts w:ascii="Arial" w:hAnsi="Arial" w:cs="Arial"/>
        </w:rPr>
      </w:pPr>
    </w:p>
    <w:p w14:paraId="6AEBEED9" w14:textId="77777777" w:rsidR="00262FFC" w:rsidRDefault="00262FFC" w:rsidP="00262FFC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59203DAC" w14:textId="77777777" w:rsidR="00262FFC" w:rsidRDefault="007009F2" w:rsidP="00262FF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Implement Event handling concept in React applications</w:t>
      </w:r>
    </w:p>
    <w:p w14:paraId="740E5613" w14:textId="77777777" w:rsidR="007009F2" w:rsidRDefault="007009F2" w:rsidP="00262FF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this keyword</w:t>
      </w:r>
    </w:p>
    <w:p w14:paraId="4820B684" w14:textId="77777777" w:rsidR="007009F2" w:rsidRDefault="007009F2" w:rsidP="00262FF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Use synthetic event</w:t>
      </w:r>
    </w:p>
    <w:p w14:paraId="2ED361A8" w14:textId="77777777" w:rsidR="00262FFC" w:rsidRDefault="00262FFC" w:rsidP="00262FFC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262FFC" w:rsidRDefault="00262FFC" w:rsidP="00262FFC">
      <w:pPr>
        <w:rPr>
          <w:rFonts w:ascii="Arial" w:hAnsi="Arial" w:cs="Arial"/>
        </w:rPr>
      </w:pPr>
    </w:p>
    <w:p w14:paraId="2B3BDDF0" w14:textId="77777777" w:rsidR="00262FFC" w:rsidRDefault="00262FFC" w:rsidP="00262FFC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2A3E9A5C" w14:textId="77777777" w:rsidR="00262FFC" w:rsidRDefault="00262FFC" w:rsidP="00262FF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70687F1F" w14:textId="77777777" w:rsidR="00262FFC" w:rsidRDefault="00262FFC" w:rsidP="00262FF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345750F6" w14:textId="77777777" w:rsidR="00262FFC" w:rsidRDefault="00262FFC" w:rsidP="00262FF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02EB378F" w14:textId="77777777" w:rsidR="00262FFC" w:rsidRDefault="00262FFC" w:rsidP="00262FFC">
      <w:pPr>
        <w:rPr>
          <w:rFonts w:ascii="Arial" w:hAnsi="Arial" w:cs="Arial"/>
        </w:rPr>
      </w:pPr>
    </w:p>
    <w:p w14:paraId="25546E3C" w14:textId="77777777" w:rsidR="00262FFC" w:rsidRDefault="00262FFC" w:rsidP="00262FFC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6A05A809" w14:textId="77777777" w:rsidR="00262FFC" w:rsidRDefault="00262FFC" w:rsidP="00262FFC">
      <w:pPr>
        <w:rPr>
          <w:rFonts w:ascii="Arial" w:hAnsi="Arial" w:cs="Arial"/>
        </w:rPr>
      </w:pPr>
    </w:p>
    <w:p w14:paraId="2CA7AE59" w14:textId="7A15B0DA" w:rsidR="00262FFC" w:rsidRDefault="00262FFC" w:rsidP="424D17A7">
      <w:pPr>
        <w:rPr>
          <w:rFonts w:ascii="Arial" w:hAnsi="Arial" w:cs="Arial"/>
          <w:b/>
          <w:bCs/>
        </w:rPr>
      </w:pPr>
      <w:r w:rsidRPr="424D17A7">
        <w:rPr>
          <w:rFonts w:ascii="Arial" w:hAnsi="Arial" w:cs="Arial"/>
        </w:rPr>
        <w:t xml:space="preserve">Estimated time to complete this lab: </w:t>
      </w:r>
      <w:r w:rsidR="5E6D7C8B" w:rsidRPr="424D17A7">
        <w:rPr>
          <w:rFonts w:ascii="Arial" w:hAnsi="Arial" w:cs="Arial"/>
          <w:b/>
          <w:bCs/>
        </w:rPr>
        <w:t>9</w:t>
      </w:r>
      <w:r w:rsidRPr="424D17A7">
        <w:rPr>
          <w:rFonts w:ascii="Arial" w:hAnsi="Arial" w:cs="Arial"/>
          <w:b/>
          <w:bCs/>
        </w:rPr>
        <w:t>0 minutes.</w:t>
      </w:r>
    </w:p>
    <w:p w14:paraId="5A39BBE3" w14:textId="77777777" w:rsidR="00E35891" w:rsidRDefault="00E35891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50291B97" w14:textId="77777777" w:rsidR="00262FFC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React Application “event</w:t>
      </w:r>
      <w:r w:rsidR="007009F2">
        <w:rPr>
          <w:rFonts w:ascii="Arial" w:eastAsia="Times New Roman" w:hAnsi="Arial" w:cs="Arial"/>
          <w:color w:val="000000"/>
          <w:lang w:eastAsia="en-IN"/>
        </w:rPr>
        <w:t>examplesapp” to handle various e</w:t>
      </w:r>
      <w:r w:rsidRPr="00706023">
        <w:rPr>
          <w:rFonts w:ascii="Arial" w:eastAsia="Times New Roman" w:hAnsi="Arial" w:cs="Arial"/>
          <w:color w:val="000000"/>
          <w:lang w:eastAsia="en-IN"/>
        </w:rPr>
        <w:t>vents of the form elements in HTML.</w:t>
      </w:r>
    </w:p>
    <w:p w14:paraId="41C8F396" w14:textId="77777777" w:rsidR="007009F2" w:rsidRPr="00706023" w:rsidRDefault="007009F2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9392B65" w14:textId="77777777" w:rsidR="00262FFC" w:rsidRPr="00706023" w:rsidRDefault="007009F2" w:rsidP="00262FFC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Create “Increment” b</w:t>
      </w:r>
      <w:r w:rsidR="00262FFC" w:rsidRPr="00706023">
        <w:rPr>
          <w:rFonts w:ascii="Arial" w:eastAsia="Times New Roman" w:hAnsi="Arial" w:cs="Arial"/>
          <w:color w:val="000000"/>
          <w:lang w:eastAsia="en-IN"/>
        </w:rPr>
        <w:t xml:space="preserve">utton to increase the value </w:t>
      </w:r>
      <w:r>
        <w:rPr>
          <w:rFonts w:ascii="Arial" w:eastAsia="Times New Roman" w:hAnsi="Arial" w:cs="Arial"/>
          <w:color w:val="000000"/>
          <w:lang w:eastAsia="en-IN"/>
        </w:rPr>
        <w:t>of the counter and “Decrement” b</w:t>
      </w:r>
      <w:r w:rsidR="00262FFC" w:rsidRPr="00706023">
        <w:rPr>
          <w:rFonts w:ascii="Arial" w:eastAsia="Times New Roman" w:hAnsi="Arial" w:cs="Arial"/>
          <w:color w:val="000000"/>
          <w:lang w:eastAsia="en-IN"/>
        </w:rPr>
        <w:t xml:space="preserve">utton to decrease the value </w:t>
      </w:r>
      <w:r>
        <w:rPr>
          <w:rFonts w:ascii="Arial" w:eastAsia="Times New Roman" w:hAnsi="Arial" w:cs="Arial"/>
          <w:color w:val="000000"/>
          <w:lang w:eastAsia="en-IN"/>
        </w:rPr>
        <w:t>of the counter. The “Increase” b</w:t>
      </w:r>
      <w:r w:rsidR="00262FFC" w:rsidRPr="00706023">
        <w:rPr>
          <w:rFonts w:ascii="Arial" w:eastAsia="Times New Roman" w:hAnsi="Arial" w:cs="Arial"/>
          <w:color w:val="000000"/>
          <w:lang w:eastAsia="en-IN"/>
        </w:rPr>
        <w:t xml:space="preserve">utton should invoke multiple methods. </w:t>
      </w:r>
    </w:p>
    <w:p w14:paraId="5618A2BC" w14:textId="77777777" w:rsidR="00262FFC" w:rsidRPr="00706023" w:rsidRDefault="00262FFC" w:rsidP="00262FFC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To increment the value</w:t>
      </w:r>
    </w:p>
    <w:p w14:paraId="67D3C1C7" w14:textId="77777777" w:rsidR="00262FFC" w:rsidRDefault="00262FFC" w:rsidP="00262FFC">
      <w:pPr>
        <w:pStyle w:val="ListParagraph"/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Say Hello followed by a static message.</w:t>
      </w:r>
    </w:p>
    <w:p w14:paraId="72A3D3EC" w14:textId="2DA09852" w:rsidR="007009F2" w:rsidRPr="007009F2" w:rsidRDefault="007009F2" w:rsidP="007009F2">
      <w:pPr>
        <w:spacing w:after="0" w:line="240" w:lineRule="auto"/>
        <w:ind w:left="360"/>
        <w:rPr>
          <w:rFonts w:ascii="Arial" w:eastAsia="Times New Roman" w:hAnsi="Arial" w:cs="Arial"/>
          <w:color w:val="000000"/>
          <w:lang w:eastAsia="en-IN"/>
        </w:rPr>
      </w:pPr>
    </w:p>
    <w:p w14:paraId="0D0B940D" w14:textId="77777777" w:rsidR="00262FFC" w:rsidRPr="00706023" w:rsidRDefault="00262FFC" w:rsidP="00262FFC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  <w:lang w:eastAsia="en-IN"/>
        </w:rPr>
      </w:pPr>
    </w:p>
    <w:p w14:paraId="0E27B00A" w14:textId="77777777" w:rsidR="00262FFC" w:rsidRPr="00706023" w:rsidRDefault="00262FFC" w:rsidP="00262FFC">
      <w:pPr>
        <w:pStyle w:val="ListParagraph"/>
        <w:spacing w:after="0" w:line="240" w:lineRule="auto"/>
        <w:ind w:left="567" w:hanging="141"/>
        <w:rPr>
          <w:rFonts w:ascii="Arial" w:eastAsia="Times New Roman" w:hAnsi="Arial" w:cs="Arial"/>
          <w:color w:val="000000"/>
          <w:lang w:eastAsia="en-IN"/>
        </w:rPr>
      </w:pPr>
    </w:p>
    <w:p w14:paraId="58282E2F" w14:textId="77777777" w:rsidR="00262FFC" w:rsidRPr="00706023" w:rsidRDefault="00262FFC" w:rsidP="00262FFC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button “Say Welcome” which invokes the function which takes “welcome” as an argument.</w:t>
      </w:r>
    </w:p>
    <w:p w14:paraId="60061E4C" w14:textId="77777777" w:rsidR="00262FFC" w:rsidRDefault="00262FFC" w:rsidP="00262FFC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4EAFD9C" w14:textId="7D93E40C" w:rsidR="007009F2" w:rsidRPr="00706023" w:rsidRDefault="007009F2" w:rsidP="00262FFC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B94D5A5" w14:textId="77777777" w:rsidR="00262FFC" w:rsidRPr="00706023" w:rsidRDefault="00262FFC" w:rsidP="00262FFC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754D0253" w14:textId="77777777" w:rsidR="00262FFC" w:rsidRPr="00706023" w:rsidRDefault="00262FFC" w:rsidP="00262FFC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Create a button which invokes synthetic event “OnPress” which display “I was clicked”</w:t>
      </w:r>
    </w:p>
    <w:p w14:paraId="3DEEC669" w14:textId="77777777" w:rsidR="00262FFC" w:rsidRPr="00706023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3656B9AB" w14:textId="77777777" w:rsidR="00262FFC" w:rsidRDefault="00262FFC" w:rsidP="00262FFC">
      <w:pPr>
        <w:spacing w:after="0" w:line="240" w:lineRule="auto"/>
        <w:rPr>
          <w:rFonts w:ascii="Arial" w:hAnsi="Arial" w:cs="Arial"/>
          <w:noProof/>
        </w:rPr>
      </w:pPr>
    </w:p>
    <w:p w14:paraId="45FB0818" w14:textId="375972BF" w:rsidR="00CA5610" w:rsidRPr="00706023" w:rsidRDefault="00CA5610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49F31CB" w14:textId="77777777" w:rsidR="00262FFC" w:rsidRPr="00706023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0DD36895" w14:textId="77777777" w:rsidR="00262FFC" w:rsidRPr="00706023" w:rsidRDefault="00CA5610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lastRenderedPageBreak/>
        <w:t>Create a “CurrencyConvertor” c</w:t>
      </w:r>
      <w:r w:rsidR="00262FFC" w:rsidRPr="00706023">
        <w:rPr>
          <w:rFonts w:ascii="Arial" w:eastAsia="Times New Roman" w:hAnsi="Arial" w:cs="Arial"/>
          <w:color w:val="000000"/>
          <w:lang w:eastAsia="en-IN"/>
        </w:rPr>
        <w:t>omponent which will convert the Indian Rupees to Euro when the Convert button is clicked.</w:t>
      </w:r>
    </w:p>
    <w:p w14:paraId="53128261" w14:textId="77777777" w:rsidR="00262FFC" w:rsidRPr="00706023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67DCADE5" w14:textId="77777777" w:rsidR="00262FFC" w:rsidRPr="00706023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706023">
        <w:rPr>
          <w:rFonts w:ascii="Arial" w:eastAsia="Times New Roman" w:hAnsi="Arial" w:cs="Arial"/>
          <w:color w:val="000000"/>
          <w:lang w:eastAsia="en-IN"/>
        </w:rPr>
        <w:t>Handle the Click event of the button to invoke the handleSubmit event and handle the conversion of the euro to rupees.</w:t>
      </w:r>
    </w:p>
    <w:p w14:paraId="62486C05" w14:textId="77777777" w:rsidR="00262FFC" w:rsidRPr="00706023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101652C" w14:textId="77777777" w:rsidR="00CA5610" w:rsidRPr="00706023" w:rsidRDefault="00CA5610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4B99056E" w14:textId="4CDF8E0D" w:rsidR="00262FFC" w:rsidRPr="00706023" w:rsidRDefault="00262FFC" w:rsidP="00262FFC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14:paraId="1299C43A" w14:textId="435F0585" w:rsidR="007E145C" w:rsidRDefault="007B7EF6">
      <w:r>
        <w:rPr>
          <w:noProof/>
        </w:rPr>
        <w:drawing>
          <wp:inline distT="0" distB="0" distL="0" distR="0" wp14:anchorId="2F638766" wp14:editId="367DE84E">
            <wp:extent cx="5943600" cy="3343275"/>
            <wp:effectExtent l="0" t="0" r="0" b="9525"/>
            <wp:docPr id="10511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30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35B0"/>
    <w:multiLevelType w:val="hybridMultilevel"/>
    <w:tmpl w:val="933AB5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4259066">
    <w:abstractNumId w:val="1"/>
  </w:num>
  <w:num w:numId="2" w16cid:durableId="1501893322">
    <w:abstractNumId w:val="2"/>
  </w:num>
  <w:num w:numId="3" w16cid:durableId="1224877073">
    <w:abstractNumId w:val="3"/>
  </w:num>
  <w:num w:numId="4" w16cid:durableId="137423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FFC"/>
    <w:rsid w:val="00026B16"/>
    <w:rsid w:val="00262FFC"/>
    <w:rsid w:val="007009F2"/>
    <w:rsid w:val="00706023"/>
    <w:rsid w:val="007B7EF6"/>
    <w:rsid w:val="007E145C"/>
    <w:rsid w:val="00A45CFB"/>
    <w:rsid w:val="00CA5610"/>
    <w:rsid w:val="00E35891"/>
    <w:rsid w:val="424D17A7"/>
    <w:rsid w:val="5E6D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CEB6"/>
  <w15:chartTrackingRefBased/>
  <w15:docId w15:val="{38AFA51B-6FE0-4B16-B59D-A8820D03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FFC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F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62F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62F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6F417E-D199-49C6-9F46-1174C27E1C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175D3A-196D-47CA-ABE2-C929201EED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F69931-A5CA-4FEF-9FB8-C1E1CAC125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2025-08-02T18:25:00Z</dcterms:created>
  <dcterms:modified xsi:type="dcterms:W3CDTF">2025-08-02T18:25:00Z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