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46"/>
          <w:szCs w:val="46"/>
        </w:rPr>
      </w:pPr>
      <w:bookmarkStart w:colFirst="0" w:colLast="0" w:name="_rwxxbvm9jdug" w:id="0"/>
      <w:bookmarkEnd w:id="0"/>
      <w:r w:rsidDel="00000000" w:rsidR="00000000" w:rsidRPr="00000000">
        <w:rPr>
          <w:b w:val="1"/>
          <w:color w:val="111111"/>
          <w:sz w:val="46"/>
          <w:szCs w:val="46"/>
          <w:rtl w:val="0"/>
        </w:rPr>
        <w:t xml:space="preserve">Content Style Grading Feature Documentation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8k07odndcfz9" w:id="1"/>
      <w:bookmarkEnd w:id="1"/>
      <w:r w:rsidDel="00000000" w:rsidR="00000000" w:rsidRPr="00000000">
        <w:rPr>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24"/>
          <w:szCs w:val="24"/>
        </w:rPr>
      </w:pPr>
      <w:r w:rsidDel="00000000" w:rsidR="00000000" w:rsidRPr="00000000">
        <w:rPr>
          <w:color w:val="111111"/>
          <w:sz w:val="24"/>
          <w:szCs w:val="24"/>
          <w:rtl w:val="0"/>
        </w:rPr>
        <w:t xml:space="preserve">The Content Style Grading feature analyzes and evaluates the consistency, typography, and font styles used across web pages. By extracting information from URLs, it provides valuable insights to enhance content quality. Here’s why it matters:</w:t>
      </w:r>
    </w:p>
    <w:p w:rsidR="00000000" w:rsidDel="00000000" w:rsidP="00000000" w:rsidRDefault="00000000" w:rsidRPr="00000000" w14:paraId="00000004">
      <w:pPr>
        <w:numPr>
          <w:ilvl w:val="0"/>
          <w:numId w:val="9"/>
        </w:numPr>
        <w:shd w:fill="ffffff" w:val="clear"/>
        <w:spacing w:after="0" w:afterAutospacing="0" w:before="180" w:lineRule="auto"/>
        <w:ind w:left="720" w:hanging="360"/>
      </w:pPr>
      <w:r w:rsidDel="00000000" w:rsidR="00000000" w:rsidRPr="00000000">
        <w:rPr>
          <w:b w:val="1"/>
          <w:color w:val="111111"/>
          <w:sz w:val="24"/>
          <w:szCs w:val="24"/>
          <w:rtl w:val="0"/>
        </w:rPr>
        <w:t xml:space="preserve">Consistency</w:t>
      </w:r>
      <w:r w:rsidDel="00000000" w:rsidR="00000000" w:rsidRPr="00000000">
        <w:rPr>
          <w:color w:val="111111"/>
          <w:sz w:val="24"/>
          <w:szCs w:val="24"/>
          <w:rtl w:val="0"/>
        </w:rPr>
        <w:t xml:space="preserve">: Ensures uniformity in design elements, enhancing user experience.</w:t>
      </w:r>
    </w:p>
    <w:p w:rsidR="00000000" w:rsidDel="00000000" w:rsidP="00000000" w:rsidRDefault="00000000" w:rsidRPr="00000000" w14:paraId="00000005">
      <w:pPr>
        <w:numPr>
          <w:ilvl w:val="0"/>
          <w:numId w:val="9"/>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Typography</w:t>
      </w:r>
      <w:r w:rsidDel="00000000" w:rsidR="00000000" w:rsidRPr="00000000">
        <w:rPr>
          <w:color w:val="111111"/>
          <w:sz w:val="24"/>
          <w:szCs w:val="24"/>
          <w:rtl w:val="0"/>
        </w:rPr>
        <w:t xml:space="preserve">: Influences readability, aesthetics, and emotional impact.</w:t>
      </w:r>
    </w:p>
    <w:p w:rsidR="00000000" w:rsidDel="00000000" w:rsidP="00000000" w:rsidRDefault="00000000" w:rsidRPr="00000000" w14:paraId="00000006">
      <w:pPr>
        <w:numPr>
          <w:ilvl w:val="0"/>
          <w:numId w:val="9"/>
        </w:numPr>
        <w:shd w:fill="ffffff" w:val="clear"/>
        <w:spacing w:before="0" w:beforeAutospacing="0" w:lineRule="auto"/>
        <w:ind w:left="720" w:hanging="360"/>
      </w:pPr>
      <w:r w:rsidDel="00000000" w:rsidR="00000000" w:rsidRPr="00000000">
        <w:rPr>
          <w:b w:val="1"/>
          <w:color w:val="111111"/>
          <w:sz w:val="24"/>
          <w:szCs w:val="24"/>
          <w:rtl w:val="0"/>
        </w:rPr>
        <w:t xml:space="preserve">Font Styles</w:t>
      </w:r>
      <w:r w:rsidDel="00000000" w:rsidR="00000000" w:rsidRPr="00000000">
        <w:rPr>
          <w:color w:val="111111"/>
          <w:sz w:val="24"/>
          <w:szCs w:val="24"/>
          <w:rtl w:val="0"/>
        </w:rPr>
        <w:t xml:space="preserve">: Conveys brand personality and professionalism.</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fhskqiiy3i9n" w:id="2"/>
      <w:bookmarkEnd w:id="2"/>
      <w:r w:rsidDel="00000000" w:rsidR="00000000" w:rsidRPr="00000000">
        <w:rPr>
          <w:b w:val="1"/>
          <w:color w:val="111111"/>
          <w:sz w:val="34"/>
          <w:szCs w:val="34"/>
          <w:rtl w:val="0"/>
        </w:rPr>
        <w:t xml:space="preserve">2. How It Works</w:t>
      </w:r>
    </w:p>
    <w:p w:rsidR="00000000" w:rsidDel="00000000" w:rsidP="00000000" w:rsidRDefault="00000000" w:rsidRPr="00000000" w14:paraId="00000008">
      <w:pPr>
        <w:numPr>
          <w:ilvl w:val="0"/>
          <w:numId w:val="24"/>
        </w:numPr>
        <w:shd w:fill="ffffff" w:val="clear"/>
        <w:spacing w:after="0" w:afterAutospacing="0" w:before="180" w:lineRule="auto"/>
        <w:ind w:left="720" w:hanging="360"/>
      </w:pPr>
      <w:r w:rsidDel="00000000" w:rsidR="00000000" w:rsidRPr="00000000">
        <w:rPr>
          <w:b w:val="1"/>
          <w:color w:val="111111"/>
          <w:sz w:val="24"/>
          <w:szCs w:val="24"/>
          <w:rtl w:val="0"/>
        </w:rPr>
        <w:t xml:space="preserve">URL Extraction</w:t>
      </w:r>
      <w:r w:rsidDel="00000000" w:rsidR="00000000" w:rsidRPr="00000000">
        <w:rPr>
          <w:color w:val="111111"/>
          <w:sz w:val="24"/>
          <w:szCs w:val="24"/>
          <w:rtl w:val="0"/>
        </w:rPr>
        <w:t xml:space="preserve">: Collects content from input URL.</w:t>
      </w:r>
    </w:p>
    <w:p w:rsidR="00000000" w:rsidDel="00000000" w:rsidP="00000000" w:rsidRDefault="00000000" w:rsidRPr="00000000" w14:paraId="00000009">
      <w:pPr>
        <w:numPr>
          <w:ilvl w:val="0"/>
          <w:numId w:val="24"/>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Consistency Check</w:t>
      </w:r>
      <w:r w:rsidDel="00000000" w:rsidR="00000000" w:rsidRPr="00000000">
        <w:rPr>
          <w:color w:val="111111"/>
          <w:sz w:val="24"/>
          <w:szCs w:val="24"/>
          <w:rtl w:val="0"/>
        </w:rPr>
        <w:t xml:space="preserve">:</w:t>
      </w:r>
    </w:p>
    <w:p w:rsidR="00000000" w:rsidDel="00000000" w:rsidP="00000000" w:rsidRDefault="00000000" w:rsidRPr="00000000" w14:paraId="0000000A">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Compares design elements (colors, spacing) across pages.</w:t>
      </w:r>
    </w:p>
    <w:p w:rsidR="00000000" w:rsidDel="00000000" w:rsidP="00000000" w:rsidRDefault="00000000" w:rsidRPr="00000000" w14:paraId="0000000B">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Flags inconsistencies for further analysis.</w:t>
      </w:r>
    </w:p>
    <w:p w:rsidR="00000000" w:rsidDel="00000000" w:rsidP="00000000" w:rsidRDefault="00000000" w:rsidRPr="00000000" w14:paraId="0000000C">
      <w:pPr>
        <w:numPr>
          <w:ilvl w:val="0"/>
          <w:numId w:val="24"/>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Typography Assessment</w:t>
      </w:r>
      <w:r w:rsidDel="00000000" w:rsidR="00000000" w:rsidRPr="00000000">
        <w:rPr>
          <w:color w:val="111111"/>
          <w:sz w:val="24"/>
          <w:szCs w:val="24"/>
          <w:rtl w:val="0"/>
        </w:rPr>
        <w:t xml:space="preserve">:</w:t>
      </w:r>
    </w:p>
    <w:p w:rsidR="00000000" w:rsidDel="00000000" w:rsidP="00000000" w:rsidRDefault="00000000" w:rsidRPr="00000000" w14:paraId="0000000D">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Identifies font families, sizes, and styles.</w:t>
      </w:r>
    </w:p>
    <w:p w:rsidR="00000000" w:rsidDel="00000000" w:rsidP="00000000" w:rsidRDefault="00000000" w:rsidRPr="00000000" w14:paraId="0000000E">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Consider readability and visual appeal.</w:t>
      </w:r>
    </w:p>
    <w:p w:rsidR="00000000" w:rsidDel="00000000" w:rsidP="00000000" w:rsidRDefault="00000000" w:rsidRPr="00000000" w14:paraId="0000000F">
      <w:pPr>
        <w:numPr>
          <w:ilvl w:val="0"/>
          <w:numId w:val="24"/>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Font Style Grading</w:t>
      </w:r>
      <w:r w:rsidDel="00000000" w:rsidR="00000000" w:rsidRPr="00000000">
        <w:rPr>
          <w:color w:val="111111"/>
          <w:sz w:val="24"/>
          <w:szCs w:val="24"/>
          <w:rtl w:val="0"/>
        </w:rPr>
        <w:t xml:space="preserve">:</w:t>
      </w:r>
    </w:p>
    <w:p w:rsidR="00000000" w:rsidDel="00000000" w:rsidP="00000000" w:rsidRDefault="00000000" w:rsidRPr="00000000" w14:paraId="00000010">
      <w:pPr>
        <w:numPr>
          <w:ilvl w:val="1"/>
          <w:numId w:val="24"/>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Scores font choices based on established guidelines available at different research papers and blogs.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lptnadbk33li" w:id="3"/>
      <w:bookmarkEnd w:id="3"/>
      <w:r w:rsidDel="00000000" w:rsidR="00000000" w:rsidRPr="00000000">
        <w:rPr>
          <w:b w:val="1"/>
          <w:color w:val="111111"/>
          <w:sz w:val="34"/>
          <w:szCs w:val="34"/>
          <w:rtl w:val="0"/>
        </w:rPr>
        <w:t xml:space="preserve">3. Usage Guide</w:t>
      </w:r>
    </w:p>
    <w:p w:rsidR="00000000" w:rsidDel="00000000" w:rsidP="00000000" w:rsidRDefault="00000000" w:rsidRPr="00000000" w14:paraId="00000012">
      <w:pPr>
        <w:numPr>
          <w:ilvl w:val="0"/>
          <w:numId w:val="16"/>
        </w:numPr>
        <w:shd w:fill="ffffff" w:val="clear"/>
        <w:spacing w:after="0" w:afterAutospacing="0" w:before="180" w:lineRule="auto"/>
        <w:ind w:left="720" w:hanging="360"/>
        <w:rPr>
          <w:rFonts w:ascii="Arial" w:cs="Arial" w:eastAsia="Arial" w:hAnsi="Arial"/>
        </w:rPr>
      </w:pPr>
      <w:r w:rsidDel="00000000" w:rsidR="00000000" w:rsidRPr="00000000">
        <w:rPr>
          <w:color w:val="111111"/>
          <w:sz w:val="24"/>
          <w:szCs w:val="24"/>
          <w:rtl w:val="0"/>
        </w:rPr>
        <w:t xml:space="preserve">Assessing a Website:</w:t>
      </w:r>
    </w:p>
    <w:p w:rsidR="00000000" w:rsidDel="00000000" w:rsidP="00000000" w:rsidRDefault="00000000" w:rsidRPr="00000000" w14:paraId="00000013">
      <w:pPr>
        <w:numPr>
          <w:ilvl w:val="1"/>
          <w:numId w:val="1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Input URL or upload HTML/CSS files.</w:t>
      </w:r>
    </w:p>
    <w:p w:rsidR="00000000" w:rsidDel="00000000" w:rsidP="00000000" w:rsidRDefault="00000000" w:rsidRPr="00000000" w14:paraId="00000014">
      <w:pPr>
        <w:numPr>
          <w:ilvl w:val="1"/>
          <w:numId w:val="1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Receive content style score and detailed report.</w:t>
      </w:r>
    </w:p>
    <w:p w:rsidR="00000000" w:rsidDel="00000000" w:rsidP="00000000" w:rsidRDefault="00000000" w:rsidRPr="00000000" w14:paraId="00000015">
      <w:pPr>
        <w:numPr>
          <w:ilvl w:val="0"/>
          <w:numId w:val="16"/>
        </w:numPr>
        <w:shd w:fill="ffffff" w:val="clea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Interpreting Results:</w:t>
      </w:r>
    </w:p>
    <w:p w:rsidR="00000000" w:rsidDel="00000000" w:rsidP="00000000" w:rsidRDefault="00000000" w:rsidRPr="00000000" w14:paraId="00000016">
      <w:pPr>
        <w:numPr>
          <w:ilvl w:val="1"/>
          <w:numId w:val="1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Understand content style and recommendations.</w:t>
      </w:r>
    </w:p>
    <w:p w:rsidR="00000000" w:rsidDel="00000000" w:rsidP="00000000" w:rsidRDefault="00000000" w:rsidRPr="00000000" w14:paraId="00000017">
      <w:pPr>
        <w:numPr>
          <w:ilvl w:val="1"/>
          <w:numId w:val="16"/>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Iterate based on feedback.</w:t>
      </w:r>
    </w:p>
    <w:p w:rsidR="00000000" w:rsidDel="00000000" w:rsidP="00000000" w:rsidRDefault="00000000" w:rsidRPr="00000000" w14:paraId="00000018">
      <w:pPr>
        <w:pStyle w:val="Heading2"/>
        <w:rPr>
          <w:b w:val="1"/>
          <w:sz w:val="34"/>
          <w:szCs w:val="34"/>
        </w:rPr>
      </w:pPr>
      <w:bookmarkStart w:colFirst="0" w:colLast="0" w:name="_sp64hgxdxa56" w:id="4"/>
      <w:bookmarkEnd w:id="4"/>
      <w:r w:rsidDel="00000000" w:rsidR="00000000" w:rsidRPr="00000000">
        <w:rPr>
          <w:b w:val="1"/>
          <w:sz w:val="34"/>
          <w:szCs w:val="34"/>
          <w:rtl w:val="0"/>
        </w:rPr>
        <w:t xml:space="preserve">4. Work Distribution</w:t>
      </w:r>
    </w:p>
    <w:p w:rsidR="00000000" w:rsidDel="00000000" w:rsidP="00000000" w:rsidRDefault="00000000" w:rsidRPr="00000000" w14:paraId="00000019">
      <w:pPr>
        <w:rPr/>
      </w:pPr>
      <w:r w:rsidDel="00000000" w:rsidR="00000000" w:rsidRPr="00000000">
        <w:rPr>
          <w:rtl w:val="0"/>
        </w:rPr>
        <w:t xml:space="preserve">Timeline: 2 Weeks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Backend &amp; Algorithm : Animesh</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Frontend : Vidya</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Detailing &amp; Designing : Ankita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pPr>
      <w:bookmarkStart w:colFirst="0" w:colLast="0" w:name="_7l6y08p49mrz" w:id="5"/>
      <w:bookmarkEnd w:id="5"/>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jquy39mddprl" w:id="6"/>
      <w:bookmarkEnd w:id="6"/>
      <w:r w:rsidDel="00000000" w:rsidR="00000000" w:rsidRPr="00000000">
        <w:rPr>
          <w:b w:val="1"/>
          <w:color w:val="111111"/>
          <w:sz w:val="34"/>
          <w:szCs w:val="34"/>
          <w:rtl w:val="0"/>
        </w:rPr>
        <w:t xml:space="preserve">6. References and Resources</w:t>
      </w:r>
    </w:p>
    <w:p w:rsidR="00000000" w:rsidDel="00000000" w:rsidP="00000000" w:rsidRDefault="00000000" w:rsidRPr="00000000" w14:paraId="00000020">
      <w:pPr>
        <w:numPr>
          <w:ilvl w:val="0"/>
          <w:numId w:val="13"/>
        </w:numPr>
        <w:ind w:left="720" w:hanging="360"/>
        <w:rPr>
          <w:rFonts w:ascii="Arial" w:cs="Arial" w:eastAsia="Arial" w:hAnsi="Arial"/>
          <w:color w:val="000000"/>
          <w:sz w:val="22"/>
          <w:szCs w:val="22"/>
        </w:rPr>
      </w:pPr>
      <w:hyperlink r:id="rId6">
        <w:r w:rsidDel="00000000" w:rsidR="00000000" w:rsidRPr="00000000">
          <w:rPr>
            <w:color w:val="1155cc"/>
            <w:u w:val="single"/>
            <w:rtl w:val="0"/>
          </w:rPr>
          <w:t xml:space="preserve">Classifying Typography Styles: Definitive Guide - 2024 (inkbotdesign.com)</w:t>
        </w:r>
      </w:hyperlink>
      <w:r w:rsidDel="00000000" w:rsidR="00000000" w:rsidRPr="00000000">
        <w:rPr>
          <w:rtl w:val="0"/>
        </w:rPr>
      </w:r>
    </w:p>
    <w:p w:rsidR="00000000" w:rsidDel="00000000" w:rsidP="00000000" w:rsidRDefault="00000000" w:rsidRPr="00000000" w14:paraId="00000021">
      <w:pPr>
        <w:numPr>
          <w:ilvl w:val="1"/>
          <w:numId w:val="13"/>
        </w:numPr>
        <w:ind w:left="1440" w:hanging="360"/>
      </w:pPr>
      <w:r w:rsidDel="00000000" w:rsidR="00000000" w:rsidRPr="00000000">
        <w:rPr>
          <w:rtl w:val="0"/>
        </w:rPr>
        <w:t xml:space="preserve">Importance of typography</w:t>
      </w:r>
    </w:p>
    <w:p w:rsidR="00000000" w:rsidDel="00000000" w:rsidP="00000000" w:rsidRDefault="00000000" w:rsidRPr="00000000" w14:paraId="00000022">
      <w:pPr>
        <w:numPr>
          <w:ilvl w:val="0"/>
          <w:numId w:val="13"/>
        </w:numPr>
        <w:ind w:left="720" w:hanging="360"/>
        <w:rPr>
          <w:rFonts w:ascii="Arial" w:cs="Arial" w:eastAsia="Arial" w:hAnsi="Arial"/>
          <w:color w:val="000000"/>
          <w:sz w:val="22"/>
          <w:szCs w:val="22"/>
        </w:rPr>
      </w:pPr>
      <w:hyperlink r:id="rId7">
        <w:r w:rsidDel="00000000" w:rsidR="00000000" w:rsidRPr="00000000">
          <w:rPr>
            <w:color w:val="1155cc"/>
            <w:u w:val="single"/>
            <w:rtl w:val="0"/>
          </w:rPr>
          <w:t xml:space="preserve">Font Psychology: New research &amp; practical insights - Cognition Today</w:t>
        </w:r>
      </w:hyperlink>
      <w:r w:rsidDel="00000000" w:rsidR="00000000" w:rsidRPr="00000000">
        <w:rPr>
          <w:rtl w:val="0"/>
        </w:rPr>
      </w:r>
    </w:p>
    <w:p w:rsidR="00000000" w:rsidDel="00000000" w:rsidP="00000000" w:rsidRDefault="00000000" w:rsidRPr="00000000" w14:paraId="00000023">
      <w:pPr>
        <w:numPr>
          <w:ilvl w:val="1"/>
          <w:numId w:val="13"/>
        </w:numPr>
        <w:ind w:left="1440" w:hanging="360"/>
      </w:pPr>
      <w:r w:rsidDel="00000000" w:rsidR="00000000" w:rsidRPr="00000000">
        <w:rPr>
          <w:rtl w:val="0"/>
        </w:rPr>
        <w:t xml:space="preserve">Different typography research insights.</w:t>
      </w:r>
    </w:p>
    <w:p w:rsidR="00000000" w:rsidDel="00000000" w:rsidP="00000000" w:rsidRDefault="00000000" w:rsidRPr="00000000" w14:paraId="00000024">
      <w:pPr>
        <w:numPr>
          <w:ilvl w:val="0"/>
          <w:numId w:val="13"/>
        </w:numPr>
        <w:ind w:left="720" w:hanging="360"/>
        <w:rPr>
          <w:rFonts w:ascii="Arial" w:cs="Arial" w:eastAsia="Arial" w:hAnsi="Arial"/>
          <w:color w:val="000000"/>
          <w:sz w:val="26"/>
          <w:szCs w:val="26"/>
        </w:rPr>
      </w:pPr>
      <w:hyperlink r:id="rId8">
        <w:r w:rsidDel="00000000" w:rsidR="00000000" w:rsidRPr="00000000">
          <w:rPr>
            <w:color w:val="1155cc"/>
            <w:highlight w:val="white"/>
            <w:u w:val="single"/>
            <w:rtl w:val="0"/>
          </w:rPr>
          <w:t xml:space="preserve">Design Consistency Guide with 9 Best Practices (uxpin.com)</w:t>
        </w:r>
      </w:hyperlink>
      <w:r w:rsidDel="00000000" w:rsidR="00000000" w:rsidRPr="00000000">
        <w:rPr>
          <w:rtl w:val="0"/>
        </w:rPr>
      </w:r>
    </w:p>
    <w:p w:rsidR="00000000" w:rsidDel="00000000" w:rsidP="00000000" w:rsidRDefault="00000000" w:rsidRPr="00000000" w14:paraId="00000025">
      <w:pPr>
        <w:numPr>
          <w:ilvl w:val="1"/>
          <w:numId w:val="13"/>
        </w:numPr>
        <w:ind w:left="1440" w:hanging="360"/>
        <w:rPr>
          <w:color w:val="1f1f1f"/>
          <w:highlight w:val="white"/>
        </w:rPr>
      </w:pPr>
      <w:r w:rsidDel="00000000" w:rsidR="00000000" w:rsidRPr="00000000">
        <w:rPr>
          <w:color w:val="1f1f1f"/>
          <w:highlight w:val="white"/>
          <w:rtl w:val="0"/>
        </w:rPr>
        <w:t xml:space="preserve">About design consistency. Can be included if possible to write the algo.</w:t>
      </w:r>
    </w:p>
    <w:p w:rsidR="00000000" w:rsidDel="00000000" w:rsidP="00000000" w:rsidRDefault="00000000" w:rsidRPr="00000000" w14:paraId="00000026">
      <w:pPr>
        <w:numPr>
          <w:ilvl w:val="0"/>
          <w:numId w:val="13"/>
        </w:numPr>
        <w:ind w:left="720" w:hanging="360"/>
        <w:rPr>
          <w:rFonts w:ascii="Arial" w:cs="Arial" w:eastAsia="Arial" w:hAnsi="Arial"/>
          <w:color w:val="000000"/>
          <w:sz w:val="26"/>
          <w:szCs w:val="26"/>
        </w:rPr>
      </w:pPr>
      <w:hyperlink r:id="rId9">
        <w:r w:rsidDel="00000000" w:rsidR="00000000" w:rsidRPr="00000000">
          <w:rPr>
            <w:color w:val="1155cc"/>
            <w:highlight w:val="white"/>
            <w:u w:val="single"/>
            <w:rtl w:val="0"/>
          </w:rPr>
          <w:t xml:space="preserve">The Role Of Typography In Web Design: An In-Depth Guide - Clio Websites</w:t>
        </w:r>
      </w:hyperlink>
      <w:r w:rsidDel="00000000" w:rsidR="00000000" w:rsidRPr="00000000">
        <w:rPr>
          <w:rtl w:val="0"/>
        </w:rPr>
      </w:r>
    </w:p>
    <w:p w:rsidR="00000000" w:rsidDel="00000000" w:rsidP="00000000" w:rsidRDefault="00000000" w:rsidRPr="00000000" w14:paraId="00000027">
      <w:pPr>
        <w:numPr>
          <w:ilvl w:val="1"/>
          <w:numId w:val="13"/>
        </w:numPr>
        <w:ind w:left="1440" w:hanging="360"/>
        <w:rPr>
          <w:color w:val="1f1f1f"/>
          <w:highlight w:val="white"/>
        </w:rPr>
      </w:pPr>
      <w:r w:rsidDel="00000000" w:rsidR="00000000" w:rsidRPr="00000000">
        <w:rPr>
          <w:color w:val="1f1f1f"/>
          <w:highlight w:val="white"/>
          <w:rtl w:val="0"/>
        </w:rPr>
        <w:t xml:space="preserve">Different typography types and their roles.</w:t>
      </w:r>
    </w:p>
    <w:p w:rsidR="00000000" w:rsidDel="00000000" w:rsidP="00000000" w:rsidRDefault="00000000" w:rsidRPr="00000000" w14:paraId="00000028">
      <w:pPr>
        <w:numPr>
          <w:ilvl w:val="0"/>
          <w:numId w:val="13"/>
        </w:numPr>
        <w:ind w:left="720" w:hanging="360"/>
        <w:rPr>
          <w:rFonts w:ascii="Arial" w:cs="Arial" w:eastAsia="Arial" w:hAnsi="Arial"/>
          <w:color w:val="000000"/>
          <w:sz w:val="26"/>
          <w:szCs w:val="26"/>
        </w:rPr>
      </w:pPr>
      <w:hyperlink r:id="rId10">
        <w:r w:rsidDel="00000000" w:rsidR="00000000" w:rsidRPr="00000000">
          <w:rPr>
            <w:color w:val="1155cc"/>
            <w:highlight w:val="white"/>
            <w:u w:val="single"/>
            <w:rtl w:val="0"/>
          </w:rPr>
          <w:t xml:space="preserve">Principles of Typography in UI Design | by Bryson M. | Medium | UX Planet</w:t>
        </w:r>
      </w:hyperlink>
      <w:r w:rsidDel="00000000" w:rsidR="00000000" w:rsidRPr="00000000">
        <w:rPr>
          <w:rtl w:val="0"/>
        </w:rPr>
      </w:r>
    </w:p>
    <w:p w:rsidR="00000000" w:rsidDel="00000000" w:rsidP="00000000" w:rsidRDefault="00000000" w:rsidRPr="00000000" w14:paraId="00000029">
      <w:pPr>
        <w:numPr>
          <w:ilvl w:val="1"/>
          <w:numId w:val="13"/>
        </w:numPr>
        <w:ind w:left="1440" w:hanging="360"/>
        <w:rPr>
          <w:color w:val="1f1f1f"/>
          <w:highlight w:val="white"/>
        </w:rPr>
      </w:pPr>
      <w:r w:rsidDel="00000000" w:rsidR="00000000" w:rsidRPr="00000000">
        <w:rPr>
          <w:color w:val="1f1f1f"/>
          <w:highlight w:val="white"/>
          <w:rtl w:val="0"/>
        </w:rPr>
        <w:t xml:space="preserve">Rules for proper and consistent typography and content.</w:t>
      </w:r>
    </w:p>
    <w:p w:rsidR="00000000" w:rsidDel="00000000" w:rsidP="00000000" w:rsidRDefault="00000000" w:rsidRPr="00000000" w14:paraId="0000002A">
      <w:pPr>
        <w:numPr>
          <w:ilvl w:val="0"/>
          <w:numId w:val="13"/>
        </w:numPr>
        <w:ind w:left="720" w:hanging="360"/>
        <w:rPr>
          <w:rFonts w:ascii="Arial" w:cs="Arial" w:eastAsia="Arial" w:hAnsi="Arial"/>
          <w:color w:val="000000"/>
          <w:sz w:val="26"/>
          <w:szCs w:val="26"/>
        </w:rPr>
      </w:pPr>
      <w:hyperlink r:id="rId11">
        <w:r w:rsidDel="00000000" w:rsidR="00000000" w:rsidRPr="00000000">
          <w:rPr>
            <w:color w:val="1155cc"/>
            <w:highlight w:val="white"/>
            <w:u w:val="single"/>
            <w:rtl w:val="0"/>
          </w:rPr>
          <w:t xml:space="preserve">Consistency and standards in UX/UI design: The key to success | by Akansha Tandon | Bootcamp (uxdesign.cc)</w:t>
        </w:r>
      </w:hyperlink>
      <w:r w:rsidDel="00000000" w:rsidR="00000000" w:rsidRPr="00000000">
        <w:rPr>
          <w:rtl w:val="0"/>
        </w:rPr>
      </w:r>
    </w:p>
    <w:p w:rsidR="00000000" w:rsidDel="00000000" w:rsidP="00000000" w:rsidRDefault="00000000" w:rsidRPr="00000000" w14:paraId="0000002B">
      <w:pPr>
        <w:numPr>
          <w:ilvl w:val="1"/>
          <w:numId w:val="13"/>
        </w:numPr>
        <w:ind w:left="1440" w:hanging="360"/>
      </w:pPr>
      <w:r w:rsidDel="00000000" w:rsidR="00000000" w:rsidRPr="00000000">
        <w:rPr>
          <w:rtl w:val="0"/>
        </w:rPr>
        <w:t xml:space="preserve">Role and significance of consistency in web pages.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To verify alignment properties such as </w:t>
      </w:r>
      <w:r w:rsidDel="00000000" w:rsidR="00000000" w:rsidRPr="00000000">
        <w:rPr>
          <w:rFonts w:ascii="Roboto Mono" w:cs="Roboto Mono" w:eastAsia="Roboto Mono" w:hAnsi="Roboto Mono"/>
          <w:color w:val="188038"/>
          <w:rtl w:val="0"/>
        </w:rPr>
        <w:t xml:space="preserve">text-align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flex</w:t>
      </w:r>
      <w:r w:rsidDel="00000000" w:rsidR="00000000" w:rsidRPr="00000000">
        <w:rPr>
          <w:rtl w:val="0"/>
        </w:rPr>
        <w:t xml:space="preserve">, you can follow these steps: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pndzgx2gguiw" w:id="7"/>
      <w:bookmarkEnd w:id="7"/>
      <w:r w:rsidDel="00000000" w:rsidR="00000000" w:rsidRPr="00000000">
        <w:rPr>
          <w:b w:val="1"/>
          <w:color w:val="000000"/>
          <w:sz w:val="26"/>
          <w:szCs w:val="26"/>
          <w:rtl w:val="0"/>
        </w:rPr>
        <w:t xml:space="preserve">1. Extract CSS Properties</w:t>
      </w:r>
    </w:p>
    <w:p w:rsidR="00000000" w:rsidDel="00000000" w:rsidP="00000000" w:rsidRDefault="00000000" w:rsidRPr="00000000" w14:paraId="00000033">
      <w:pPr>
        <w:numPr>
          <w:ilvl w:val="0"/>
          <w:numId w:val="3"/>
        </w:numPr>
        <w:spacing w:after="240" w:before="240" w:lineRule="auto"/>
        <w:ind w:left="720" w:hanging="360"/>
      </w:pPr>
      <w:r w:rsidDel="00000000" w:rsidR="00000000" w:rsidRPr="00000000">
        <w:rPr>
          <w:b w:val="1"/>
          <w:rtl w:val="0"/>
        </w:rPr>
        <w:t xml:space="preserve">Use JavaScript</w:t>
      </w:r>
      <w:r w:rsidDel="00000000" w:rsidR="00000000" w:rsidRPr="00000000">
        <w:rPr>
          <w:rtl w:val="0"/>
        </w:rPr>
        <w:t xml:space="preserve"> to extract and verify CSS properties of elements on a webpage.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013gqnqqy3f" w:id="8"/>
      <w:bookmarkEnd w:id="8"/>
      <w:r w:rsidDel="00000000" w:rsidR="00000000" w:rsidRPr="00000000">
        <w:rPr>
          <w:b w:val="1"/>
          <w:color w:val="000000"/>
          <w:sz w:val="26"/>
          <w:szCs w:val="26"/>
          <w:rtl w:val="0"/>
        </w:rPr>
        <w:t xml:space="preserve">2. Check </w:t>
      </w:r>
      <w:r w:rsidDel="00000000" w:rsidR="00000000" w:rsidRPr="00000000">
        <w:rPr>
          <w:rFonts w:ascii="Roboto Mono" w:cs="Roboto Mono" w:eastAsia="Roboto Mono" w:hAnsi="Roboto Mono"/>
          <w:b w:val="1"/>
          <w:color w:val="188038"/>
          <w:sz w:val="26"/>
          <w:szCs w:val="26"/>
          <w:rtl w:val="0"/>
        </w:rPr>
        <w:t xml:space="preserve">text-align</w:t>
      </w:r>
      <w:r w:rsidDel="00000000" w:rsidR="00000000" w:rsidRPr="00000000">
        <w:rPr>
          <w:b w:val="1"/>
          <w:color w:val="000000"/>
          <w:sz w:val="26"/>
          <w:szCs w:val="26"/>
          <w:rtl w:val="0"/>
        </w:rPr>
        <w:t xml:space="preserve"> Property</w:t>
      </w:r>
    </w:p>
    <w:p w:rsidR="00000000" w:rsidDel="00000000" w:rsidP="00000000" w:rsidRDefault="00000000" w:rsidRPr="00000000" w14:paraId="00000035">
      <w:pPr>
        <w:rPr/>
      </w:pPr>
      <w:r w:rsidDel="00000000" w:rsidR="00000000" w:rsidRPr="00000000">
        <w:rPr>
          <w:b w:val="1"/>
          <w:rtl w:val="0"/>
        </w:rPr>
        <w:t xml:space="preserve">JavaScript Example</w:t>
      </w:r>
      <w:r w:rsidDel="00000000" w:rsidR="00000000" w:rsidRPr="00000000">
        <w:rPr>
          <w:rtl w:val="0"/>
        </w:rPr>
        <w:t xml:space="preserve">:</w:t>
        <w:br w:type="textWrapping"/>
        <w:t xml:space="preserve">const element = document.querySelector('.your-element');</w:t>
      </w:r>
    </w:p>
    <w:p w:rsidR="00000000" w:rsidDel="00000000" w:rsidP="00000000" w:rsidRDefault="00000000" w:rsidRPr="00000000" w14:paraId="00000036">
      <w:pPr>
        <w:rPr/>
      </w:pPr>
      <w:r w:rsidDel="00000000" w:rsidR="00000000" w:rsidRPr="00000000">
        <w:rPr>
          <w:rtl w:val="0"/>
        </w:rPr>
        <w:t xml:space="preserve">const textAlign = window.getComputedStyle(element).textAlign;</w:t>
      </w:r>
    </w:p>
    <w:p w:rsidR="00000000" w:rsidDel="00000000" w:rsidP="00000000" w:rsidRDefault="00000000" w:rsidRPr="00000000" w14:paraId="00000037">
      <w:pPr>
        <w:rPr/>
      </w:pPr>
      <w:r w:rsidDel="00000000" w:rsidR="00000000" w:rsidRPr="00000000">
        <w:rPr>
          <w:rtl w:val="0"/>
        </w:rPr>
        <w:t xml:space="preserve">console.log(`Text Align: ${textAlign}`);</w:t>
      </w:r>
    </w:p>
    <w:p w:rsidR="00000000" w:rsidDel="00000000" w:rsidP="00000000" w:rsidRDefault="00000000" w:rsidRPr="00000000" w14:paraId="00000038">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u26c523ybyuv" w:id="9"/>
      <w:bookmarkEnd w:id="9"/>
      <w:r w:rsidDel="00000000" w:rsidR="00000000" w:rsidRPr="00000000">
        <w:rPr>
          <w:b w:val="1"/>
          <w:color w:val="000000"/>
          <w:sz w:val="26"/>
          <w:szCs w:val="26"/>
          <w:rtl w:val="0"/>
        </w:rPr>
        <w:t xml:space="preserve">3. Check </w:t>
      </w:r>
      <w:r w:rsidDel="00000000" w:rsidR="00000000" w:rsidRPr="00000000">
        <w:rPr>
          <w:rFonts w:ascii="Roboto Mono" w:cs="Roboto Mono" w:eastAsia="Roboto Mono" w:hAnsi="Roboto Mono"/>
          <w:b w:val="1"/>
          <w:color w:val="188038"/>
          <w:sz w:val="26"/>
          <w:szCs w:val="26"/>
          <w:rtl w:val="0"/>
        </w:rPr>
        <w:t xml:space="preserve">float</w:t>
      </w:r>
      <w:r w:rsidDel="00000000" w:rsidR="00000000" w:rsidRPr="00000000">
        <w:rPr>
          <w:b w:val="1"/>
          <w:color w:val="000000"/>
          <w:sz w:val="26"/>
          <w:szCs w:val="26"/>
          <w:rtl w:val="0"/>
        </w:rPr>
        <w:t xml:space="preserve"> Property</w:t>
      </w:r>
    </w:p>
    <w:p w:rsidR="00000000" w:rsidDel="00000000" w:rsidP="00000000" w:rsidRDefault="00000000" w:rsidRPr="00000000" w14:paraId="0000003A">
      <w:pPr>
        <w:rPr/>
      </w:pPr>
      <w:r w:rsidDel="00000000" w:rsidR="00000000" w:rsidRPr="00000000">
        <w:rPr>
          <w:b w:val="1"/>
          <w:rtl w:val="0"/>
        </w:rPr>
        <w:t xml:space="preserve">JavaScript Example</w:t>
      </w:r>
      <w:r w:rsidDel="00000000" w:rsidR="00000000" w:rsidRPr="00000000">
        <w:rPr>
          <w:rtl w:val="0"/>
        </w:rPr>
        <w:t xml:space="preserve">:</w:t>
        <w:br w:type="textWrapping"/>
        <w:t xml:space="preserve">const float = window.getComputedStyle(element).float;</w:t>
      </w:r>
    </w:p>
    <w:p w:rsidR="00000000" w:rsidDel="00000000" w:rsidP="00000000" w:rsidRDefault="00000000" w:rsidRPr="00000000" w14:paraId="0000003B">
      <w:pPr>
        <w:rPr/>
      </w:pPr>
      <w:r w:rsidDel="00000000" w:rsidR="00000000" w:rsidRPr="00000000">
        <w:rPr>
          <w:rtl w:val="0"/>
        </w:rPr>
        <w:t xml:space="preserve">console.log(`Float: ${float}`);</w:t>
      </w:r>
    </w:p>
    <w:p w:rsidR="00000000" w:rsidDel="00000000" w:rsidP="00000000" w:rsidRDefault="00000000" w:rsidRPr="00000000" w14:paraId="0000003C">
      <w:pPr>
        <w:numPr>
          <w:ilvl w:val="0"/>
          <w:numId w:val="12"/>
        </w:numPr>
        <w:spacing w:after="240" w:before="240" w:lineRule="auto"/>
        <w:ind w:left="720" w:hanging="360"/>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npfi3iajoxw" w:id="10"/>
      <w:bookmarkEnd w:id="10"/>
      <w:r w:rsidDel="00000000" w:rsidR="00000000" w:rsidRPr="00000000">
        <w:rPr>
          <w:b w:val="1"/>
          <w:color w:val="000000"/>
          <w:sz w:val="26"/>
          <w:szCs w:val="26"/>
          <w:rtl w:val="0"/>
        </w:rPr>
        <w:t xml:space="preserve">4. Check Flexbox Properties</w:t>
      </w:r>
    </w:p>
    <w:p w:rsidR="00000000" w:rsidDel="00000000" w:rsidP="00000000" w:rsidRDefault="00000000" w:rsidRPr="00000000" w14:paraId="0000003E">
      <w:pPr>
        <w:rPr/>
      </w:pPr>
      <w:r w:rsidDel="00000000" w:rsidR="00000000" w:rsidRPr="00000000">
        <w:rPr>
          <w:b w:val="1"/>
          <w:rtl w:val="0"/>
        </w:rPr>
        <w:t xml:space="preserve">JavaScript Example</w:t>
      </w:r>
      <w:r w:rsidDel="00000000" w:rsidR="00000000" w:rsidRPr="00000000">
        <w:rPr>
          <w:rtl w:val="0"/>
        </w:rPr>
        <w:t xml:space="preserve">:</w:t>
        <w:br w:type="textWrapping"/>
        <w:t xml:space="preserve">const display = window.getComputedStyle(element).display;</w:t>
      </w:r>
    </w:p>
    <w:p w:rsidR="00000000" w:rsidDel="00000000" w:rsidP="00000000" w:rsidRDefault="00000000" w:rsidRPr="00000000" w14:paraId="0000003F">
      <w:pPr>
        <w:rPr/>
      </w:pPr>
      <w:r w:rsidDel="00000000" w:rsidR="00000000" w:rsidRPr="00000000">
        <w:rPr>
          <w:rtl w:val="0"/>
        </w:rPr>
        <w:t xml:space="preserve">const justifyContent = window.getComputedStyle(element).justifyContent;</w:t>
      </w:r>
    </w:p>
    <w:p w:rsidR="00000000" w:rsidDel="00000000" w:rsidP="00000000" w:rsidRDefault="00000000" w:rsidRPr="00000000" w14:paraId="00000040">
      <w:pPr>
        <w:rPr/>
      </w:pPr>
      <w:r w:rsidDel="00000000" w:rsidR="00000000" w:rsidRPr="00000000">
        <w:rPr>
          <w:rtl w:val="0"/>
        </w:rPr>
        <w:t xml:space="preserve">const alignItems = window.getComputedStyle(element).alignItems;</w:t>
      </w:r>
    </w:p>
    <w:p w:rsidR="00000000" w:rsidDel="00000000" w:rsidP="00000000" w:rsidRDefault="00000000" w:rsidRPr="00000000" w14:paraId="00000041">
      <w:pPr>
        <w:rPr/>
      </w:pPr>
      <w:r w:rsidDel="00000000" w:rsidR="00000000" w:rsidRPr="00000000">
        <w:rPr>
          <w:rtl w:val="0"/>
        </w:rPr>
        <w:t xml:space="preserve">console.log(`Display: ${display}`);</w:t>
      </w:r>
    </w:p>
    <w:p w:rsidR="00000000" w:rsidDel="00000000" w:rsidP="00000000" w:rsidRDefault="00000000" w:rsidRPr="00000000" w14:paraId="00000042">
      <w:pPr>
        <w:rPr/>
      </w:pPr>
      <w:r w:rsidDel="00000000" w:rsidR="00000000" w:rsidRPr="00000000">
        <w:rPr>
          <w:rtl w:val="0"/>
        </w:rPr>
        <w:t xml:space="preserve">console.log(`Justify Content: ${justifyContent}`);</w:t>
      </w:r>
    </w:p>
    <w:p w:rsidR="00000000" w:rsidDel="00000000" w:rsidP="00000000" w:rsidRDefault="00000000" w:rsidRPr="00000000" w14:paraId="00000043">
      <w:pPr>
        <w:rPr/>
      </w:pPr>
      <w:r w:rsidDel="00000000" w:rsidR="00000000" w:rsidRPr="00000000">
        <w:rPr>
          <w:rtl w:val="0"/>
        </w:rPr>
        <w:t xml:space="preserve">console.log(`Align Items: ${alignItems}`);</w:t>
      </w:r>
    </w:p>
    <w:p w:rsidR="00000000" w:rsidDel="00000000" w:rsidP="00000000" w:rsidRDefault="00000000" w:rsidRPr="00000000" w14:paraId="00000044">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aykfuiumwze1" w:id="11"/>
      <w:bookmarkEnd w:id="11"/>
      <w:r w:rsidDel="00000000" w:rsidR="00000000" w:rsidRPr="00000000">
        <w:rPr>
          <w:b w:val="1"/>
          <w:color w:val="000000"/>
          <w:sz w:val="26"/>
          <w:szCs w:val="26"/>
          <w:rtl w:val="0"/>
        </w:rPr>
        <w:t xml:space="preserve">5. Automate the Process</w:t>
      </w:r>
    </w:p>
    <w:p w:rsidR="00000000" w:rsidDel="00000000" w:rsidP="00000000" w:rsidRDefault="00000000" w:rsidRPr="00000000" w14:paraId="00000046">
      <w:pPr>
        <w:rPr/>
      </w:pPr>
      <w:r w:rsidDel="00000000" w:rsidR="00000000" w:rsidRPr="00000000">
        <w:rPr>
          <w:b w:val="1"/>
          <w:rtl w:val="0"/>
        </w:rPr>
        <w:t xml:space="preserve">Create a Function</w:t>
      </w:r>
      <w:r w:rsidDel="00000000" w:rsidR="00000000" w:rsidRPr="00000000">
        <w:rPr>
          <w:rtl w:val="0"/>
        </w:rPr>
        <w:t xml:space="preserve"> to automate the verification of alignment properties for multiple elements.</w:t>
        <w:br w:type="textWrapping"/>
        <w:t xml:space="preserve">function checkAlignment(selector) {</w:t>
      </w:r>
    </w:p>
    <w:p w:rsidR="00000000" w:rsidDel="00000000" w:rsidP="00000000" w:rsidRDefault="00000000" w:rsidRPr="00000000" w14:paraId="00000047">
      <w:pPr>
        <w:rPr/>
      </w:pPr>
      <w:r w:rsidDel="00000000" w:rsidR="00000000" w:rsidRPr="00000000">
        <w:rPr>
          <w:rtl w:val="0"/>
        </w:rPr>
        <w:t xml:space="preserve">  const element = document.querySelector(selector);</w:t>
      </w:r>
    </w:p>
    <w:p w:rsidR="00000000" w:rsidDel="00000000" w:rsidP="00000000" w:rsidRDefault="00000000" w:rsidRPr="00000000" w14:paraId="00000048">
      <w:pPr>
        <w:rPr/>
      </w:pPr>
      <w:r w:rsidDel="00000000" w:rsidR="00000000" w:rsidRPr="00000000">
        <w:rPr>
          <w:rtl w:val="0"/>
        </w:rPr>
        <w:t xml:space="preserve">  const styles = window.getComputedStyle(element);</w:t>
      </w:r>
    </w:p>
    <w:p w:rsidR="00000000" w:rsidDel="00000000" w:rsidP="00000000" w:rsidRDefault="00000000" w:rsidRPr="00000000" w14:paraId="00000049">
      <w:pPr>
        <w:rPr/>
      </w:pPr>
      <w:r w:rsidDel="00000000" w:rsidR="00000000" w:rsidRPr="00000000">
        <w:rPr>
          <w:rtl w:val="0"/>
        </w:rPr>
        <w:t xml:space="preserve">  return {</w:t>
      </w:r>
    </w:p>
    <w:p w:rsidR="00000000" w:rsidDel="00000000" w:rsidP="00000000" w:rsidRDefault="00000000" w:rsidRPr="00000000" w14:paraId="0000004A">
      <w:pPr>
        <w:rPr/>
      </w:pPr>
      <w:r w:rsidDel="00000000" w:rsidR="00000000" w:rsidRPr="00000000">
        <w:rPr>
          <w:rtl w:val="0"/>
        </w:rPr>
        <w:t xml:space="preserve">    textAlign: styles.textAlign,</w:t>
      </w:r>
    </w:p>
    <w:p w:rsidR="00000000" w:rsidDel="00000000" w:rsidP="00000000" w:rsidRDefault="00000000" w:rsidRPr="00000000" w14:paraId="0000004B">
      <w:pPr>
        <w:rPr/>
      </w:pPr>
      <w:r w:rsidDel="00000000" w:rsidR="00000000" w:rsidRPr="00000000">
        <w:rPr>
          <w:rtl w:val="0"/>
        </w:rPr>
        <w:t xml:space="preserve">    float: styles.float,</w:t>
      </w:r>
    </w:p>
    <w:p w:rsidR="00000000" w:rsidDel="00000000" w:rsidP="00000000" w:rsidRDefault="00000000" w:rsidRPr="00000000" w14:paraId="0000004C">
      <w:pPr>
        <w:rPr/>
      </w:pPr>
      <w:r w:rsidDel="00000000" w:rsidR="00000000" w:rsidRPr="00000000">
        <w:rPr>
          <w:rtl w:val="0"/>
        </w:rPr>
        <w:t xml:space="preserve">    display: styles.display,</w:t>
      </w:r>
    </w:p>
    <w:p w:rsidR="00000000" w:rsidDel="00000000" w:rsidP="00000000" w:rsidRDefault="00000000" w:rsidRPr="00000000" w14:paraId="0000004D">
      <w:pPr>
        <w:rPr/>
      </w:pPr>
      <w:r w:rsidDel="00000000" w:rsidR="00000000" w:rsidRPr="00000000">
        <w:rPr>
          <w:rtl w:val="0"/>
        </w:rPr>
        <w:t xml:space="preserve">    justifyContent: styles.justifyContent,</w:t>
      </w:r>
    </w:p>
    <w:p w:rsidR="00000000" w:rsidDel="00000000" w:rsidP="00000000" w:rsidRDefault="00000000" w:rsidRPr="00000000" w14:paraId="0000004E">
      <w:pPr>
        <w:rPr/>
      </w:pPr>
      <w:r w:rsidDel="00000000" w:rsidR="00000000" w:rsidRPr="00000000">
        <w:rPr>
          <w:rtl w:val="0"/>
        </w:rPr>
        <w:t xml:space="preserve">    alignItems: styles.alignItems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const alignment = checkAlignment('.your-element');</w:t>
      </w:r>
    </w:p>
    <w:p w:rsidR="00000000" w:rsidDel="00000000" w:rsidP="00000000" w:rsidRDefault="00000000" w:rsidRPr="00000000" w14:paraId="00000053">
      <w:pPr>
        <w:rPr/>
      </w:pPr>
      <w:r w:rsidDel="00000000" w:rsidR="00000000" w:rsidRPr="00000000">
        <w:rPr>
          <w:rtl w:val="0"/>
        </w:rPr>
        <w:t xml:space="preserve">console.log(alignment);</w:t>
      </w:r>
    </w:p>
    <w:p w:rsidR="00000000" w:rsidDel="00000000" w:rsidP="00000000" w:rsidRDefault="00000000" w:rsidRPr="00000000" w14:paraId="00000054">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rrqpmat0jdb5" w:id="12"/>
      <w:bookmarkEnd w:id="12"/>
      <w:r w:rsidDel="00000000" w:rsidR="00000000" w:rsidRPr="00000000">
        <w:rPr>
          <w:b w:val="1"/>
          <w:color w:val="000000"/>
          <w:sz w:val="26"/>
          <w:szCs w:val="26"/>
          <w:rtl w:val="0"/>
        </w:rPr>
        <w:t xml:space="preserve">6. Integrate with Your Analysis Tool</w:t>
      </w:r>
    </w:p>
    <w:p w:rsidR="00000000" w:rsidDel="00000000" w:rsidP="00000000" w:rsidRDefault="00000000" w:rsidRPr="00000000" w14:paraId="00000056">
      <w:pPr>
        <w:numPr>
          <w:ilvl w:val="0"/>
          <w:numId w:val="22"/>
        </w:numPr>
        <w:spacing w:after="240" w:before="240" w:lineRule="auto"/>
        <w:ind w:left="720" w:hanging="360"/>
      </w:pPr>
      <w:r w:rsidDel="00000000" w:rsidR="00000000" w:rsidRPr="00000000">
        <w:rPr>
          <w:b w:val="1"/>
          <w:rtl w:val="0"/>
        </w:rPr>
        <w:t xml:space="preserve">Incorporate these checks</w:t>
      </w:r>
      <w:r w:rsidDel="00000000" w:rsidR="00000000" w:rsidRPr="00000000">
        <w:rPr>
          <w:rtl w:val="0"/>
        </w:rPr>
        <w:t xml:space="preserve"> into your content style grading feature to automatically verify alignment properties across different elements and pages.</w:t>
      </w:r>
    </w:p>
    <w:p w:rsidR="00000000" w:rsidDel="00000000" w:rsidP="00000000" w:rsidRDefault="00000000" w:rsidRPr="00000000" w14:paraId="00000057">
      <w:pPr>
        <w:spacing w:after="240" w:before="240" w:lineRule="auto"/>
        <w:rPr/>
      </w:pPr>
      <w:r w:rsidDel="00000000" w:rsidR="00000000" w:rsidRPr="00000000">
        <w:rPr>
          <w:rtl w:val="0"/>
        </w:rPr>
        <w:t xml:space="preserve">By following these steps, you can effectively verify and analyze the alignment properties of elements on a webpage. </w:t>
      </w:r>
    </w:p>
    <w:p w:rsidR="00000000" w:rsidDel="00000000" w:rsidP="00000000" w:rsidRDefault="00000000" w:rsidRPr="00000000" w14:paraId="00000058">
      <w:pPr>
        <w:spacing w:after="240" w:before="240" w:lineRule="auto"/>
        <w:rPr/>
      </w:pPr>
      <w:r w:rsidDel="00000000" w:rsidR="00000000" w:rsidRPr="00000000">
        <w:rPr>
          <w:rtl w:val="0"/>
        </w:rPr>
        <w:t xml:space="preserve">To decide which elements should be checked for alignment properties, you can follow these steps: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7ctgafkejqcw" w:id="13"/>
      <w:bookmarkEnd w:id="13"/>
      <w:r w:rsidDel="00000000" w:rsidR="00000000" w:rsidRPr="00000000">
        <w:rPr>
          <w:b w:val="1"/>
          <w:color w:val="000000"/>
          <w:sz w:val="26"/>
          <w:szCs w:val="26"/>
          <w:rtl w:val="0"/>
        </w:rPr>
        <w:t xml:space="preserve">1. Identify Key Elements</w:t>
      </w:r>
    </w:p>
    <w:p w:rsidR="00000000" w:rsidDel="00000000" w:rsidP="00000000" w:rsidRDefault="00000000" w:rsidRPr="00000000" w14:paraId="0000005A">
      <w:pPr>
        <w:numPr>
          <w:ilvl w:val="0"/>
          <w:numId w:val="7"/>
        </w:numPr>
        <w:spacing w:after="0" w:afterAutospacing="0" w:before="240" w:lineRule="auto"/>
        <w:ind w:left="720" w:hanging="360"/>
      </w:pPr>
      <w:r w:rsidDel="00000000" w:rsidR="00000000" w:rsidRPr="00000000">
        <w:rPr>
          <w:b w:val="1"/>
          <w:rtl w:val="0"/>
        </w:rPr>
        <w:t xml:space="preserve">Focus on Common Elements</w:t>
      </w:r>
      <w:r w:rsidDel="00000000" w:rsidR="00000000" w:rsidRPr="00000000">
        <w:rPr>
          <w:rtl w:val="0"/>
        </w:rPr>
        <w:t xml:space="preserve">:</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b w:val="1"/>
          <w:rtl w:val="0"/>
        </w:rPr>
        <w:t xml:space="preserve">Headers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&lt;h2&gt;</w:t>
      </w:r>
      <w:r w:rsidDel="00000000" w:rsidR="00000000" w:rsidRPr="00000000">
        <w:rPr>
          <w:rtl w:val="0"/>
        </w:rPr>
        <w:t xml:space="preserve">, etc.</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b w:val="1"/>
          <w:rtl w:val="0"/>
        </w:rPr>
        <w:t xml:space="preserve">Paragraphs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&lt;p&gt;</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b w:val="1"/>
          <w:rtl w:val="0"/>
        </w:rPr>
        <w:t xml:space="preserve">Images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&lt;img&gt;</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b w:val="1"/>
          <w:rtl w:val="0"/>
        </w:rPr>
        <w:t xml:space="preserve">Containers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&lt;section&gt;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&lt;article&gt;</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b w:val="1"/>
          <w:rtl w:val="0"/>
        </w:rPr>
        <w:t xml:space="preserve">Lists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&lt;ul&gt;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&lt;ol&gt;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&lt;li&gt;</w:t>
      </w:r>
    </w:p>
    <w:p w:rsidR="00000000" w:rsidDel="00000000" w:rsidP="00000000" w:rsidRDefault="00000000" w:rsidRPr="00000000" w14:paraId="00000060">
      <w:pPr>
        <w:numPr>
          <w:ilvl w:val="1"/>
          <w:numId w:val="7"/>
        </w:numPr>
        <w:spacing w:after="240" w:before="0" w:beforeAutospacing="0" w:lineRule="auto"/>
        <w:ind w:left="1440" w:hanging="360"/>
      </w:pPr>
      <w:r w:rsidDel="00000000" w:rsidR="00000000" w:rsidRPr="00000000">
        <w:rPr>
          <w:b w:val="1"/>
          <w:rtl w:val="0"/>
        </w:rPr>
        <w:t xml:space="preserve">Navigation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&lt;nav&gt;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&lt;ul&gt;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&lt;li&gt;</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9bo7htypu0c3" w:id="14"/>
      <w:bookmarkEnd w:id="14"/>
      <w:r w:rsidDel="00000000" w:rsidR="00000000" w:rsidRPr="00000000">
        <w:rPr>
          <w:b w:val="1"/>
          <w:color w:val="000000"/>
          <w:sz w:val="26"/>
          <w:szCs w:val="26"/>
          <w:rtl w:val="0"/>
        </w:rPr>
        <w:t xml:space="preserve">2. Define Criteria for Selection</w:t>
      </w:r>
    </w:p>
    <w:p w:rsidR="00000000" w:rsidDel="00000000" w:rsidP="00000000" w:rsidRDefault="00000000" w:rsidRPr="00000000" w14:paraId="00000062">
      <w:pPr>
        <w:numPr>
          <w:ilvl w:val="0"/>
          <w:numId w:val="19"/>
        </w:numPr>
        <w:spacing w:after="0" w:afterAutospacing="0" w:before="240" w:lineRule="auto"/>
        <w:ind w:left="720" w:hanging="360"/>
      </w:pPr>
      <w:r w:rsidDel="00000000" w:rsidR="00000000" w:rsidRPr="00000000">
        <w:rPr>
          <w:b w:val="1"/>
          <w:rtl w:val="0"/>
        </w:rPr>
        <w:t xml:space="preserve">Visual Importance</w:t>
      </w:r>
      <w:r w:rsidDel="00000000" w:rsidR="00000000" w:rsidRPr="00000000">
        <w:rPr>
          <w:rtl w:val="0"/>
        </w:rPr>
        <w:t xml:space="preserve">: Elements that are visually significant and contribute to the overall layout.</w:t>
      </w:r>
    </w:p>
    <w:p w:rsidR="00000000" w:rsidDel="00000000" w:rsidP="00000000" w:rsidRDefault="00000000" w:rsidRPr="00000000" w14:paraId="00000063">
      <w:pPr>
        <w:numPr>
          <w:ilvl w:val="0"/>
          <w:numId w:val="19"/>
        </w:numPr>
        <w:spacing w:after="0" w:afterAutospacing="0" w:before="0" w:beforeAutospacing="0" w:lineRule="auto"/>
        <w:ind w:left="720" w:hanging="360"/>
      </w:pPr>
      <w:r w:rsidDel="00000000" w:rsidR="00000000" w:rsidRPr="00000000">
        <w:rPr>
          <w:b w:val="1"/>
          <w:rtl w:val="0"/>
        </w:rPr>
        <w:t xml:space="preserve">Frequency of Use</w:t>
      </w:r>
      <w:r w:rsidDel="00000000" w:rsidR="00000000" w:rsidRPr="00000000">
        <w:rPr>
          <w:rtl w:val="0"/>
        </w:rPr>
        <w:t xml:space="preserve">: Elements that appear frequently across different pages.</w:t>
      </w:r>
    </w:p>
    <w:p w:rsidR="00000000" w:rsidDel="00000000" w:rsidP="00000000" w:rsidRDefault="00000000" w:rsidRPr="00000000" w14:paraId="00000064">
      <w:pPr>
        <w:numPr>
          <w:ilvl w:val="0"/>
          <w:numId w:val="19"/>
        </w:numPr>
        <w:spacing w:after="240" w:before="0" w:beforeAutospacing="0" w:lineRule="auto"/>
        <w:ind w:left="720" w:hanging="360"/>
      </w:pPr>
      <w:r w:rsidDel="00000000" w:rsidR="00000000" w:rsidRPr="00000000">
        <w:rPr>
          <w:b w:val="1"/>
          <w:rtl w:val="0"/>
        </w:rPr>
        <w:t xml:space="preserve">Design Guidelines</w:t>
      </w:r>
      <w:r w:rsidDel="00000000" w:rsidR="00000000" w:rsidRPr="00000000">
        <w:rPr>
          <w:rtl w:val="0"/>
        </w:rPr>
        <w:t xml:space="preserve">: Elements specified in design guidelines or style guides.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abzw8k1yucg5" w:id="15"/>
      <w:bookmarkEnd w:id="15"/>
      <w:r w:rsidDel="00000000" w:rsidR="00000000" w:rsidRPr="00000000">
        <w:rPr>
          <w:b w:val="1"/>
          <w:color w:val="000000"/>
          <w:sz w:val="26"/>
          <w:szCs w:val="26"/>
          <w:rtl w:val="0"/>
        </w:rPr>
        <w:t xml:space="preserve">3. Automate Element Selection</w:t>
      </w:r>
    </w:p>
    <w:p w:rsidR="00000000" w:rsidDel="00000000" w:rsidP="00000000" w:rsidRDefault="00000000" w:rsidRPr="00000000" w14:paraId="00000066">
      <w:pPr>
        <w:spacing w:after="240" w:before="240" w:lineRule="auto"/>
        <w:rPr/>
      </w:pPr>
      <w:r w:rsidDel="00000000" w:rsidR="00000000" w:rsidRPr="00000000">
        <w:rPr>
          <w:b w:val="1"/>
          <w:rtl w:val="0"/>
        </w:rPr>
        <w:t xml:space="preserve">Use JavaScript</w:t>
      </w:r>
      <w:r w:rsidDel="00000000" w:rsidR="00000000" w:rsidRPr="00000000">
        <w:rPr>
          <w:rtl w:val="0"/>
        </w:rPr>
        <w:t xml:space="preserve"> to automatically select and analyze these elements.</w:t>
        <w:br w:type="textWrapping"/>
        <w:t xml:space="preserve">const elementsToCheck = [</w:t>
      </w:r>
    </w:p>
    <w:p w:rsidR="00000000" w:rsidDel="00000000" w:rsidP="00000000" w:rsidRDefault="00000000" w:rsidRPr="00000000" w14:paraId="00000067">
      <w:pPr>
        <w:spacing w:after="240" w:before="240" w:lineRule="auto"/>
        <w:rPr/>
      </w:pPr>
      <w:r w:rsidDel="00000000" w:rsidR="00000000" w:rsidRPr="00000000">
        <w:rPr>
          <w:rtl w:val="0"/>
        </w:rPr>
        <w:t xml:space="preserve">  'h1', 'h2', 'h3', 'p', 'img', 'div', 'section', 'article', 'ul', 'ol', 'li', 'nav'</w:t>
      </w:r>
    </w:p>
    <w:p w:rsidR="00000000" w:rsidDel="00000000" w:rsidP="00000000" w:rsidRDefault="00000000" w:rsidRPr="00000000" w14:paraId="00000068">
      <w:pPr>
        <w:spacing w:after="240" w:before="240" w:lineRule="auto"/>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elementsToCheck.forEach(selector =&gt; {</w:t>
      </w:r>
    </w:p>
    <w:p w:rsidR="00000000" w:rsidDel="00000000" w:rsidP="00000000" w:rsidRDefault="00000000" w:rsidRPr="00000000" w14:paraId="0000006B">
      <w:pPr>
        <w:spacing w:after="240" w:before="240" w:lineRule="auto"/>
        <w:rPr/>
      </w:pPr>
      <w:r w:rsidDel="00000000" w:rsidR="00000000" w:rsidRPr="00000000">
        <w:rPr>
          <w:rtl w:val="0"/>
        </w:rPr>
        <w:t xml:space="preserve">  document.querySelectorAll(selector).forEach(element =&gt; {</w:t>
      </w:r>
    </w:p>
    <w:p w:rsidR="00000000" w:rsidDel="00000000" w:rsidP="00000000" w:rsidRDefault="00000000" w:rsidRPr="00000000" w14:paraId="0000006C">
      <w:pPr>
        <w:spacing w:after="240" w:before="240" w:lineRule="auto"/>
        <w:rPr/>
      </w:pPr>
      <w:r w:rsidDel="00000000" w:rsidR="00000000" w:rsidRPr="00000000">
        <w:rPr>
          <w:rtl w:val="0"/>
        </w:rPr>
        <w:t xml:space="preserve">    const styles = window.getComputedStyle(element);</w:t>
      </w:r>
    </w:p>
    <w:p w:rsidR="00000000" w:rsidDel="00000000" w:rsidP="00000000" w:rsidRDefault="00000000" w:rsidRPr="00000000" w14:paraId="0000006D">
      <w:pPr>
        <w:spacing w:after="240" w:before="240" w:lineRule="auto"/>
        <w:rPr/>
      </w:pPr>
      <w:r w:rsidDel="00000000" w:rsidR="00000000" w:rsidRPr="00000000">
        <w:rPr>
          <w:rtl w:val="0"/>
        </w:rPr>
        <w:t xml:space="preserve">    console.log(`Element: ${selector}, Text Align: ${styles.textAlign}, Float: ${styles.float}, Display: ${styles.display}`);</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w:t>
      </w:r>
    </w:p>
    <w:p w:rsidR="00000000" w:rsidDel="00000000" w:rsidP="00000000" w:rsidRDefault="00000000" w:rsidRPr="00000000" w14:paraId="00000070">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mql2tyzdwnjx" w:id="16"/>
      <w:bookmarkEnd w:id="16"/>
      <w:r w:rsidDel="00000000" w:rsidR="00000000" w:rsidRPr="00000000">
        <w:rPr>
          <w:b w:val="1"/>
          <w:color w:val="000000"/>
          <w:sz w:val="26"/>
          <w:szCs w:val="26"/>
          <w:rtl w:val="0"/>
        </w:rPr>
        <w:t xml:space="preserve">4. Customizable Selection</w:t>
      </w:r>
    </w:p>
    <w:p w:rsidR="00000000" w:rsidDel="00000000" w:rsidP="00000000" w:rsidRDefault="00000000" w:rsidRPr="00000000" w14:paraId="00000072">
      <w:pPr>
        <w:spacing w:after="240" w:before="240" w:lineRule="auto"/>
        <w:rPr/>
      </w:pPr>
      <w:r w:rsidDel="00000000" w:rsidR="00000000" w:rsidRPr="00000000">
        <w:rPr>
          <w:b w:val="1"/>
          <w:rtl w:val="0"/>
        </w:rPr>
        <w:t xml:space="preserve">Allow Customization</w:t>
      </w:r>
      <w:r w:rsidDel="00000000" w:rsidR="00000000" w:rsidRPr="00000000">
        <w:rPr>
          <w:rtl w:val="0"/>
        </w:rPr>
        <w:t xml:space="preserve">: Provide options for users to specify additional elements or exclude certain elements.</w:t>
        <w:br w:type="textWrapping"/>
        <w:t xml:space="preserve">function checkAlignment(customSelectors = []) {</w:t>
      </w:r>
    </w:p>
    <w:p w:rsidR="00000000" w:rsidDel="00000000" w:rsidP="00000000" w:rsidRDefault="00000000" w:rsidRPr="00000000" w14:paraId="00000073">
      <w:pPr>
        <w:spacing w:after="240" w:before="240" w:lineRule="auto"/>
        <w:rPr/>
      </w:pPr>
      <w:r w:rsidDel="00000000" w:rsidR="00000000" w:rsidRPr="00000000">
        <w:rPr>
          <w:rtl w:val="0"/>
        </w:rPr>
        <w:t xml:space="preserve">  const defaultSelectors = [</w:t>
      </w:r>
    </w:p>
    <w:p w:rsidR="00000000" w:rsidDel="00000000" w:rsidP="00000000" w:rsidRDefault="00000000" w:rsidRPr="00000000" w14:paraId="00000074">
      <w:pPr>
        <w:spacing w:after="240" w:before="240" w:lineRule="auto"/>
        <w:rPr/>
      </w:pPr>
      <w:r w:rsidDel="00000000" w:rsidR="00000000" w:rsidRPr="00000000">
        <w:rPr>
          <w:rtl w:val="0"/>
        </w:rPr>
        <w:t xml:space="preserve">    'h1', 'h2', 'h3', 'p', 'img', 'div', 'section', 'article', 'ul', 'ol', 'li', 'nav'</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  const selectors = [...new Set([...defaultSelectors, ...customSelectors])];</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  selectors.forEach(selector =&gt; {</w:t>
      </w:r>
    </w:p>
    <w:p w:rsidR="00000000" w:rsidDel="00000000" w:rsidP="00000000" w:rsidRDefault="00000000" w:rsidRPr="00000000" w14:paraId="00000079">
      <w:pPr>
        <w:spacing w:after="240" w:before="240" w:lineRule="auto"/>
        <w:rPr/>
      </w:pPr>
      <w:r w:rsidDel="00000000" w:rsidR="00000000" w:rsidRPr="00000000">
        <w:rPr>
          <w:rtl w:val="0"/>
        </w:rPr>
        <w:t xml:space="preserve">    document.querySelectorAll(selector).forEach(element =&gt; {</w:t>
      </w:r>
    </w:p>
    <w:p w:rsidR="00000000" w:rsidDel="00000000" w:rsidP="00000000" w:rsidRDefault="00000000" w:rsidRPr="00000000" w14:paraId="0000007A">
      <w:pPr>
        <w:spacing w:after="240" w:before="240" w:lineRule="auto"/>
        <w:rPr/>
      </w:pPr>
      <w:r w:rsidDel="00000000" w:rsidR="00000000" w:rsidRPr="00000000">
        <w:rPr>
          <w:rtl w:val="0"/>
        </w:rPr>
        <w:t xml:space="preserve">      const styles = window.getComputedStyle(element);</w:t>
      </w:r>
    </w:p>
    <w:p w:rsidR="00000000" w:rsidDel="00000000" w:rsidP="00000000" w:rsidRDefault="00000000" w:rsidRPr="00000000" w14:paraId="0000007B">
      <w:pPr>
        <w:spacing w:after="240" w:before="240" w:lineRule="auto"/>
        <w:rPr/>
      </w:pPr>
      <w:r w:rsidDel="00000000" w:rsidR="00000000" w:rsidRPr="00000000">
        <w:rPr>
          <w:rtl w:val="0"/>
        </w:rPr>
        <w:t xml:space="preserve">      console.log(`Element: ${selector}, Text Align: ${styles.textAlign}, Float: ${styles.float}, Display: ${styles.display}`);</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 Example usage with custom selectors</w:t>
      </w:r>
    </w:p>
    <w:p w:rsidR="00000000" w:rsidDel="00000000" w:rsidP="00000000" w:rsidRDefault="00000000" w:rsidRPr="00000000" w14:paraId="00000081">
      <w:pPr>
        <w:spacing w:after="240" w:before="240" w:lineRule="auto"/>
        <w:rPr/>
      </w:pPr>
      <w:r w:rsidDel="00000000" w:rsidR="00000000" w:rsidRPr="00000000">
        <w:rPr>
          <w:rtl w:val="0"/>
        </w:rPr>
        <w:t xml:space="preserve">checkAlignment(['footer', 'header']);</w:t>
      </w:r>
    </w:p>
    <w:p w:rsidR="00000000" w:rsidDel="00000000" w:rsidP="00000000" w:rsidRDefault="00000000" w:rsidRPr="00000000" w14:paraId="00000082">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mxv6bfb7qkyz" w:id="17"/>
      <w:bookmarkEnd w:id="17"/>
      <w:r w:rsidDel="00000000" w:rsidR="00000000" w:rsidRPr="00000000">
        <w:rPr>
          <w:b w:val="1"/>
          <w:color w:val="000000"/>
          <w:sz w:val="26"/>
          <w:szCs w:val="26"/>
          <w:rtl w:val="0"/>
        </w:rPr>
        <w:t xml:space="preserve">5. Analyze and Report</w:t>
      </w:r>
    </w:p>
    <w:p w:rsidR="00000000" w:rsidDel="00000000" w:rsidP="00000000" w:rsidRDefault="00000000" w:rsidRPr="00000000" w14:paraId="00000084">
      <w:pPr>
        <w:spacing w:after="240" w:before="240" w:lineRule="auto"/>
        <w:rPr/>
      </w:pPr>
      <w:r w:rsidDel="00000000" w:rsidR="00000000" w:rsidRPr="00000000">
        <w:rPr>
          <w:b w:val="1"/>
          <w:rtl w:val="0"/>
        </w:rPr>
        <w:t xml:space="preserve">Generate Reports</w:t>
      </w:r>
      <w:r w:rsidDel="00000000" w:rsidR="00000000" w:rsidRPr="00000000">
        <w:rPr>
          <w:rtl w:val="0"/>
        </w:rPr>
        <w:t xml:space="preserve">: Summarize the alignment properties of the selected elements and highlight any inconsistencies.</w:t>
        <w:br w:type="textWrapping"/>
        <w:t xml:space="preserve">function generateReport() {</w:t>
      </w:r>
    </w:p>
    <w:p w:rsidR="00000000" w:rsidDel="00000000" w:rsidP="00000000" w:rsidRDefault="00000000" w:rsidRPr="00000000" w14:paraId="00000085">
      <w:pPr>
        <w:spacing w:after="240" w:before="240" w:lineRule="auto"/>
        <w:rPr/>
      </w:pPr>
      <w:r w:rsidDel="00000000" w:rsidR="00000000" w:rsidRPr="00000000">
        <w:rPr>
          <w:rtl w:val="0"/>
        </w:rPr>
        <w:t xml:space="preserve">  const report = [];</w:t>
      </w:r>
    </w:p>
    <w:p w:rsidR="00000000" w:rsidDel="00000000" w:rsidP="00000000" w:rsidRDefault="00000000" w:rsidRPr="00000000" w14:paraId="00000086">
      <w:pPr>
        <w:spacing w:after="240" w:before="240" w:lineRule="auto"/>
        <w:rPr/>
      </w:pPr>
      <w:r w:rsidDel="00000000" w:rsidR="00000000" w:rsidRPr="00000000">
        <w:rPr>
          <w:rtl w:val="0"/>
        </w:rPr>
        <w:t xml:space="preserve">  elementsToCheck.forEach(selector =&gt; {</w:t>
      </w:r>
    </w:p>
    <w:p w:rsidR="00000000" w:rsidDel="00000000" w:rsidP="00000000" w:rsidRDefault="00000000" w:rsidRPr="00000000" w14:paraId="00000087">
      <w:pPr>
        <w:spacing w:after="240" w:before="240" w:lineRule="auto"/>
        <w:rPr/>
      </w:pPr>
      <w:r w:rsidDel="00000000" w:rsidR="00000000" w:rsidRPr="00000000">
        <w:rPr>
          <w:rtl w:val="0"/>
        </w:rPr>
        <w:t xml:space="preserve">    document.querySelectorAll(selector).forEach(element =&gt; {</w:t>
      </w:r>
    </w:p>
    <w:p w:rsidR="00000000" w:rsidDel="00000000" w:rsidP="00000000" w:rsidRDefault="00000000" w:rsidRPr="00000000" w14:paraId="00000088">
      <w:pPr>
        <w:spacing w:after="240" w:before="240" w:lineRule="auto"/>
        <w:rPr/>
      </w:pPr>
      <w:r w:rsidDel="00000000" w:rsidR="00000000" w:rsidRPr="00000000">
        <w:rPr>
          <w:rtl w:val="0"/>
        </w:rPr>
        <w:t xml:space="preserve">      const styles = window.getComputedStyle(element);</w:t>
      </w:r>
    </w:p>
    <w:p w:rsidR="00000000" w:rsidDel="00000000" w:rsidP="00000000" w:rsidRDefault="00000000" w:rsidRPr="00000000" w14:paraId="00000089">
      <w:pPr>
        <w:spacing w:after="240" w:before="240" w:lineRule="auto"/>
        <w:rPr/>
      </w:pPr>
      <w:r w:rsidDel="00000000" w:rsidR="00000000" w:rsidRPr="00000000">
        <w:rPr>
          <w:rtl w:val="0"/>
        </w:rPr>
        <w:t xml:space="preserve">      report.push({</w:t>
      </w:r>
    </w:p>
    <w:p w:rsidR="00000000" w:rsidDel="00000000" w:rsidP="00000000" w:rsidRDefault="00000000" w:rsidRPr="00000000" w14:paraId="0000008A">
      <w:pPr>
        <w:spacing w:after="240" w:before="240" w:lineRule="auto"/>
        <w:rPr/>
      </w:pPr>
      <w:r w:rsidDel="00000000" w:rsidR="00000000" w:rsidRPr="00000000">
        <w:rPr>
          <w:rtl w:val="0"/>
        </w:rPr>
        <w:t xml:space="preserve">        element: selector,</w:t>
      </w:r>
    </w:p>
    <w:p w:rsidR="00000000" w:rsidDel="00000000" w:rsidP="00000000" w:rsidRDefault="00000000" w:rsidRPr="00000000" w14:paraId="0000008B">
      <w:pPr>
        <w:spacing w:after="240" w:before="240" w:lineRule="auto"/>
        <w:rPr/>
      </w:pPr>
      <w:r w:rsidDel="00000000" w:rsidR="00000000" w:rsidRPr="00000000">
        <w:rPr>
          <w:rtl w:val="0"/>
        </w:rPr>
        <w:t xml:space="preserve">        textAlign: styles.textAlign,</w:t>
      </w:r>
    </w:p>
    <w:p w:rsidR="00000000" w:rsidDel="00000000" w:rsidP="00000000" w:rsidRDefault="00000000" w:rsidRPr="00000000" w14:paraId="0000008C">
      <w:pPr>
        <w:spacing w:after="240" w:before="240" w:lineRule="auto"/>
        <w:rPr/>
      </w:pPr>
      <w:r w:rsidDel="00000000" w:rsidR="00000000" w:rsidRPr="00000000">
        <w:rPr>
          <w:rtl w:val="0"/>
        </w:rPr>
        <w:t xml:space="preserve">        float: styles.float,</w:t>
      </w:r>
    </w:p>
    <w:p w:rsidR="00000000" w:rsidDel="00000000" w:rsidP="00000000" w:rsidRDefault="00000000" w:rsidRPr="00000000" w14:paraId="0000008D">
      <w:pPr>
        <w:spacing w:after="240" w:before="240" w:lineRule="auto"/>
        <w:rPr/>
      </w:pPr>
      <w:r w:rsidDel="00000000" w:rsidR="00000000" w:rsidRPr="00000000">
        <w:rPr>
          <w:rtl w:val="0"/>
        </w:rPr>
        <w:t xml:space="preserve">        display: styles.display</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  return report;</w:t>
      </w:r>
    </w:p>
    <w:p w:rsidR="00000000" w:rsidDel="00000000" w:rsidP="00000000" w:rsidRDefault="00000000" w:rsidRPr="00000000" w14:paraId="00000092">
      <w:pPr>
        <w:spacing w:after="240" w:before="240" w:lineRule="auto"/>
        <w:rPr/>
      </w:pPr>
      <w:r w:rsidDel="00000000" w:rsidR="00000000" w:rsidRPr="00000000">
        <w:rPr>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const alignmentReport = generateReport();</w:t>
      </w:r>
    </w:p>
    <w:p w:rsidR="00000000" w:rsidDel="00000000" w:rsidP="00000000" w:rsidRDefault="00000000" w:rsidRPr="00000000" w14:paraId="00000095">
      <w:pPr>
        <w:spacing w:after="240" w:before="240" w:lineRule="auto"/>
        <w:rPr/>
      </w:pPr>
      <w:r w:rsidDel="00000000" w:rsidR="00000000" w:rsidRPr="00000000">
        <w:rPr>
          <w:rtl w:val="0"/>
        </w:rPr>
        <w:t xml:space="preserve">console.log(alignmentReport);</w:t>
      </w:r>
    </w:p>
    <w:p w:rsidR="00000000" w:rsidDel="00000000" w:rsidP="00000000" w:rsidRDefault="00000000" w:rsidRPr="00000000" w14:paraId="00000096">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By following these steps, you can systematically decide which elements to check for alignment properties and automate the process to ensure consistency across your web pages.</w:t>
        <w:br w:type="textWrapping"/>
        <w:br w:type="textWrapping"/>
        <w:br w:type="textWrapping"/>
        <w:t xml:space="preserve">Based on the available blogs and research, here are some inconsistency rules for alignment properties in web design:</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qf27m8gi9na7" w:id="18"/>
      <w:bookmarkEnd w:id="18"/>
      <w:r w:rsidDel="00000000" w:rsidR="00000000" w:rsidRPr="00000000">
        <w:rPr>
          <w:b w:val="1"/>
          <w:color w:val="000000"/>
          <w:sz w:val="26"/>
          <w:szCs w:val="26"/>
          <w:rtl w:val="0"/>
        </w:rPr>
        <w:t xml:space="preserve">1. Consistency in Text Alignment</w:t>
      </w:r>
    </w:p>
    <w:p w:rsidR="00000000" w:rsidDel="00000000" w:rsidP="00000000" w:rsidRDefault="00000000" w:rsidRPr="00000000" w14:paraId="00000099">
      <w:pPr>
        <w:numPr>
          <w:ilvl w:val="0"/>
          <w:numId w:val="23"/>
        </w:numPr>
        <w:spacing w:after="0" w:afterAutospacing="0" w:before="240" w:lineRule="auto"/>
        <w:ind w:left="720" w:hanging="360"/>
      </w:pPr>
      <w:r w:rsidDel="00000000" w:rsidR="00000000" w:rsidRPr="00000000">
        <w:rPr>
          <w:b w:val="1"/>
          <w:rtl w:val="0"/>
        </w:rPr>
        <w:t xml:space="preserve">Rule</w:t>
      </w:r>
      <w:r w:rsidDel="00000000" w:rsidR="00000000" w:rsidRPr="00000000">
        <w:rPr>
          <w:rtl w:val="0"/>
        </w:rPr>
        <w:t xml:space="preserve">: All similar elements (e.g., headings, paragraphs) should have the same </w:t>
      </w:r>
      <w:r w:rsidDel="00000000" w:rsidR="00000000" w:rsidRPr="00000000">
        <w:rPr>
          <w:rFonts w:ascii="Roboto Mono" w:cs="Roboto Mono" w:eastAsia="Roboto Mono" w:hAnsi="Roboto Mono"/>
          <w:color w:val="188038"/>
          <w:rtl w:val="0"/>
        </w:rPr>
        <w:t xml:space="preserve">text-align</w:t>
      </w:r>
      <w:r w:rsidDel="00000000" w:rsidR="00000000" w:rsidRPr="00000000">
        <w:rPr>
          <w:rtl w:val="0"/>
        </w:rPr>
        <w:t xml:space="preserve"> property.</w:t>
      </w:r>
    </w:p>
    <w:p w:rsidR="00000000" w:rsidDel="00000000" w:rsidP="00000000" w:rsidRDefault="00000000" w:rsidRPr="00000000" w14:paraId="0000009A">
      <w:pPr>
        <w:numPr>
          <w:ilvl w:val="0"/>
          <w:numId w:val="23"/>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all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elements are left-aligned, ensure that all other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elements are also left-aligned.</w:t>
      </w:r>
    </w:p>
    <w:p w:rsidR="00000000" w:rsidDel="00000000" w:rsidP="00000000" w:rsidRDefault="00000000" w:rsidRPr="00000000" w14:paraId="0000009B">
      <w:pPr>
        <w:numPr>
          <w:ilvl w:val="0"/>
          <w:numId w:val="23"/>
        </w:numPr>
        <w:spacing w:after="240" w:before="0" w:beforeAutospacing="0" w:lineRule="auto"/>
        <w:ind w:left="720" w:hanging="360"/>
      </w:pPr>
      <w:hyperlink r:id="rId12">
        <w:r w:rsidDel="00000000" w:rsidR="00000000" w:rsidRPr="00000000">
          <w:rPr>
            <w:b w:val="1"/>
            <w:color w:val="1155cc"/>
            <w:u w:val="single"/>
            <w:rtl w:val="0"/>
          </w:rPr>
          <w:t xml:space="preserve">Source</w:t>
        </w:r>
      </w:hyperlink>
      <w:hyperlink r:id="rId13">
        <w:r w:rsidDel="00000000" w:rsidR="00000000" w:rsidRPr="00000000">
          <w:rPr>
            <w:color w:val="1155cc"/>
            <w:u w:val="single"/>
            <w:rtl w:val="0"/>
          </w:rPr>
          <w:t xml:space="preserve">: Consistent text alignment helps maintain a cohesive design and improves readability</w:t>
        </w:r>
      </w:hyperlink>
      <w:hyperlink r:id="rId14">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yintooxlag1k" w:id="19"/>
      <w:bookmarkEnd w:id="19"/>
      <w:r w:rsidDel="00000000" w:rsidR="00000000" w:rsidRPr="00000000">
        <w:rPr>
          <w:b w:val="1"/>
          <w:color w:val="000000"/>
          <w:sz w:val="26"/>
          <w:szCs w:val="26"/>
          <w:rtl w:val="0"/>
        </w:rPr>
        <w:t xml:space="preserve">2. Uniform Use of Float</w:t>
      </w:r>
    </w:p>
    <w:p w:rsidR="00000000" w:rsidDel="00000000" w:rsidP="00000000" w:rsidRDefault="00000000" w:rsidRPr="00000000" w14:paraId="0000009D">
      <w:pPr>
        <w:numPr>
          <w:ilvl w:val="0"/>
          <w:numId w:val="21"/>
        </w:numPr>
        <w:spacing w:after="0" w:afterAutospacing="0" w:before="240" w:lineRule="auto"/>
        <w:ind w:left="720" w:hanging="360"/>
      </w:pPr>
      <w:r w:rsidDel="00000000" w:rsidR="00000000" w:rsidRPr="00000000">
        <w:rPr>
          <w:b w:val="1"/>
          <w:rtl w:val="0"/>
        </w:rPr>
        <w:t xml:space="preserve">Rule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property consistently for similar elements.</w:t>
      </w:r>
    </w:p>
    <w:p w:rsidR="00000000" w:rsidDel="00000000" w:rsidP="00000000" w:rsidRDefault="00000000" w:rsidRPr="00000000" w14:paraId="0000009E">
      <w:pPr>
        <w:numPr>
          <w:ilvl w:val="0"/>
          <w:numId w:val="2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images within a certain section are floated to the right, ensure all images in that section follow the same pattern.</w:t>
      </w:r>
    </w:p>
    <w:p w:rsidR="00000000" w:rsidDel="00000000" w:rsidP="00000000" w:rsidRDefault="00000000" w:rsidRPr="00000000" w14:paraId="0000009F">
      <w:pPr>
        <w:numPr>
          <w:ilvl w:val="0"/>
          <w:numId w:val="21"/>
        </w:numPr>
        <w:spacing w:after="240" w:before="0" w:beforeAutospacing="0" w:lineRule="auto"/>
        <w:ind w:left="720" w:hanging="360"/>
      </w:pPr>
      <w:hyperlink r:id="rId15">
        <w:r w:rsidDel="00000000" w:rsidR="00000000" w:rsidRPr="00000000">
          <w:rPr>
            <w:b w:val="1"/>
            <w:color w:val="1155cc"/>
            <w:u w:val="single"/>
            <w:rtl w:val="0"/>
          </w:rPr>
          <w:t xml:space="preserve">Source</w:t>
        </w:r>
      </w:hyperlink>
      <w:hyperlink r:id="rId16">
        <w:r w:rsidDel="00000000" w:rsidR="00000000" w:rsidRPr="00000000">
          <w:rPr>
            <w:color w:val="1155cc"/>
            <w:u w:val="single"/>
            <w:rtl w:val="0"/>
          </w:rPr>
          <w:t xml:space="preserve">: Inconsistent use of float can disrupt the visual flow and create a confusing user experience</w:t>
        </w:r>
      </w:hyperlink>
      <w:hyperlink r:id="rId17">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f20o6efnklq7" w:id="20"/>
      <w:bookmarkEnd w:id="20"/>
      <w:r w:rsidDel="00000000" w:rsidR="00000000" w:rsidRPr="00000000">
        <w:rPr>
          <w:b w:val="1"/>
          <w:color w:val="000000"/>
          <w:sz w:val="26"/>
          <w:szCs w:val="26"/>
          <w:rtl w:val="0"/>
        </w:rPr>
        <w:t xml:space="preserve">3. Consistent Flexbox Properties</w:t>
      </w:r>
    </w:p>
    <w:p w:rsidR="00000000" w:rsidDel="00000000" w:rsidP="00000000" w:rsidRDefault="00000000" w:rsidRPr="00000000" w14:paraId="000000A1">
      <w:pPr>
        <w:numPr>
          <w:ilvl w:val="0"/>
          <w:numId w:val="15"/>
        </w:numPr>
        <w:spacing w:after="0" w:afterAutospacing="0" w:before="240" w:lineRule="auto"/>
        <w:ind w:left="720" w:hanging="360"/>
      </w:pPr>
      <w:r w:rsidDel="00000000" w:rsidR="00000000" w:rsidRPr="00000000">
        <w:rPr>
          <w:b w:val="1"/>
          <w:rtl w:val="0"/>
        </w:rPr>
        <w:t xml:space="preserve">Rule</w:t>
      </w:r>
      <w:r w:rsidDel="00000000" w:rsidR="00000000" w:rsidRPr="00000000">
        <w:rPr>
          <w:rtl w:val="0"/>
        </w:rPr>
        <w:t xml:space="preserve">: Apply </w:t>
      </w:r>
      <w:r w:rsidDel="00000000" w:rsidR="00000000" w:rsidRPr="00000000">
        <w:rPr>
          <w:rFonts w:ascii="Roboto Mono" w:cs="Roboto Mono" w:eastAsia="Roboto Mono" w:hAnsi="Roboto Mono"/>
          <w:color w:val="188038"/>
          <w:rtl w:val="0"/>
        </w:rPr>
        <w:t xml:space="preserve">display: flex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justify-content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align-items</w:t>
      </w:r>
      <w:r w:rsidDel="00000000" w:rsidR="00000000" w:rsidRPr="00000000">
        <w:rPr>
          <w:rtl w:val="0"/>
        </w:rPr>
        <w:t xml:space="preserve"> uniformly across similar containers.</w:t>
      </w:r>
    </w:p>
    <w:p w:rsidR="00000000" w:rsidDel="00000000" w:rsidP="00000000" w:rsidRDefault="00000000" w:rsidRPr="00000000" w14:paraId="000000A2">
      <w:pPr>
        <w:numPr>
          <w:ilvl w:val="0"/>
          <w:numId w:val="15"/>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a container uses </w:t>
      </w:r>
      <w:r w:rsidDel="00000000" w:rsidR="00000000" w:rsidRPr="00000000">
        <w:rPr>
          <w:rFonts w:ascii="Roboto Mono" w:cs="Roboto Mono" w:eastAsia="Roboto Mono" w:hAnsi="Roboto Mono"/>
          <w:color w:val="188038"/>
          <w:rtl w:val="0"/>
        </w:rPr>
        <w:t xml:space="preserve">justify-content: center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align-items: center</w:t>
      </w:r>
      <w:r w:rsidDel="00000000" w:rsidR="00000000" w:rsidRPr="00000000">
        <w:rPr>
          <w:rtl w:val="0"/>
        </w:rPr>
        <w:t xml:space="preserve">, ensure all similar containers use the same properties.</w:t>
      </w:r>
    </w:p>
    <w:p w:rsidR="00000000" w:rsidDel="00000000" w:rsidP="00000000" w:rsidRDefault="00000000" w:rsidRPr="00000000" w14:paraId="000000A3">
      <w:pPr>
        <w:numPr>
          <w:ilvl w:val="0"/>
          <w:numId w:val="15"/>
        </w:numPr>
        <w:spacing w:after="240" w:before="0" w:beforeAutospacing="0" w:lineRule="auto"/>
        <w:ind w:left="720" w:hanging="360"/>
      </w:pPr>
      <w:hyperlink r:id="rId18">
        <w:r w:rsidDel="00000000" w:rsidR="00000000" w:rsidRPr="00000000">
          <w:rPr>
            <w:b w:val="1"/>
            <w:color w:val="1155cc"/>
            <w:u w:val="single"/>
            <w:rtl w:val="0"/>
          </w:rPr>
          <w:t xml:space="preserve">Source</w:t>
        </w:r>
      </w:hyperlink>
      <w:hyperlink r:id="rId19">
        <w:r w:rsidDel="00000000" w:rsidR="00000000" w:rsidRPr="00000000">
          <w:rPr>
            <w:color w:val="1155cc"/>
            <w:u w:val="single"/>
            <w:rtl w:val="0"/>
          </w:rPr>
          <w:t xml:space="preserve">: Consistent use of flexbox properties ensures a harmonious and balanced layout</w:t>
        </w:r>
      </w:hyperlink>
      <w:hyperlink r:id="rId20">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auimnk3689sh" w:id="21"/>
      <w:bookmarkEnd w:id="21"/>
      <w:r w:rsidDel="00000000" w:rsidR="00000000" w:rsidRPr="00000000">
        <w:rPr>
          <w:b w:val="1"/>
          <w:color w:val="000000"/>
          <w:sz w:val="26"/>
          <w:szCs w:val="26"/>
          <w:rtl w:val="0"/>
        </w:rPr>
        <w:t xml:space="preserve">4. Alignment in Grid Systems</w:t>
      </w:r>
    </w:p>
    <w:p w:rsidR="00000000" w:rsidDel="00000000" w:rsidP="00000000" w:rsidRDefault="00000000" w:rsidRPr="00000000" w14:paraId="000000A5">
      <w:pPr>
        <w:numPr>
          <w:ilvl w:val="0"/>
          <w:numId w:val="6"/>
        </w:numPr>
        <w:spacing w:after="0" w:afterAutospacing="0" w:before="240" w:lineRule="auto"/>
        <w:ind w:left="720" w:hanging="360"/>
      </w:pPr>
      <w:r w:rsidDel="00000000" w:rsidR="00000000" w:rsidRPr="00000000">
        <w:rPr>
          <w:b w:val="1"/>
          <w:rtl w:val="0"/>
        </w:rPr>
        <w:t xml:space="preserve">Rule</w:t>
      </w:r>
      <w:r w:rsidDel="00000000" w:rsidR="00000000" w:rsidRPr="00000000">
        <w:rPr>
          <w:rtl w:val="0"/>
        </w:rPr>
        <w:t xml:space="preserve">: Maintain consistent alignment within grid systems.</w:t>
      </w:r>
    </w:p>
    <w:p w:rsidR="00000000" w:rsidDel="00000000" w:rsidP="00000000" w:rsidRDefault="00000000" w:rsidRPr="00000000" w14:paraId="000000A6">
      <w:pPr>
        <w:numPr>
          <w:ilvl w:val="0"/>
          <w:numId w:val="6"/>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Ensure that all grid items align properly within their respective columns and rows.</w:t>
      </w:r>
    </w:p>
    <w:p w:rsidR="00000000" w:rsidDel="00000000" w:rsidP="00000000" w:rsidRDefault="00000000" w:rsidRPr="00000000" w14:paraId="000000A7">
      <w:pPr>
        <w:numPr>
          <w:ilvl w:val="0"/>
          <w:numId w:val="6"/>
        </w:numPr>
        <w:spacing w:after="240" w:before="0" w:beforeAutospacing="0" w:lineRule="auto"/>
        <w:ind w:left="720" w:hanging="360"/>
      </w:pPr>
      <w:hyperlink r:id="rId21">
        <w:r w:rsidDel="00000000" w:rsidR="00000000" w:rsidRPr="00000000">
          <w:rPr>
            <w:b w:val="1"/>
            <w:color w:val="1155cc"/>
            <w:u w:val="single"/>
            <w:rtl w:val="0"/>
          </w:rPr>
          <w:t xml:space="preserve">Source</w:t>
        </w:r>
      </w:hyperlink>
      <w:hyperlink r:id="rId22">
        <w:r w:rsidDel="00000000" w:rsidR="00000000" w:rsidRPr="00000000">
          <w:rPr>
            <w:color w:val="1155cc"/>
            <w:u w:val="single"/>
            <w:rtl w:val="0"/>
          </w:rPr>
          <w:t xml:space="preserve">: Proper alignment in grid systems enhances the overall structure and readability of the design</w:t>
        </w:r>
      </w:hyperlink>
      <w:hyperlink r:id="rId23">
        <w:r w:rsidDel="00000000" w:rsidR="00000000" w:rsidRPr="00000000">
          <w:rPr>
            <w:color w:val="1155cc"/>
            <w:u w:val="single"/>
            <w:vertAlign w:val="superscript"/>
            <w:rtl w:val="0"/>
          </w:rPr>
          <w:t xml:space="preserve">2</w:t>
        </w:r>
      </w:hyperlink>
      <w:r w:rsidDel="00000000" w:rsidR="00000000" w:rsidRPr="00000000">
        <w:rPr>
          <w:rtl w:val="0"/>
        </w:rPr>
        <w:t xml:space="preserve">.</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qjrxg1hsngdv" w:id="22"/>
      <w:bookmarkEnd w:id="22"/>
      <w:r w:rsidDel="00000000" w:rsidR="00000000" w:rsidRPr="00000000">
        <w:rPr>
          <w:b w:val="1"/>
          <w:color w:val="000000"/>
          <w:sz w:val="26"/>
          <w:szCs w:val="26"/>
          <w:rtl w:val="0"/>
        </w:rPr>
        <w:t xml:space="preserve">5. Visual Hierarchy and Alignment</w:t>
      </w:r>
    </w:p>
    <w:p w:rsidR="00000000" w:rsidDel="00000000" w:rsidP="00000000" w:rsidRDefault="00000000" w:rsidRPr="00000000" w14:paraId="000000A9">
      <w:pPr>
        <w:numPr>
          <w:ilvl w:val="0"/>
          <w:numId w:val="11"/>
        </w:numPr>
        <w:spacing w:after="0" w:afterAutospacing="0" w:before="240" w:lineRule="auto"/>
        <w:ind w:left="720" w:hanging="360"/>
      </w:pPr>
      <w:r w:rsidDel="00000000" w:rsidR="00000000" w:rsidRPr="00000000">
        <w:rPr>
          <w:b w:val="1"/>
          <w:rtl w:val="0"/>
        </w:rPr>
        <w:t xml:space="preserve">Rule</w:t>
      </w:r>
      <w:r w:rsidDel="00000000" w:rsidR="00000000" w:rsidRPr="00000000">
        <w:rPr>
          <w:rtl w:val="0"/>
        </w:rPr>
        <w:t xml:space="preserve">: Use alignment to reinforce the visual hierarchy.</w:t>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Headings should be aligned consistently to guide the user’s eye through the content.</w:t>
      </w:r>
    </w:p>
    <w:p w:rsidR="00000000" w:rsidDel="00000000" w:rsidP="00000000" w:rsidRDefault="00000000" w:rsidRPr="00000000" w14:paraId="000000AB">
      <w:pPr>
        <w:numPr>
          <w:ilvl w:val="0"/>
          <w:numId w:val="11"/>
        </w:numPr>
        <w:spacing w:after="240" w:before="0" w:beforeAutospacing="0" w:lineRule="auto"/>
        <w:ind w:left="720" w:hanging="360"/>
      </w:pPr>
      <w:hyperlink r:id="rId24">
        <w:r w:rsidDel="00000000" w:rsidR="00000000" w:rsidRPr="00000000">
          <w:rPr>
            <w:b w:val="1"/>
            <w:color w:val="1155cc"/>
            <w:u w:val="single"/>
            <w:rtl w:val="0"/>
          </w:rPr>
          <w:t xml:space="preserve">Source</w:t>
        </w:r>
      </w:hyperlink>
      <w:hyperlink r:id="rId25">
        <w:r w:rsidDel="00000000" w:rsidR="00000000" w:rsidRPr="00000000">
          <w:rPr>
            <w:color w:val="1155cc"/>
            <w:u w:val="single"/>
            <w:rtl w:val="0"/>
          </w:rPr>
          <w:t xml:space="preserve">: Proper alignment helps create a clear visual hierarchy, making the interface easier to scan and understand</w:t>
        </w:r>
      </w:hyperlink>
      <w:hyperlink r:id="rId26">
        <w:r w:rsidDel="00000000" w:rsidR="00000000" w:rsidRPr="00000000">
          <w:rPr>
            <w:color w:val="1155cc"/>
            <w:u w:val="single"/>
            <w:vertAlign w:val="superscript"/>
            <w:rtl w:val="0"/>
          </w:rPr>
          <w:t xml:space="preserve">2</w:t>
        </w:r>
      </w:hyperlink>
      <w:r w:rsidDel="00000000" w:rsidR="00000000" w:rsidRPr="00000000">
        <w:rPr>
          <w:rtl w:val="0"/>
        </w:rPr>
        <w:t xml:space="preserve">.</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i0rdwmy5rlui" w:id="23"/>
      <w:bookmarkEnd w:id="23"/>
      <w:r w:rsidDel="00000000" w:rsidR="00000000" w:rsidRPr="00000000">
        <w:rPr>
          <w:b w:val="1"/>
          <w:color w:val="000000"/>
          <w:sz w:val="26"/>
          <w:szCs w:val="26"/>
          <w:rtl w:val="0"/>
        </w:rPr>
        <w:t xml:space="preserve">6. Avoiding Mismatched Alignments</w:t>
      </w:r>
    </w:p>
    <w:p w:rsidR="00000000" w:rsidDel="00000000" w:rsidP="00000000" w:rsidRDefault="00000000" w:rsidRPr="00000000" w14:paraId="000000AD">
      <w:pPr>
        <w:numPr>
          <w:ilvl w:val="0"/>
          <w:numId w:val="1"/>
        </w:numPr>
        <w:spacing w:after="0" w:afterAutospacing="0" w:before="240" w:lineRule="auto"/>
        <w:ind w:left="720" w:hanging="360"/>
      </w:pPr>
      <w:r w:rsidDel="00000000" w:rsidR="00000000" w:rsidRPr="00000000">
        <w:rPr>
          <w:b w:val="1"/>
          <w:rtl w:val="0"/>
        </w:rPr>
        <w:t xml:space="preserve">Rule</w:t>
      </w:r>
      <w:r w:rsidDel="00000000" w:rsidR="00000000" w:rsidRPr="00000000">
        <w:rPr>
          <w:rtl w:val="0"/>
        </w:rPr>
        <w:t xml:space="preserve">: Avoid using different alignment properties for similar elements within the same context.</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Do not mix left-aligned and center-aligned headings within the same section.</w:t>
      </w:r>
    </w:p>
    <w:p w:rsidR="00000000" w:rsidDel="00000000" w:rsidP="00000000" w:rsidRDefault="00000000" w:rsidRPr="00000000" w14:paraId="000000AF">
      <w:pPr>
        <w:numPr>
          <w:ilvl w:val="0"/>
          <w:numId w:val="1"/>
        </w:numPr>
        <w:spacing w:after="240" w:before="0" w:beforeAutospacing="0" w:lineRule="auto"/>
        <w:ind w:left="720" w:hanging="360"/>
      </w:pPr>
      <w:hyperlink r:id="rId27">
        <w:r w:rsidDel="00000000" w:rsidR="00000000" w:rsidRPr="00000000">
          <w:rPr>
            <w:b w:val="1"/>
            <w:color w:val="1155cc"/>
            <w:u w:val="single"/>
            <w:rtl w:val="0"/>
          </w:rPr>
          <w:t xml:space="preserve">Source</w:t>
        </w:r>
      </w:hyperlink>
      <w:hyperlink r:id="rId28">
        <w:r w:rsidDel="00000000" w:rsidR="00000000" w:rsidRPr="00000000">
          <w:rPr>
            <w:color w:val="1155cc"/>
            <w:u w:val="single"/>
            <w:rtl w:val="0"/>
          </w:rPr>
          <w:t xml:space="preserve">: Mismatched alignments can create a disjointed and confusing user experience</w:t>
        </w:r>
      </w:hyperlink>
      <w:hyperlink r:id="rId29">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exx58jpmykk1" w:id="24"/>
      <w:bookmarkEnd w:id="24"/>
      <w:r w:rsidDel="00000000" w:rsidR="00000000" w:rsidRPr="00000000">
        <w:rPr>
          <w:b w:val="1"/>
          <w:color w:val="000000"/>
          <w:sz w:val="26"/>
          <w:szCs w:val="26"/>
          <w:rtl w:val="0"/>
        </w:rPr>
        <w:t xml:space="preserve">Implementation Steps with Code</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3bcayjc0v3p8" w:id="25"/>
      <w:bookmarkEnd w:id="25"/>
      <w:r w:rsidDel="00000000" w:rsidR="00000000" w:rsidRPr="00000000">
        <w:rPr>
          <w:b w:val="1"/>
          <w:color w:val="000000"/>
          <w:sz w:val="22"/>
          <w:szCs w:val="22"/>
          <w:rtl w:val="0"/>
        </w:rPr>
        <w:t xml:space="preserve">1. Extract and Compare Properties</w:t>
      </w:r>
    </w:p>
    <w:p w:rsidR="00000000" w:rsidDel="00000000" w:rsidP="00000000" w:rsidRDefault="00000000" w:rsidRPr="00000000" w14:paraId="000000B2">
      <w:pPr>
        <w:spacing w:after="240" w:before="240" w:lineRule="auto"/>
        <w:rPr/>
      </w:pPr>
      <w:r w:rsidDel="00000000" w:rsidR="00000000" w:rsidRPr="00000000">
        <w:rPr>
          <w:b w:val="1"/>
          <w:rtl w:val="0"/>
        </w:rPr>
        <w:t xml:space="preserve">JavaScript Example</w:t>
      </w:r>
      <w:r w:rsidDel="00000000" w:rsidR="00000000" w:rsidRPr="00000000">
        <w:rPr>
          <w:rtl w:val="0"/>
        </w:rPr>
        <w:t xml:space="preserve">:</w:t>
        <w:br w:type="textWrapping"/>
        <w:t xml:space="preserve">function checkUniformAlignment(selector) {</w:t>
      </w:r>
    </w:p>
    <w:p w:rsidR="00000000" w:rsidDel="00000000" w:rsidP="00000000" w:rsidRDefault="00000000" w:rsidRPr="00000000" w14:paraId="000000B3">
      <w:pPr>
        <w:spacing w:after="240" w:before="240" w:lineRule="auto"/>
        <w:rPr/>
      </w:pPr>
      <w:r w:rsidDel="00000000" w:rsidR="00000000" w:rsidRPr="00000000">
        <w:rPr>
          <w:rtl w:val="0"/>
        </w:rPr>
        <w:t xml:space="preserve">  const elements = document.querySelectorAll(selector);</w:t>
      </w:r>
    </w:p>
    <w:p w:rsidR="00000000" w:rsidDel="00000000" w:rsidP="00000000" w:rsidRDefault="00000000" w:rsidRPr="00000000" w14:paraId="000000B4">
      <w:pPr>
        <w:spacing w:after="240" w:before="240" w:lineRule="auto"/>
        <w:rPr/>
      </w:pPr>
      <w:r w:rsidDel="00000000" w:rsidR="00000000" w:rsidRPr="00000000">
        <w:rPr>
          <w:rtl w:val="0"/>
        </w:rPr>
        <w:t xml:space="preserve">  const alignmentValues = new Set();</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  elements.forEach(element =&gt; {</w:t>
      </w:r>
    </w:p>
    <w:p w:rsidR="00000000" w:rsidDel="00000000" w:rsidP="00000000" w:rsidRDefault="00000000" w:rsidRPr="00000000" w14:paraId="000000B7">
      <w:pPr>
        <w:spacing w:after="240" w:before="240" w:lineRule="auto"/>
        <w:rPr/>
      </w:pPr>
      <w:r w:rsidDel="00000000" w:rsidR="00000000" w:rsidRPr="00000000">
        <w:rPr>
          <w:rtl w:val="0"/>
        </w:rPr>
        <w:t xml:space="preserve">    const styles = window.getComputedStyle(element);</w:t>
      </w:r>
    </w:p>
    <w:p w:rsidR="00000000" w:rsidDel="00000000" w:rsidP="00000000" w:rsidRDefault="00000000" w:rsidRPr="00000000" w14:paraId="000000B8">
      <w:pPr>
        <w:spacing w:after="240" w:before="240" w:lineRule="auto"/>
        <w:rPr/>
      </w:pPr>
      <w:r w:rsidDel="00000000" w:rsidR="00000000" w:rsidRPr="00000000">
        <w:rPr>
          <w:rtl w:val="0"/>
        </w:rPr>
        <w:t xml:space="preserve">    alignmentValues.add(styles.textAlign);</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  return alignmentValues.size === 1; // Returns true if all alignments are the same</w:t>
      </w:r>
    </w:p>
    <w:p w:rsidR="00000000" w:rsidDel="00000000" w:rsidP="00000000" w:rsidRDefault="00000000" w:rsidRPr="00000000" w14:paraId="000000BC">
      <w:pPr>
        <w:spacing w:after="240" w:before="240" w:lineRule="auto"/>
        <w:rPr/>
      </w:pPr>
      <w:r w:rsidDel="00000000" w:rsidR="00000000" w:rsidRPr="00000000">
        <w:rPr>
          <w:rtl w:val="0"/>
        </w:rPr>
        <w:t xml:space="preserve">}</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const selectors = ['h1', 'h2', 'h3', 'p'];</w:t>
      </w:r>
    </w:p>
    <w:p w:rsidR="00000000" w:rsidDel="00000000" w:rsidP="00000000" w:rsidRDefault="00000000" w:rsidRPr="00000000" w14:paraId="000000BF">
      <w:pPr>
        <w:spacing w:after="240" w:before="240" w:lineRule="auto"/>
        <w:rPr/>
      </w:pPr>
      <w:r w:rsidDel="00000000" w:rsidR="00000000" w:rsidRPr="00000000">
        <w:rPr>
          <w:rtl w:val="0"/>
        </w:rPr>
        <w:t xml:space="preserve">const consistencyReport = {};</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selectors.forEach(selector =&gt; {</w:t>
      </w:r>
    </w:p>
    <w:p w:rsidR="00000000" w:rsidDel="00000000" w:rsidP="00000000" w:rsidRDefault="00000000" w:rsidRPr="00000000" w14:paraId="000000C2">
      <w:pPr>
        <w:spacing w:after="240" w:before="240" w:lineRule="auto"/>
        <w:rPr/>
      </w:pPr>
      <w:r w:rsidDel="00000000" w:rsidR="00000000" w:rsidRPr="00000000">
        <w:rPr>
          <w:rtl w:val="0"/>
        </w:rPr>
        <w:t xml:space="preserve">  consistencyReport[selector] = checkUniformAlignment(selector);</w:t>
      </w:r>
    </w:p>
    <w:p w:rsidR="00000000" w:rsidDel="00000000" w:rsidP="00000000" w:rsidRDefault="00000000" w:rsidRPr="00000000" w14:paraId="000000C3">
      <w:pPr>
        <w:spacing w:after="240" w:before="240" w:lineRule="auto"/>
        <w:rPr/>
      </w:pPr>
      <w:r w:rsidDel="00000000" w:rsidR="00000000" w:rsidRPr="00000000">
        <w:rPr>
          <w:rtl w:val="0"/>
        </w:rPr>
        <w:t xml:space="preserve">});</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console.log(consistencyReport);</w:t>
      </w:r>
    </w:p>
    <w:p w:rsidR="00000000" w:rsidDel="00000000" w:rsidP="00000000" w:rsidRDefault="00000000" w:rsidRPr="00000000" w14:paraId="000000C6">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2g22vtoy0vb4" w:id="26"/>
      <w:bookmarkEnd w:id="26"/>
      <w:r w:rsidDel="00000000" w:rsidR="00000000" w:rsidRPr="00000000">
        <w:rPr>
          <w:b w:val="1"/>
          <w:color w:val="000000"/>
          <w:sz w:val="22"/>
          <w:szCs w:val="22"/>
          <w:rtl w:val="0"/>
        </w:rPr>
        <w:t xml:space="preserve">2. Generate Inconsistency Report</w:t>
      </w:r>
    </w:p>
    <w:p w:rsidR="00000000" w:rsidDel="00000000" w:rsidP="00000000" w:rsidRDefault="00000000" w:rsidRPr="00000000" w14:paraId="000000C8">
      <w:pPr>
        <w:spacing w:after="240" w:before="240" w:lineRule="auto"/>
        <w:rPr/>
      </w:pPr>
      <w:r w:rsidDel="00000000" w:rsidR="00000000" w:rsidRPr="00000000">
        <w:rPr>
          <w:b w:val="1"/>
          <w:rtl w:val="0"/>
        </w:rPr>
        <w:t xml:space="preserve">JavaScript Example</w:t>
      </w:r>
      <w:r w:rsidDel="00000000" w:rsidR="00000000" w:rsidRPr="00000000">
        <w:rPr>
          <w:rtl w:val="0"/>
        </w:rPr>
        <w:t xml:space="preserve">:</w:t>
        <w:br w:type="textWrapping"/>
        <w:t xml:space="preserve">function findInconsistencies(selector) {</w:t>
      </w:r>
    </w:p>
    <w:p w:rsidR="00000000" w:rsidDel="00000000" w:rsidP="00000000" w:rsidRDefault="00000000" w:rsidRPr="00000000" w14:paraId="000000C9">
      <w:pPr>
        <w:spacing w:after="240" w:before="240" w:lineRule="auto"/>
        <w:rPr/>
      </w:pPr>
      <w:r w:rsidDel="00000000" w:rsidR="00000000" w:rsidRPr="00000000">
        <w:rPr>
          <w:rtl w:val="0"/>
        </w:rPr>
        <w:t xml:space="preserve">  const elements = document.querySelectorAll(selector);</w:t>
      </w:r>
    </w:p>
    <w:p w:rsidR="00000000" w:rsidDel="00000000" w:rsidP="00000000" w:rsidRDefault="00000000" w:rsidRPr="00000000" w14:paraId="000000CA">
      <w:pPr>
        <w:spacing w:after="240" w:before="240" w:lineRule="auto"/>
        <w:rPr/>
      </w:pPr>
      <w:r w:rsidDel="00000000" w:rsidR="00000000" w:rsidRPr="00000000">
        <w:rPr>
          <w:rtl w:val="0"/>
        </w:rPr>
        <w:t xml:space="preserve">  const alignmentValues = {};</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  elements.forEach(element =&gt; {</w:t>
      </w:r>
    </w:p>
    <w:p w:rsidR="00000000" w:rsidDel="00000000" w:rsidP="00000000" w:rsidRDefault="00000000" w:rsidRPr="00000000" w14:paraId="000000CD">
      <w:pPr>
        <w:spacing w:after="240" w:before="240" w:lineRule="auto"/>
        <w:rPr/>
      </w:pPr>
      <w:r w:rsidDel="00000000" w:rsidR="00000000" w:rsidRPr="00000000">
        <w:rPr>
          <w:rtl w:val="0"/>
        </w:rPr>
        <w:t xml:space="preserve">    const styles = window.getComputedStyle(element);</w:t>
      </w:r>
    </w:p>
    <w:p w:rsidR="00000000" w:rsidDel="00000000" w:rsidP="00000000" w:rsidRDefault="00000000" w:rsidRPr="00000000" w14:paraId="000000CE">
      <w:pPr>
        <w:spacing w:after="240" w:before="240" w:lineRule="auto"/>
        <w:rPr/>
      </w:pPr>
      <w:r w:rsidDel="00000000" w:rsidR="00000000" w:rsidRPr="00000000">
        <w:rPr>
          <w:rtl w:val="0"/>
        </w:rPr>
        <w:t xml:space="preserve">    const alignment = styles.textAlign;</w:t>
      </w:r>
    </w:p>
    <w:p w:rsidR="00000000" w:rsidDel="00000000" w:rsidP="00000000" w:rsidRDefault="00000000" w:rsidRPr="00000000" w14:paraId="000000CF">
      <w:pPr>
        <w:spacing w:after="240" w:before="240" w:lineRule="auto"/>
        <w:rPr/>
      </w:pPr>
      <w:r w:rsidDel="00000000" w:rsidR="00000000" w:rsidRPr="00000000">
        <w:rPr>
          <w:rtl w:val="0"/>
        </w:rPr>
        <w:t xml:space="preserve">    if (!alignmentValues[alignment]) {</w:t>
      </w:r>
    </w:p>
    <w:p w:rsidR="00000000" w:rsidDel="00000000" w:rsidP="00000000" w:rsidRDefault="00000000" w:rsidRPr="00000000" w14:paraId="000000D0">
      <w:pPr>
        <w:spacing w:after="240" w:before="240" w:lineRule="auto"/>
        <w:rPr/>
      </w:pPr>
      <w:r w:rsidDel="00000000" w:rsidR="00000000" w:rsidRPr="00000000">
        <w:rPr>
          <w:rtl w:val="0"/>
        </w:rPr>
        <w:t xml:space="preserve">      alignmentValues[alignment] =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alignmentValues[alignment].push(element);</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  return alignmentValues;</w:t>
      </w:r>
    </w:p>
    <w:p w:rsidR="00000000" w:rsidDel="00000000" w:rsidP="00000000" w:rsidRDefault="00000000" w:rsidRPr="00000000" w14:paraId="000000D6">
      <w:pPr>
        <w:spacing w:after="240" w:before="240" w:lineRule="auto"/>
        <w:rPr/>
      </w:pPr>
      <w:r w:rsidDel="00000000" w:rsidR="00000000" w:rsidRPr="00000000">
        <w:rPr>
          <w:rtl w:val="0"/>
        </w:rPr>
        <w:t xml:space="preserve">}</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const inconsistencyDetails = {};</w:t>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selectors.forEach(selector =&gt; {</w:t>
      </w:r>
    </w:p>
    <w:p w:rsidR="00000000" w:rsidDel="00000000" w:rsidP="00000000" w:rsidRDefault="00000000" w:rsidRPr="00000000" w14:paraId="000000DB">
      <w:pPr>
        <w:spacing w:after="240" w:before="240" w:lineRule="auto"/>
        <w:rPr/>
      </w:pPr>
      <w:r w:rsidDel="00000000" w:rsidR="00000000" w:rsidRPr="00000000">
        <w:rPr>
          <w:rtl w:val="0"/>
        </w:rPr>
        <w:t xml:space="preserve">  const inconsistencies = findInconsistencies(selector);</w:t>
      </w:r>
    </w:p>
    <w:p w:rsidR="00000000" w:rsidDel="00000000" w:rsidP="00000000" w:rsidRDefault="00000000" w:rsidRPr="00000000" w14:paraId="000000DC">
      <w:pPr>
        <w:spacing w:after="240" w:before="240" w:lineRule="auto"/>
        <w:rPr/>
      </w:pPr>
      <w:r w:rsidDel="00000000" w:rsidR="00000000" w:rsidRPr="00000000">
        <w:rPr>
          <w:rtl w:val="0"/>
        </w:rPr>
        <w:t xml:space="preserve">  if (Object.keys(inconsistencies).length &gt; 1) {</w:t>
      </w:r>
    </w:p>
    <w:p w:rsidR="00000000" w:rsidDel="00000000" w:rsidP="00000000" w:rsidRDefault="00000000" w:rsidRPr="00000000" w14:paraId="000000DD">
      <w:pPr>
        <w:spacing w:after="240" w:before="240" w:lineRule="auto"/>
        <w:rPr/>
      </w:pPr>
      <w:r w:rsidDel="00000000" w:rsidR="00000000" w:rsidRPr="00000000">
        <w:rPr>
          <w:rtl w:val="0"/>
        </w:rPr>
        <w:t xml:space="preserve">    inconsistencyDetails[selector] = inconsistencies;</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console.log(inconsistencyDetails);</w:t>
      </w:r>
    </w:p>
    <w:p w:rsidR="00000000" w:rsidDel="00000000" w:rsidP="00000000" w:rsidRDefault="00000000" w:rsidRPr="00000000" w14:paraId="000000E2">
      <w:pPr>
        <w:numPr>
          <w:ilvl w:val="0"/>
          <w:numId w:val="20"/>
        </w:numPr>
        <w:spacing w:after="240" w:before="240" w:lineRule="auto"/>
        <w:ind w:left="720" w:hanging="360"/>
      </w:pPr>
      <w:r w:rsidDel="00000000" w:rsidR="00000000" w:rsidRPr="00000000">
        <w:rPr>
          <w:rtl w:val="0"/>
        </w:rPr>
      </w:r>
    </w:p>
    <w:p w:rsidR="00000000" w:rsidDel="00000000" w:rsidP="00000000" w:rsidRDefault="00000000" w:rsidRPr="00000000" w14:paraId="000000E3">
      <w:pPr>
        <w:spacing w:after="240" w:before="240" w:lineRule="auto"/>
        <w:rPr>
          <w:color w:val="1155cc"/>
          <w:u w:val="single"/>
        </w:rPr>
      </w:pPr>
      <w:r w:rsidDel="00000000" w:rsidR="00000000" w:rsidRPr="00000000">
        <w:rPr>
          <w:rtl w:val="0"/>
        </w:rPr>
        <w:t xml:space="preserve">By following these rules and implementing the provided code, you can ensure alignment consistency across your web design, enhancing the overall user experience.</w:t>
      </w: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xpin.com/studio/blog/alignment-in-design-making-text-and-visuals-more-appealing/" TargetMode="External"/><Relationship Id="rId22" Type="http://schemas.openxmlformats.org/officeDocument/2006/relationships/hyperlink" Target="https://balsamiq.com/learn/articles/visual-hierarchy-and-alignment/" TargetMode="External"/><Relationship Id="rId21" Type="http://schemas.openxmlformats.org/officeDocument/2006/relationships/hyperlink" Target="https://balsamiq.com/learn/articles/visual-hierarchy-and-alignment/" TargetMode="External"/><Relationship Id="rId24" Type="http://schemas.openxmlformats.org/officeDocument/2006/relationships/hyperlink" Target="https://balsamiq.com/learn/articles/visual-hierarchy-and-alignment/" TargetMode="External"/><Relationship Id="rId23" Type="http://schemas.openxmlformats.org/officeDocument/2006/relationships/hyperlink" Target="https://balsamiq.com/learn/articles/visual-hierarchy-and-alig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owebsites.com/the-role-of-typography-in-web-design/" TargetMode="External"/><Relationship Id="rId26" Type="http://schemas.openxmlformats.org/officeDocument/2006/relationships/hyperlink" Target="https://balsamiq.com/learn/articles/visual-hierarchy-and-alignment/" TargetMode="External"/><Relationship Id="rId25" Type="http://schemas.openxmlformats.org/officeDocument/2006/relationships/hyperlink" Target="https://balsamiq.com/learn/articles/visual-hierarchy-and-alignment/" TargetMode="External"/><Relationship Id="rId28" Type="http://schemas.openxmlformats.org/officeDocument/2006/relationships/hyperlink" Target="https://www.uxpin.com/studio/blog/alignment-in-design-making-text-and-visuals-more-appealing/" TargetMode="External"/><Relationship Id="rId27" Type="http://schemas.openxmlformats.org/officeDocument/2006/relationships/hyperlink" Target="https://www.uxpin.com/studio/blog/alignment-in-design-making-text-and-visuals-more-appealing/" TargetMode="External"/><Relationship Id="rId5" Type="http://schemas.openxmlformats.org/officeDocument/2006/relationships/styles" Target="styles.xml"/><Relationship Id="rId6" Type="http://schemas.openxmlformats.org/officeDocument/2006/relationships/hyperlink" Target="https://inkbotdesign.com/typography-styles/" TargetMode="External"/><Relationship Id="rId29" Type="http://schemas.openxmlformats.org/officeDocument/2006/relationships/hyperlink" Target="https://www.uxpin.com/studio/blog/alignment-in-design-making-text-and-visuals-more-appealing/" TargetMode="External"/><Relationship Id="rId7" Type="http://schemas.openxmlformats.org/officeDocument/2006/relationships/hyperlink" Target="https://cognitiontoday.com/font-psychology-research-and-application/" TargetMode="External"/><Relationship Id="rId8" Type="http://schemas.openxmlformats.org/officeDocument/2006/relationships/hyperlink" Target="https://www.uxpin.com/studio/blog/guide-design-consistency-best-practices-ui-ux-designers/" TargetMode="External"/><Relationship Id="rId11" Type="http://schemas.openxmlformats.org/officeDocument/2006/relationships/hyperlink" Target="https://bootcamp.uxdesign.cc/consistency-and-standards-in-ux-ui-design-the-key-to-success-8392d5d56336" TargetMode="External"/><Relationship Id="rId10" Type="http://schemas.openxmlformats.org/officeDocument/2006/relationships/hyperlink" Target="https://uxplanet.org/principles-of-typography-in-ui-design-bc28f1f9666d" TargetMode="External"/><Relationship Id="rId13" Type="http://schemas.openxmlformats.org/officeDocument/2006/relationships/hyperlink" Target="https://www.uxpin.com/studio/blog/alignment-in-design-making-text-and-visuals-more-appealing/" TargetMode="External"/><Relationship Id="rId12" Type="http://schemas.openxmlformats.org/officeDocument/2006/relationships/hyperlink" Target="https://www.uxpin.com/studio/blog/alignment-in-design-making-text-and-visuals-more-appealing/" TargetMode="External"/><Relationship Id="rId15" Type="http://schemas.openxmlformats.org/officeDocument/2006/relationships/hyperlink" Target="https://www.uxpin.com/studio/blog/alignment-in-design-making-text-and-visuals-more-appealing/" TargetMode="External"/><Relationship Id="rId14" Type="http://schemas.openxmlformats.org/officeDocument/2006/relationships/hyperlink" Target="https://www.uxpin.com/studio/blog/alignment-in-design-making-text-and-visuals-more-appealing/" TargetMode="External"/><Relationship Id="rId17" Type="http://schemas.openxmlformats.org/officeDocument/2006/relationships/hyperlink" Target="https://www.uxpin.com/studio/blog/alignment-in-design-making-text-and-visuals-more-appealing/" TargetMode="External"/><Relationship Id="rId16" Type="http://schemas.openxmlformats.org/officeDocument/2006/relationships/hyperlink" Target="https://www.uxpin.com/studio/blog/alignment-in-design-making-text-and-visuals-more-appealing/" TargetMode="External"/><Relationship Id="rId19" Type="http://schemas.openxmlformats.org/officeDocument/2006/relationships/hyperlink" Target="https://www.uxpin.com/studio/blog/alignment-in-design-making-text-and-visuals-more-appealing/" TargetMode="External"/><Relationship Id="rId18" Type="http://schemas.openxmlformats.org/officeDocument/2006/relationships/hyperlink" Target="https://www.uxpin.com/studio/blog/alignment-in-design-making-text-and-visuals-more-appea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