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638CD86" w14:textId="2674E59A" w:rsidR="001D024F" w:rsidRPr="00092A64" w:rsidRDefault="001D024F" w:rsidP="00092A64">
      <w:pPr>
        <w:jc w:val="center"/>
        <w:rPr>
          <w:rStyle w:val="Strong"/>
          <w:rFonts w:ascii="Cambria" w:hAnsi="Cambria"/>
          <w:sz w:val="28"/>
          <w:szCs w:val="28"/>
        </w:rPr>
      </w:pPr>
      <w:r w:rsidRPr="00092A64">
        <w:rPr>
          <w:rStyle w:val="Strong"/>
          <w:rFonts w:ascii="Cambria" w:hAnsi="Cambria"/>
          <w:sz w:val="28"/>
          <w:szCs w:val="28"/>
        </w:rPr>
        <w:t>CAREMETRICS – HOSPITAL OPERATIONS ANALYTICS</w:t>
      </w:r>
      <w:r w:rsidR="00C40793" w:rsidRPr="00092A64">
        <w:rPr>
          <w:rStyle w:val="Strong"/>
          <w:rFonts w:ascii="Cambria" w:hAnsi="Cambria"/>
          <w:sz w:val="28"/>
          <w:szCs w:val="28"/>
        </w:rPr>
        <w:t xml:space="preserve"> &amp; PATIENT FLOW ANALYTICS</w:t>
      </w:r>
    </w:p>
    <w:p w14:paraId="2C317BC0" w14:textId="77777777" w:rsidR="001D024F" w:rsidRDefault="001D024F" w:rsidP="00092A64">
      <w:pPr>
        <w:jc w:val="center"/>
        <w:rPr>
          <w:rStyle w:val="Strong"/>
          <w:rFonts w:ascii="Cambria" w:hAnsi="Cambria"/>
          <w:sz w:val="28"/>
          <w:szCs w:val="28"/>
        </w:rPr>
      </w:pPr>
      <w:r w:rsidRPr="00092A64">
        <w:rPr>
          <w:rStyle w:val="Strong"/>
          <w:rFonts w:ascii="Cambria" w:hAnsi="Cambria"/>
          <w:sz w:val="28"/>
          <w:szCs w:val="28"/>
        </w:rPr>
        <w:t>Data Analytics Internship Project Report</w:t>
      </w:r>
    </w:p>
    <w:p w14:paraId="3597F7B0" w14:textId="77777777" w:rsidR="00092A64" w:rsidRPr="00092A64" w:rsidRDefault="00092A64" w:rsidP="00092A64">
      <w:pPr>
        <w:jc w:val="center"/>
        <w:rPr>
          <w:rStyle w:val="Strong"/>
          <w:rFonts w:ascii="Cambria" w:hAnsi="Cambria"/>
          <w:sz w:val="28"/>
          <w:szCs w:val="28"/>
        </w:rPr>
      </w:pPr>
    </w:p>
    <w:p w14:paraId="01654813" w14:textId="77777777" w:rsidR="001D024F" w:rsidRPr="00092A64" w:rsidRDefault="001D024F" w:rsidP="00092A64">
      <w:pPr>
        <w:rPr>
          <w:rStyle w:val="Strong"/>
          <w:rFonts w:ascii="Cambria" w:hAnsi="Cambria"/>
          <w:sz w:val="28"/>
          <w:szCs w:val="28"/>
        </w:rPr>
      </w:pPr>
      <w:r w:rsidRPr="00092A64">
        <w:rPr>
          <w:rStyle w:val="Strong"/>
          <w:rFonts w:ascii="Cambria" w:hAnsi="Cambria"/>
          <w:sz w:val="32"/>
          <w:szCs w:val="32"/>
        </w:rPr>
        <w:t>Project Title:</w:t>
      </w:r>
      <w:r w:rsidRPr="00092A64">
        <w:rPr>
          <w:rStyle w:val="Strong"/>
          <w:rFonts w:ascii="Cambria" w:hAnsi="Cambria"/>
          <w:sz w:val="28"/>
          <w:szCs w:val="28"/>
        </w:rPr>
        <w:br/>
      </w:r>
      <w:proofErr w:type="spellStart"/>
      <w:r w:rsidRPr="00092A64">
        <w:rPr>
          <w:rStyle w:val="Strong"/>
          <w:rFonts w:ascii="Cambria" w:hAnsi="Cambria"/>
          <w:sz w:val="28"/>
          <w:szCs w:val="28"/>
        </w:rPr>
        <w:t>CareMetrics</w:t>
      </w:r>
      <w:proofErr w:type="spellEnd"/>
      <w:r w:rsidRPr="00092A64">
        <w:rPr>
          <w:rStyle w:val="Strong"/>
          <w:rFonts w:ascii="Cambria" w:hAnsi="Cambria"/>
          <w:sz w:val="28"/>
          <w:szCs w:val="28"/>
        </w:rPr>
        <w:t xml:space="preserve"> – Hospital Operations Analytics</w:t>
      </w:r>
    </w:p>
    <w:p w14:paraId="258AB3C8" w14:textId="1EC18359" w:rsidR="001D024F" w:rsidRPr="00092A64" w:rsidRDefault="001D024F" w:rsidP="00092A64">
      <w:pPr>
        <w:rPr>
          <w:rStyle w:val="Strong"/>
          <w:rFonts w:ascii="Cambria" w:hAnsi="Cambria"/>
          <w:b w:val="0"/>
          <w:bCs w:val="0"/>
          <w:sz w:val="28"/>
          <w:szCs w:val="28"/>
        </w:rPr>
      </w:pPr>
      <w:r w:rsidRPr="00092A64">
        <w:rPr>
          <w:rStyle w:val="Strong"/>
          <w:rFonts w:ascii="Cambria" w:hAnsi="Cambria"/>
          <w:sz w:val="28"/>
          <w:szCs w:val="28"/>
        </w:rPr>
        <w:t>Prepared by:</w:t>
      </w:r>
      <w:r w:rsidRPr="00092A64">
        <w:rPr>
          <w:rStyle w:val="Strong"/>
          <w:rFonts w:ascii="Cambria" w:hAnsi="Cambria"/>
          <w:sz w:val="28"/>
          <w:szCs w:val="28"/>
        </w:rPr>
        <w:br/>
      </w:r>
      <w:r w:rsidRPr="00092A64">
        <w:rPr>
          <w:rStyle w:val="Strong"/>
          <w:rFonts w:ascii="Cambria" w:hAnsi="Cambria"/>
          <w:b w:val="0"/>
          <w:bCs w:val="0"/>
          <w:sz w:val="28"/>
          <w:szCs w:val="28"/>
        </w:rPr>
        <w:t>Vidya Subhash Boraste</w:t>
      </w:r>
    </w:p>
    <w:p w14:paraId="551FBFF2" w14:textId="77777777" w:rsidR="001D024F" w:rsidRPr="00092A64" w:rsidRDefault="001D024F" w:rsidP="00092A64">
      <w:pPr>
        <w:rPr>
          <w:rStyle w:val="Strong"/>
          <w:rFonts w:ascii="Cambria" w:hAnsi="Cambria"/>
          <w:b w:val="0"/>
          <w:bCs w:val="0"/>
          <w:sz w:val="28"/>
          <w:szCs w:val="28"/>
        </w:rPr>
      </w:pPr>
      <w:r w:rsidRPr="00092A64">
        <w:rPr>
          <w:rStyle w:val="Strong"/>
          <w:rFonts w:ascii="Cambria" w:hAnsi="Cambria"/>
          <w:sz w:val="28"/>
          <w:szCs w:val="28"/>
        </w:rPr>
        <w:t>Internship:</w:t>
      </w:r>
      <w:r w:rsidRPr="00092A64">
        <w:rPr>
          <w:rStyle w:val="Strong"/>
          <w:rFonts w:ascii="Cambria" w:hAnsi="Cambria"/>
          <w:sz w:val="28"/>
          <w:szCs w:val="28"/>
        </w:rPr>
        <w:br/>
      </w:r>
      <w:r w:rsidRPr="00092A64">
        <w:rPr>
          <w:rStyle w:val="Strong"/>
          <w:rFonts w:ascii="Cambria" w:hAnsi="Cambria"/>
          <w:b w:val="0"/>
          <w:bCs w:val="0"/>
          <w:sz w:val="28"/>
          <w:szCs w:val="28"/>
        </w:rPr>
        <w:t>Data Analytics Internship</w:t>
      </w:r>
    </w:p>
    <w:p w14:paraId="5E5F99F0" w14:textId="49C80A74" w:rsidR="001D024F" w:rsidRPr="00092A64" w:rsidRDefault="00E863A7" w:rsidP="00092A64">
      <w:pPr>
        <w:rPr>
          <w:rStyle w:val="Strong"/>
          <w:rFonts w:ascii="Cambria" w:hAnsi="Cambria"/>
          <w:sz w:val="28"/>
          <w:szCs w:val="28"/>
        </w:rPr>
      </w:pPr>
      <w:r w:rsidRPr="00092A64">
        <w:rPr>
          <w:rStyle w:val="Strong"/>
          <w:rFonts w:ascii="Cambria" w:hAnsi="Cambria"/>
          <w:sz w:val="28"/>
          <w:szCs w:val="28"/>
        </w:rPr>
        <w:t>Organization</w:t>
      </w:r>
      <w:r w:rsidR="001D024F" w:rsidRPr="00092A64">
        <w:rPr>
          <w:rStyle w:val="Strong"/>
          <w:rFonts w:ascii="Cambria" w:hAnsi="Cambria"/>
          <w:sz w:val="28"/>
          <w:szCs w:val="28"/>
        </w:rPr>
        <w:t xml:space="preserve"> Name:</w:t>
      </w:r>
    </w:p>
    <w:p w14:paraId="35381689" w14:textId="0F2FDB70" w:rsidR="001D024F" w:rsidRPr="00092A64" w:rsidRDefault="001D024F"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Persevex</w:t>
      </w:r>
      <w:proofErr w:type="spellEnd"/>
      <w:r w:rsidRPr="00092A64">
        <w:rPr>
          <w:rStyle w:val="Strong"/>
          <w:rFonts w:ascii="Cambria" w:hAnsi="Cambria"/>
          <w:b w:val="0"/>
          <w:bCs w:val="0"/>
          <w:sz w:val="28"/>
          <w:szCs w:val="28"/>
        </w:rPr>
        <w:t xml:space="preserve"> Education</w:t>
      </w:r>
    </w:p>
    <w:p w14:paraId="58611ECC" w14:textId="77777777" w:rsidR="00E863A7" w:rsidRPr="00092A64" w:rsidRDefault="001D024F" w:rsidP="00092A64">
      <w:pPr>
        <w:rPr>
          <w:rStyle w:val="Strong"/>
          <w:rFonts w:ascii="Cambria" w:hAnsi="Cambria"/>
          <w:sz w:val="28"/>
          <w:szCs w:val="28"/>
        </w:rPr>
      </w:pPr>
      <w:r w:rsidRPr="00092A64">
        <w:rPr>
          <w:rStyle w:val="Strong"/>
          <w:rFonts w:ascii="Cambria" w:hAnsi="Cambria"/>
          <w:sz w:val="28"/>
          <w:szCs w:val="28"/>
        </w:rPr>
        <w:t xml:space="preserve">Project Duration: </w:t>
      </w:r>
    </w:p>
    <w:p w14:paraId="4C0D67B9" w14:textId="6BF6066B" w:rsidR="001D024F" w:rsidRPr="00092A64" w:rsidRDefault="001D024F" w:rsidP="00092A64">
      <w:pPr>
        <w:rPr>
          <w:rStyle w:val="Strong"/>
          <w:rFonts w:ascii="Cambria" w:hAnsi="Cambria"/>
          <w:b w:val="0"/>
          <w:bCs w:val="0"/>
          <w:sz w:val="28"/>
          <w:szCs w:val="28"/>
        </w:rPr>
      </w:pPr>
      <w:r w:rsidRPr="00092A64">
        <w:rPr>
          <w:rStyle w:val="Strong"/>
          <w:rFonts w:ascii="Cambria" w:hAnsi="Cambria"/>
          <w:b w:val="0"/>
          <w:bCs w:val="0"/>
          <w:sz w:val="28"/>
          <w:szCs w:val="28"/>
        </w:rPr>
        <w:t>4 Weeks</w:t>
      </w:r>
    </w:p>
    <w:p w14:paraId="5F127B6E" w14:textId="2205E891" w:rsidR="001D024F" w:rsidRPr="00092A64" w:rsidRDefault="00E863A7" w:rsidP="00092A64">
      <w:pPr>
        <w:rPr>
          <w:rStyle w:val="Strong"/>
          <w:rFonts w:ascii="Cambria" w:hAnsi="Cambria"/>
          <w:sz w:val="28"/>
          <w:szCs w:val="28"/>
        </w:rPr>
      </w:pPr>
      <w:r w:rsidRPr="00092A64">
        <w:rPr>
          <w:rStyle w:val="Strong"/>
          <w:rFonts w:ascii="Cambria" w:hAnsi="Cambria"/>
          <w:sz w:val="28"/>
          <w:szCs w:val="28"/>
        </w:rPr>
        <w:t xml:space="preserve"> </w:t>
      </w:r>
      <w:r w:rsidR="001D024F" w:rsidRPr="00092A64">
        <w:rPr>
          <w:rStyle w:val="Strong"/>
          <w:rFonts w:ascii="Cambria" w:hAnsi="Cambria"/>
          <w:sz w:val="28"/>
          <w:szCs w:val="28"/>
        </w:rPr>
        <w:t>Tools Used:</w:t>
      </w:r>
    </w:p>
    <w:p w14:paraId="0620772A" w14:textId="01B33A6D" w:rsidR="001D024F" w:rsidRPr="00092A64" w:rsidRDefault="001D024F" w:rsidP="002A2BE1">
      <w:pPr>
        <w:pStyle w:val="ListParagraph"/>
        <w:numPr>
          <w:ilvl w:val="0"/>
          <w:numId w:val="17"/>
        </w:numPr>
        <w:rPr>
          <w:rStyle w:val="Strong"/>
          <w:rFonts w:ascii="Cambria" w:hAnsi="Cambria"/>
          <w:b w:val="0"/>
          <w:bCs w:val="0"/>
          <w:sz w:val="28"/>
          <w:szCs w:val="28"/>
        </w:rPr>
      </w:pPr>
      <w:r w:rsidRPr="00092A64">
        <w:rPr>
          <w:rStyle w:val="Strong"/>
          <w:rFonts w:ascii="Cambria" w:hAnsi="Cambria"/>
          <w:b w:val="0"/>
          <w:bCs w:val="0"/>
          <w:sz w:val="28"/>
          <w:szCs w:val="28"/>
        </w:rPr>
        <w:t>Python</w:t>
      </w:r>
    </w:p>
    <w:p w14:paraId="66697219" w14:textId="53D5275C" w:rsidR="001D024F" w:rsidRPr="00092A64" w:rsidRDefault="001D024F" w:rsidP="002A2BE1">
      <w:pPr>
        <w:pStyle w:val="ListParagraph"/>
        <w:numPr>
          <w:ilvl w:val="0"/>
          <w:numId w:val="17"/>
        </w:numPr>
        <w:rPr>
          <w:rStyle w:val="Strong"/>
          <w:rFonts w:ascii="Cambria" w:hAnsi="Cambria"/>
          <w:b w:val="0"/>
          <w:bCs w:val="0"/>
          <w:sz w:val="28"/>
          <w:szCs w:val="28"/>
        </w:rPr>
      </w:pPr>
      <w:r w:rsidRPr="00092A64">
        <w:rPr>
          <w:rStyle w:val="Strong"/>
          <w:rFonts w:ascii="Cambria" w:hAnsi="Cambria"/>
          <w:b w:val="0"/>
          <w:bCs w:val="0"/>
          <w:sz w:val="28"/>
          <w:szCs w:val="28"/>
        </w:rPr>
        <w:t>Pandas</w:t>
      </w:r>
    </w:p>
    <w:p w14:paraId="052B0654" w14:textId="3353E45E" w:rsidR="001D024F" w:rsidRPr="00092A64" w:rsidRDefault="001D024F" w:rsidP="002A2BE1">
      <w:pPr>
        <w:pStyle w:val="ListParagraph"/>
        <w:numPr>
          <w:ilvl w:val="0"/>
          <w:numId w:val="17"/>
        </w:numPr>
        <w:rPr>
          <w:rStyle w:val="Strong"/>
          <w:rFonts w:ascii="Cambria" w:hAnsi="Cambria"/>
          <w:b w:val="0"/>
          <w:bCs w:val="0"/>
          <w:sz w:val="28"/>
          <w:szCs w:val="28"/>
        </w:rPr>
      </w:pPr>
      <w:r w:rsidRPr="00092A64">
        <w:rPr>
          <w:rStyle w:val="Strong"/>
          <w:rFonts w:ascii="Cambria" w:hAnsi="Cambria"/>
          <w:b w:val="0"/>
          <w:bCs w:val="0"/>
          <w:sz w:val="28"/>
          <w:szCs w:val="28"/>
        </w:rPr>
        <w:t>MySQL</w:t>
      </w:r>
    </w:p>
    <w:p w14:paraId="19150DEC" w14:textId="346CC2DD" w:rsidR="001D024F" w:rsidRPr="00092A64" w:rsidRDefault="001D024F" w:rsidP="002A2BE1">
      <w:pPr>
        <w:pStyle w:val="ListParagraph"/>
        <w:numPr>
          <w:ilvl w:val="0"/>
          <w:numId w:val="17"/>
        </w:numPr>
        <w:rPr>
          <w:rStyle w:val="Strong"/>
          <w:rFonts w:ascii="Cambria" w:hAnsi="Cambria"/>
          <w:b w:val="0"/>
          <w:bCs w:val="0"/>
          <w:sz w:val="28"/>
          <w:szCs w:val="28"/>
        </w:rPr>
      </w:pPr>
      <w:r w:rsidRPr="00092A64">
        <w:rPr>
          <w:rStyle w:val="Strong"/>
          <w:rFonts w:ascii="Cambria" w:hAnsi="Cambria"/>
          <w:b w:val="0"/>
          <w:bCs w:val="0"/>
          <w:sz w:val="28"/>
          <w:szCs w:val="28"/>
        </w:rPr>
        <w:t>phpMyAdmin</w:t>
      </w:r>
    </w:p>
    <w:p w14:paraId="3E138669" w14:textId="14A8EBE4" w:rsidR="001D024F" w:rsidRPr="00092A64" w:rsidRDefault="001D024F" w:rsidP="002A2BE1">
      <w:pPr>
        <w:pStyle w:val="ListParagraph"/>
        <w:numPr>
          <w:ilvl w:val="0"/>
          <w:numId w:val="17"/>
        </w:numPr>
        <w:rPr>
          <w:rStyle w:val="Strong"/>
          <w:rFonts w:ascii="Cambria" w:hAnsi="Cambria"/>
          <w:b w:val="0"/>
          <w:bCs w:val="0"/>
          <w:sz w:val="28"/>
          <w:szCs w:val="28"/>
        </w:rPr>
      </w:pPr>
      <w:r w:rsidRPr="00092A64">
        <w:rPr>
          <w:rStyle w:val="Strong"/>
          <w:rFonts w:ascii="Cambria" w:hAnsi="Cambria"/>
          <w:b w:val="0"/>
          <w:bCs w:val="0"/>
          <w:sz w:val="28"/>
          <w:szCs w:val="28"/>
        </w:rPr>
        <w:t>Power BI</w:t>
      </w:r>
    </w:p>
    <w:p w14:paraId="0E184410" w14:textId="77777777" w:rsidR="001D024F" w:rsidRPr="00092A64" w:rsidRDefault="001D024F" w:rsidP="00092A64">
      <w:pPr>
        <w:rPr>
          <w:rStyle w:val="Strong"/>
          <w:rFonts w:ascii="Cambria" w:hAnsi="Cambria"/>
          <w:b w:val="0"/>
          <w:bCs w:val="0"/>
          <w:sz w:val="28"/>
          <w:szCs w:val="28"/>
        </w:rPr>
      </w:pPr>
      <w:r w:rsidRPr="00092A64">
        <w:rPr>
          <w:rStyle w:val="Strong"/>
          <w:rFonts w:ascii="Cambria" w:hAnsi="Cambria"/>
          <w:sz w:val="28"/>
          <w:szCs w:val="28"/>
        </w:rPr>
        <w:t>Dataset:</w:t>
      </w:r>
      <w:r w:rsidRPr="00092A64">
        <w:rPr>
          <w:rStyle w:val="Strong"/>
          <w:rFonts w:ascii="Cambria" w:hAnsi="Cambria"/>
          <w:b w:val="0"/>
          <w:bCs w:val="0"/>
          <w:sz w:val="28"/>
          <w:szCs w:val="28"/>
        </w:rPr>
        <w:br/>
        <w:t>Hospital Operations Dataset – 500 Patient Records</w:t>
      </w:r>
    </w:p>
    <w:p w14:paraId="1E81AC41" w14:textId="77777777" w:rsidR="00C40793" w:rsidRPr="00092A64" w:rsidRDefault="00C40793" w:rsidP="00092A64">
      <w:pPr>
        <w:rPr>
          <w:rStyle w:val="Strong"/>
          <w:rFonts w:ascii="Cambria" w:hAnsi="Cambria"/>
          <w:b w:val="0"/>
          <w:bCs w:val="0"/>
          <w:sz w:val="28"/>
          <w:szCs w:val="28"/>
        </w:rPr>
      </w:pPr>
    </w:p>
    <w:p w14:paraId="0329922F"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br w:type="page"/>
      </w:r>
    </w:p>
    <w:p w14:paraId="273234C5" w14:textId="4BC0809B" w:rsidR="00C40793" w:rsidRPr="00092A64" w:rsidRDefault="00C40793" w:rsidP="00092A64">
      <w:pPr>
        <w:rPr>
          <w:rStyle w:val="Strong"/>
          <w:rFonts w:ascii="Cambria" w:hAnsi="Cambria"/>
          <w:sz w:val="32"/>
          <w:szCs w:val="32"/>
        </w:rPr>
      </w:pPr>
      <w:r w:rsidRPr="00092A64">
        <w:rPr>
          <w:rStyle w:val="Strong"/>
          <w:rFonts w:ascii="Cambria" w:hAnsi="Cambria"/>
          <w:sz w:val="32"/>
          <w:szCs w:val="32"/>
        </w:rPr>
        <w:lastRenderedPageBreak/>
        <w:t>1. SUMMARY</w:t>
      </w:r>
    </w:p>
    <w:p w14:paraId="4C1F32FF"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CareMetrics</w:t>
      </w:r>
      <w:proofErr w:type="spellEnd"/>
      <w:r w:rsidRPr="00092A64">
        <w:rPr>
          <w:rStyle w:val="Strong"/>
          <w:rFonts w:ascii="Cambria" w:hAnsi="Cambria"/>
          <w:b w:val="0"/>
          <w:bCs w:val="0"/>
          <w:sz w:val="28"/>
          <w:szCs w:val="28"/>
        </w:rPr>
        <w:t xml:space="preserve"> – Hospital Operations and Patient Flow Analytics is a data analytics project developed to </w:t>
      </w:r>
      <w:proofErr w:type="spellStart"/>
      <w:r w:rsidRPr="00092A64">
        <w:rPr>
          <w:rStyle w:val="Strong"/>
          <w:rFonts w:ascii="Cambria" w:hAnsi="Cambria"/>
          <w:b w:val="0"/>
          <w:bCs w:val="0"/>
          <w:sz w:val="28"/>
          <w:szCs w:val="28"/>
        </w:rPr>
        <w:t>analyze</w:t>
      </w:r>
      <w:proofErr w:type="spellEnd"/>
      <w:r w:rsidRPr="00092A64">
        <w:rPr>
          <w:rStyle w:val="Strong"/>
          <w:rFonts w:ascii="Cambria" w:hAnsi="Cambria"/>
          <w:b w:val="0"/>
          <w:bCs w:val="0"/>
          <w:sz w:val="28"/>
          <w:szCs w:val="28"/>
        </w:rPr>
        <w:t xml:space="preserve"> hospital operational data and identify patterns related to patient flow, waiting time, bed utilization, length of stay, and patient satisfaction.</w:t>
      </w:r>
    </w:p>
    <w:p w14:paraId="63F43AC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project uses a synthetic dataset containing 500 patient records across 8 hospital departments and 3 admission types.</w:t>
      </w:r>
    </w:p>
    <w:p w14:paraId="2B7FAB7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Python and Pandas were used for data cleaning, validation, transformation, and exploratory data analysis. MySQL was used to store and query the cleaned hospital data. Power BI was used to develop an interactive dashboard containing key performance indicators, department-level analysis, waiting-time analysis, occupancy analysis, monthly patient volume, and interactive filters.</w:t>
      </w:r>
    </w:p>
    <w:p w14:paraId="5BE2303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analysis found that the overall average patient waiting time was 174.07 minutes, average length of stay was 7.99 days, average bed occupancy was 57.15%, and average satisfaction score was 3.01/5.</w:t>
      </w:r>
    </w:p>
    <w:p w14:paraId="0F60F0C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Diagnostics represented the largest component of average waiting time, with an average delay of approximately 65.07 minutes.</w:t>
      </w:r>
    </w:p>
    <w:p w14:paraId="2807BBE8" w14:textId="77777777" w:rsid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project demonstrates how a structured data analytics workflow can transform hospital operational data into meaningful insights for monitoring and operational planning.</w:t>
      </w:r>
    </w:p>
    <w:p w14:paraId="5D91AB50" w14:textId="3DB37120"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2. INTRODUCTION</w:t>
      </w:r>
    </w:p>
    <w:p w14:paraId="3865FAD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Hospitals generate large amounts of operational data through patient registration, consultation, diagnostics, billing, admissions, discharges, and bed utilization.</w:t>
      </w:r>
    </w:p>
    <w:p w14:paraId="3B55280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When this information is stored without proper analysis, it becomes difficult to identify operational bottlenecks and understand patient-flow patterns.</w:t>
      </w:r>
    </w:p>
    <w:p w14:paraId="4CEE770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The </w:t>
      </w:r>
      <w:proofErr w:type="spellStart"/>
      <w:r w:rsidRPr="00092A64">
        <w:rPr>
          <w:rStyle w:val="Strong"/>
          <w:rFonts w:ascii="Cambria" w:hAnsi="Cambria"/>
          <w:b w:val="0"/>
          <w:bCs w:val="0"/>
          <w:sz w:val="28"/>
          <w:szCs w:val="28"/>
        </w:rPr>
        <w:t>CareMetrics</w:t>
      </w:r>
      <w:proofErr w:type="spellEnd"/>
      <w:r w:rsidRPr="00092A64">
        <w:rPr>
          <w:rStyle w:val="Strong"/>
          <w:rFonts w:ascii="Cambria" w:hAnsi="Cambria"/>
          <w:b w:val="0"/>
          <w:bCs w:val="0"/>
          <w:sz w:val="28"/>
          <w:szCs w:val="28"/>
        </w:rPr>
        <w:t xml:space="preserve"> project provides a structured analytical approach for examining hospital operations using Python, MySQL, and Power BI.</w:t>
      </w:r>
    </w:p>
    <w:p w14:paraId="73592E7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project focuses on:</w:t>
      </w:r>
    </w:p>
    <w:p w14:paraId="3F5987A4"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Patient waiting time </w:t>
      </w:r>
    </w:p>
    <w:p w14:paraId="68B57FC2"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Service-stage delays </w:t>
      </w:r>
    </w:p>
    <w:p w14:paraId="15F325DF"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lastRenderedPageBreak/>
        <w:t xml:space="preserve">Length of stay </w:t>
      </w:r>
    </w:p>
    <w:p w14:paraId="2C00A12C"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Bed occupancy </w:t>
      </w:r>
    </w:p>
    <w:p w14:paraId="2F33E190"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Patient satisfaction </w:t>
      </w:r>
    </w:p>
    <w:p w14:paraId="74611D36"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Department performance </w:t>
      </w:r>
    </w:p>
    <w:p w14:paraId="4CAAA0E5"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Admission-type patterns </w:t>
      </w:r>
    </w:p>
    <w:p w14:paraId="48EB49D5" w14:textId="77777777" w:rsidR="00C40793" w:rsidRP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Monthly patient volume </w:t>
      </w:r>
    </w:p>
    <w:p w14:paraId="5E0DFBA3" w14:textId="77777777" w:rsidR="00092A64" w:rsidRDefault="00C40793" w:rsidP="002A2BE1">
      <w:pPr>
        <w:pStyle w:val="ListParagraph"/>
        <w:numPr>
          <w:ilvl w:val="0"/>
          <w:numId w:val="15"/>
        </w:numPr>
        <w:rPr>
          <w:rStyle w:val="Strong"/>
          <w:rFonts w:ascii="Cambria" w:hAnsi="Cambria"/>
          <w:b w:val="0"/>
          <w:bCs w:val="0"/>
          <w:sz w:val="28"/>
          <w:szCs w:val="28"/>
        </w:rPr>
      </w:pPr>
      <w:r w:rsidRPr="00092A64">
        <w:rPr>
          <w:rStyle w:val="Strong"/>
          <w:rFonts w:ascii="Cambria" w:hAnsi="Cambria"/>
          <w:b w:val="0"/>
          <w:bCs w:val="0"/>
          <w:sz w:val="28"/>
          <w:szCs w:val="28"/>
        </w:rPr>
        <w:t xml:space="preserve">High waiting-time cases </w:t>
      </w:r>
    </w:p>
    <w:p w14:paraId="1836EF84" w14:textId="6F9263DD"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3. PROBLEM STATEMENT</w:t>
      </w:r>
    </w:p>
    <w:p w14:paraId="0E8F525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Hospital operations involve multiple stages, and delays at any stage can affect the overall patient experience.</w:t>
      </w:r>
    </w:p>
    <w:p w14:paraId="2B561CE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The major problem addressed by this project is the difficulty of </w:t>
      </w:r>
      <w:proofErr w:type="spellStart"/>
      <w:r w:rsidRPr="00092A64">
        <w:rPr>
          <w:rStyle w:val="Strong"/>
          <w:rFonts w:ascii="Cambria" w:hAnsi="Cambria"/>
          <w:b w:val="0"/>
          <w:bCs w:val="0"/>
          <w:sz w:val="28"/>
          <w:szCs w:val="28"/>
        </w:rPr>
        <w:t>analyzing</w:t>
      </w:r>
      <w:proofErr w:type="spellEnd"/>
      <w:r w:rsidRPr="00092A64">
        <w:rPr>
          <w:rStyle w:val="Strong"/>
          <w:rFonts w:ascii="Cambria" w:hAnsi="Cambria"/>
          <w:b w:val="0"/>
          <w:bCs w:val="0"/>
          <w:sz w:val="28"/>
          <w:szCs w:val="28"/>
        </w:rPr>
        <w:t xml:space="preserve"> hospital operational data in a structured and interactive manner.</w:t>
      </w:r>
    </w:p>
    <w:p w14:paraId="219FD98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project aims to identify:</w:t>
      </w:r>
    </w:p>
    <w:p w14:paraId="0C69FE4C" w14:textId="77777777" w:rsidR="00C40793" w:rsidRPr="00092A64" w:rsidRDefault="00C40793" w:rsidP="002A2BE1">
      <w:pPr>
        <w:pStyle w:val="ListParagraph"/>
        <w:numPr>
          <w:ilvl w:val="0"/>
          <w:numId w:val="14"/>
        </w:numPr>
        <w:rPr>
          <w:rStyle w:val="Strong"/>
          <w:rFonts w:ascii="Cambria" w:hAnsi="Cambria"/>
          <w:b w:val="0"/>
          <w:bCs w:val="0"/>
          <w:sz w:val="28"/>
          <w:szCs w:val="28"/>
        </w:rPr>
      </w:pPr>
      <w:r w:rsidRPr="00092A64">
        <w:rPr>
          <w:rStyle w:val="Strong"/>
          <w:rFonts w:ascii="Cambria" w:hAnsi="Cambria"/>
          <w:b w:val="0"/>
          <w:bCs w:val="0"/>
          <w:sz w:val="28"/>
          <w:szCs w:val="28"/>
        </w:rPr>
        <w:t xml:space="preserve">Which departments have higher waiting times </w:t>
      </w:r>
    </w:p>
    <w:p w14:paraId="594D57B0" w14:textId="77777777" w:rsidR="00C40793" w:rsidRPr="00092A64" w:rsidRDefault="00C40793" w:rsidP="002A2BE1">
      <w:pPr>
        <w:pStyle w:val="ListParagraph"/>
        <w:numPr>
          <w:ilvl w:val="0"/>
          <w:numId w:val="14"/>
        </w:numPr>
        <w:rPr>
          <w:rStyle w:val="Strong"/>
          <w:rFonts w:ascii="Cambria" w:hAnsi="Cambria"/>
          <w:b w:val="0"/>
          <w:bCs w:val="0"/>
          <w:sz w:val="28"/>
          <w:szCs w:val="28"/>
        </w:rPr>
      </w:pPr>
      <w:r w:rsidRPr="00092A64">
        <w:rPr>
          <w:rStyle w:val="Strong"/>
          <w:rFonts w:ascii="Cambria" w:hAnsi="Cambria"/>
          <w:b w:val="0"/>
          <w:bCs w:val="0"/>
          <w:sz w:val="28"/>
          <w:szCs w:val="28"/>
        </w:rPr>
        <w:t xml:space="preserve">Which service stage contributes most to total waiting time </w:t>
      </w:r>
    </w:p>
    <w:p w14:paraId="0729EFFB" w14:textId="77777777" w:rsidR="00C40793" w:rsidRPr="00092A64" w:rsidRDefault="00C40793" w:rsidP="002A2BE1">
      <w:pPr>
        <w:pStyle w:val="ListParagraph"/>
        <w:numPr>
          <w:ilvl w:val="0"/>
          <w:numId w:val="14"/>
        </w:numPr>
        <w:rPr>
          <w:rStyle w:val="Strong"/>
          <w:rFonts w:ascii="Cambria" w:hAnsi="Cambria"/>
          <w:b w:val="0"/>
          <w:bCs w:val="0"/>
          <w:sz w:val="28"/>
          <w:szCs w:val="28"/>
        </w:rPr>
      </w:pPr>
      <w:r w:rsidRPr="00092A64">
        <w:rPr>
          <w:rStyle w:val="Strong"/>
          <w:rFonts w:ascii="Cambria" w:hAnsi="Cambria"/>
          <w:b w:val="0"/>
          <w:bCs w:val="0"/>
          <w:sz w:val="28"/>
          <w:szCs w:val="28"/>
        </w:rPr>
        <w:t xml:space="preserve">How bed occupancy varies between departments </w:t>
      </w:r>
    </w:p>
    <w:p w14:paraId="6EE81904" w14:textId="77777777" w:rsidR="00C40793" w:rsidRPr="00092A64" w:rsidRDefault="00C40793" w:rsidP="002A2BE1">
      <w:pPr>
        <w:pStyle w:val="ListParagraph"/>
        <w:numPr>
          <w:ilvl w:val="0"/>
          <w:numId w:val="14"/>
        </w:numPr>
        <w:rPr>
          <w:rStyle w:val="Strong"/>
          <w:rFonts w:ascii="Cambria" w:hAnsi="Cambria"/>
          <w:b w:val="0"/>
          <w:bCs w:val="0"/>
          <w:sz w:val="28"/>
          <w:szCs w:val="28"/>
        </w:rPr>
      </w:pPr>
      <w:r w:rsidRPr="00092A64">
        <w:rPr>
          <w:rStyle w:val="Strong"/>
          <w:rFonts w:ascii="Cambria" w:hAnsi="Cambria"/>
          <w:b w:val="0"/>
          <w:bCs w:val="0"/>
          <w:sz w:val="28"/>
          <w:szCs w:val="28"/>
        </w:rPr>
        <w:t xml:space="preserve">How patient volume changes over time </w:t>
      </w:r>
    </w:p>
    <w:p w14:paraId="5914AE6E" w14:textId="77777777" w:rsidR="00C40793" w:rsidRPr="00092A64" w:rsidRDefault="00C40793" w:rsidP="002A2BE1">
      <w:pPr>
        <w:pStyle w:val="ListParagraph"/>
        <w:numPr>
          <w:ilvl w:val="0"/>
          <w:numId w:val="14"/>
        </w:numPr>
        <w:rPr>
          <w:rStyle w:val="Strong"/>
          <w:rFonts w:ascii="Cambria" w:hAnsi="Cambria"/>
          <w:b w:val="0"/>
          <w:bCs w:val="0"/>
          <w:sz w:val="28"/>
          <w:szCs w:val="28"/>
        </w:rPr>
      </w:pPr>
      <w:r w:rsidRPr="00092A64">
        <w:rPr>
          <w:rStyle w:val="Strong"/>
          <w:rFonts w:ascii="Cambria" w:hAnsi="Cambria"/>
          <w:b w:val="0"/>
          <w:bCs w:val="0"/>
          <w:sz w:val="28"/>
          <w:szCs w:val="28"/>
        </w:rPr>
        <w:t xml:space="preserve">How admission types differ in operational measures </w:t>
      </w:r>
    </w:p>
    <w:p w14:paraId="09749518" w14:textId="77777777" w:rsidR="00C40793" w:rsidRPr="00092A64" w:rsidRDefault="00C40793" w:rsidP="002A2BE1">
      <w:pPr>
        <w:pStyle w:val="ListParagraph"/>
        <w:numPr>
          <w:ilvl w:val="0"/>
          <w:numId w:val="14"/>
        </w:numPr>
        <w:rPr>
          <w:rStyle w:val="Strong"/>
          <w:rFonts w:ascii="Cambria" w:hAnsi="Cambria"/>
          <w:b w:val="0"/>
          <w:bCs w:val="0"/>
          <w:sz w:val="28"/>
          <w:szCs w:val="28"/>
        </w:rPr>
      </w:pPr>
      <w:r w:rsidRPr="00092A64">
        <w:rPr>
          <w:rStyle w:val="Strong"/>
          <w:rFonts w:ascii="Cambria" w:hAnsi="Cambria"/>
          <w:b w:val="0"/>
          <w:bCs w:val="0"/>
          <w:sz w:val="28"/>
          <w:szCs w:val="28"/>
        </w:rPr>
        <w:t xml:space="preserve">The proportion of patients experiencing very high waiting times </w:t>
      </w:r>
    </w:p>
    <w:p w14:paraId="4D462383" w14:textId="77777777" w:rsidR="00092A64" w:rsidRDefault="00C40793" w:rsidP="002A2BE1">
      <w:pPr>
        <w:pStyle w:val="ListParagraph"/>
        <w:numPr>
          <w:ilvl w:val="0"/>
          <w:numId w:val="14"/>
        </w:numPr>
        <w:rPr>
          <w:rStyle w:val="Strong"/>
          <w:rFonts w:ascii="Cambria" w:hAnsi="Cambria"/>
          <w:b w:val="0"/>
          <w:bCs w:val="0"/>
          <w:sz w:val="28"/>
          <w:szCs w:val="28"/>
        </w:rPr>
      </w:pPr>
      <w:r w:rsidRPr="00092A64">
        <w:rPr>
          <w:rStyle w:val="Strong"/>
          <w:rFonts w:ascii="Cambria" w:hAnsi="Cambria"/>
          <w:b w:val="0"/>
          <w:bCs w:val="0"/>
          <w:sz w:val="28"/>
          <w:szCs w:val="28"/>
        </w:rPr>
        <w:t>How patient satisfaction varies across operational groups</w:t>
      </w:r>
    </w:p>
    <w:p w14:paraId="0199F7C0" w14:textId="51F8FADD" w:rsidR="00C40793" w:rsidRPr="00092A64" w:rsidRDefault="00092A64" w:rsidP="00092A64">
      <w:pPr>
        <w:rPr>
          <w:rStyle w:val="Strong"/>
          <w:rFonts w:ascii="Cambria" w:hAnsi="Cambria"/>
          <w:b w:val="0"/>
          <w:bCs w:val="0"/>
          <w:sz w:val="28"/>
          <w:szCs w:val="28"/>
        </w:rPr>
      </w:pPr>
      <w:r>
        <w:rPr>
          <w:rStyle w:val="Strong"/>
          <w:rFonts w:ascii="Cambria" w:hAnsi="Cambria"/>
          <w:sz w:val="32"/>
          <w:szCs w:val="32"/>
        </w:rPr>
        <w:t>4.</w:t>
      </w:r>
      <w:r w:rsidR="00C40793" w:rsidRPr="00092A64">
        <w:rPr>
          <w:rStyle w:val="Strong"/>
          <w:rFonts w:ascii="Cambria" w:hAnsi="Cambria"/>
          <w:sz w:val="32"/>
          <w:szCs w:val="32"/>
        </w:rPr>
        <w:t>PROJECT OBJECTIVES</w:t>
      </w:r>
    </w:p>
    <w:p w14:paraId="0AC23DD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main objectives are:</w:t>
      </w:r>
    </w:p>
    <w:p w14:paraId="58CA5630"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create a structured hospital operations dataset. </w:t>
      </w:r>
    </w:p>
    <w:p w14:paraId="65595DEB"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clean and validate hospital operational data using Python. </w:t>
      </w:r>
    </w:p>
    <w:p w14:paraId="3074E6E0"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calculate important hospital KPIs. </w:t>
      </w:r>
    </w:p>
    <w:p w14:paraId="0FC9E570"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w:t>
      </w:r>
      <w:proofErr w:type="spellStart"/>
      <w:r w:rsidRPr="00092A64">
        <w:rPr>
          <w:rStyle w:val="Strong"/>
          <w:rFonts w:ascii="Cambria" w:hAnsi="Cambria"/>
          <w:b w:val="0"/>
          <w:bCs w:val="0"/>
          <w:sz w:val="28"/>
          <w:szCs w:val="28"/>
        </w:rPr>
        <w:t>analyze</w:t>
      </w:r>
      <w:proofErr w:type="spellEnd"/>
      <w:r w:rsidRPr="00092A64">
        <w:rPr>
          <w:rStyle w:val="Strong"/>
          <w:rFonts w:ascii="Cambria" w:hAnsi="Cambria"/>
          <w:b w:val="0"/>
          <w:bCs w:val="0"/>
          <w:sz w:val="28"/>
          <w:szCs w:val="28"/>
        </w:rPr>
        <w:t xml:space="preserve"> patient waiting time. </w:t>
      </w:r>
    </w:p>
    <w:p w14:paraId="4F73A6CB"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identify service-stage bottlenecks. </w:t>
      </w:r>
    </w:p>
    <w:p w14:paraId="22D2A0ED"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w:t>
      </w:r>
      <w:proofErr w:type="spellStart"/>
      <w:r w:rsidRPr="00092A64">
        <w:rPr>
          <w:rStyle w:val="Strong"/>
          <w:rFonts w:ascii="Cambria" w:hAnsi="Cambria"/>
          <w:b w:val="0"/>
          <w:bCs w:val="0"/>
          <w:sz w:val="28"/>
          <w:szCs w:val="28"/>
        </w:rPr>
        <w:t>analyze</w:t>
      </w:r>
      <w:proofErr w:type="spellEnd"/>
      <w:r w:rsidRPr="00092A64">
        <w:rPr>
          <w:rStyle w:val="Strong"/>
          <w:rFonts w:ascii="Cambria" w:hAnsi="Cambria"/>
          <w:b w:val="0"/>
          <w:bCs w:val="0"/>
          <w:sz w:val="28"/>
          <w:szCs w:val="28"/>
        </w:rPr>
        <w:t xml:space="preserve"> department-level performance. </w:t>
      </w:r>
    </w:p>
    <w:p w14:paraId="05745C26"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w:t>
      </w:r>
      <w:proofErr w:type="spellStart"/>
      <w:r w:rsidRPr="00092A64">
        <w:rPr>
          <w:rStyle w:val="Strong"/>
          <w:rFonts w:ascii="Cambria" w:hAnsi="Cambria"/>
          <w:b w:val="0"/>
          <w:bCs w:val="0"/>
          <w:sz w:val="28"/>
          <w:szCs w:val="28"/>
        </w:rPr>
        <w:t>analyze</w:t>
      </w:r>
      <w:proofErr w:type="spellEnd"/>
      <w:r w:rsidRPr="00092A64">
        <w:rPr>
          <w:rStyle w:val="Strong"/>
          <w:rFonts w:ascii="Cambria" w:hAnsi="Cambria"/>
          <w:b w:val="0"/>
          <w:bCs w:val="0"/>
          <w:sz w:val="28"/>
          <w:szCs w:val="28"/>
        </w:rPr>
        <w:t xml:space="preserve"> bed capacity and occupancy. </w:t>
      </w:r>
    </w:p>
    <w:p w14:paraId="5BFFCC2F"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w:t>
      </w:r>
      <w:proofErr w:type="spellStart"/>
      <w:r w:rsidRPr="00092A64">
        <w:rPr>
          <w:rStyle w:val="Strong"/>
          <w:rFonts w:ascii="Cambria" w:hAnsi="Cambria"/>
          <w:b w:val="0"/>
          <w:bCs w:val="0"/>
          <w:sz w:val="28"/>
          <w:szCs w:val="28"/>
        </w:rPr>
        <w:t>analyze</w:t>
      </w:r>
      <w:proofErr w:type="spellEnd"/>
      <w:r w:rsidRPr="00092A64">
        <w:rPr>
          <w:rStyle w:val="Strong"/>
          <w:rFonts w:ascii="Cambria" w:hAnsi="Cambria"/>
          <w:b w:val="0"/>
          <w:bCs w:val="0"/>
          <w:sz w:val="28"/>
          <w:szCs w:val="28"/>
        </w:rPr>
        <w:t xml:space="preserve"> admission-type patterns. </w:t>
      </w:r>
    </w:p>
    <w:p w14:paraId="7F49119E"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w:t>
      </w:r>
      <w:proofErr w:type="spellStart"/>
      <w:r w:rsidRPr="00092A64">
        <w:rPr>
          <w:rStyle w:val="Strong"/>
          <w:rFonts w:ascii="Cambria" w:hAnsi="Cambria"/>
          <w:b w:val="0"/>
          <w:bCs w:val="0"/>
          <w:sz w:val="28"/>
          <w:szCs w:val="28"/>
        </w:rPr>
        <w:t>analyze</w:t>
      </w:r>
      <w:proofErr w:type="spellEnd"/>
      <w:r w:rsidRPr="00092A64">
        <w:rPr>
          <w:rStyle w:val="Strong"/>
          <w:rFonts w:ascii="Cambria" w:hAnsi="Cambria"/>
          <w:b w:val="0"/>
          <w:bCs w:val="0"/>
          <w:sz w:val="28"/>
          <w:szCs w:val="28"/>
        </w:rPr>
        <w:t xml:space="preserve"> patient satisfaction. </w:t>
      </w:r>
    </w:p>
    <w:p w14:paraId="3135E5D7"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identify high waiting-time cases. </w:t>
      </w:r>
    </w:p>
    <w:p w14:paraId="7BBF444A"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lastRenderedPageBreak/>
        <w:t xml:space="preserve">To store and query the data using MySQL. </w:t>
      </w:r>
    </w:p>
    <w:p w14:paraId="73ABCD41"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develop an interactive Power BI dashboard. </w:t>
      </w:r>
    </w:p>
    <w:p w14:paraId="20EE38EA"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 xml:space="preserve">To provide data-driven operational insights. </w:t>
      </w:r>
    </w:p>
    <w:p w14:paraId="6E0A3E0D" w14:textId="77777777" w:rsidR="00C40793" w:rsidRPr="00092A64" w:rsidRDefault="00C40793" w:rsidP="002A2BE1">
      <w:pPr>
        <w:pStyle w:val="ListParagraph"/>
        <w:numPr>
          <w:ilvl w:val="0"/>
          <w:numId w:val="13"/>
        </w:numPr>
        <w:rPr>
          <w:rStyle w:val="Strong"/>
          <w:rFonts w:ascii="Cambria" w:hAnsi="Cambria"/>
          <w:b w:val="0"/>
          <w:bCs w:val="0"/>
          <w:sz w:val="28"/>
          <w:szCs w:val="28"/>
        </w:rPr>
      </w:pPr>
      <w:r w:rsidRPr="00092A64">
        <w:rPr>
          <w:rStyle w:val="Strong"/>
          <w:rFonts w:ascii="Cambria" w:hAnsi="Cambria"/>
          <w:b w:val="0"/>
          <w:bCs w:val="0"/>
          <w:sz w:val="28"/>
          <w:szCs w:val="28"/>
        </w:rPr>
        <w:t>To demonstrate an end-to-end data analytics workflow.</w:t>
      </w:r>
    </w:p>
    <w:p w14:paraId="23591C36" w14:textId="77777777" w:rsidR="00C40793" w:rsidRPr="00092A64" w:rsidRDefault="00C40793" w:rsidP="00092A64">
      <w:pPr>
        <w:rPr>
          <w:rStyle w:val="Strong"/>
          <w:rFonts w:ascii="Cambria" w:hAnsi="Cambria"/>
          <w:b w:val="0"/>
          <w:bCs w:val="0"/>
          <w:sz w:val="28"/>
          <w:szCs w:val="28"/>
        </w:rPr>
      </w:pPr>
    </w:p>
    <w:p w14:paraId="52AAF1D2" w14:textId="79110AFB"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5. PROJECT SCOPE</w:t>
      </w:r>
    </w:p>
    <w:p w14:paraId="030BE97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The scope of </w:t>
      </w:r>
      <w:proofErr w:type="spellStart"/>
      <w:r w:rsidRPr="00092A64">
        <w:rPr>
          <w:rStyle w:val="Strong"/>
          <w:rFonts w:ascii="Cambria" w:hAnsi="Cambria"/>
          <w:b w:val="0"/>
          <w:bCs w:val="0"/>
          <w:sz w:val="28"/>
          <w:szCs w:val="28"/>
        </w:rPr>
        <w:t>CareMetrics</w:t>
      </w:r>
      <w:proofErr w:type="spellEnd"/>
      <w:r w:rsidRPr="00092A64">
        <w:rPr>
          <w:rStyle w:val="Strong"/>
          <w:rFonts w:ascii="Cambria" w:hAnsi="Cambria"/>
          <w:b w:val="0"/>
          <w:bCs w:val="0"/>
          <w:sz w:val="28"/>
          <w:szCs w:val="28"/>
        </w:rPr>
        <w:t xml:space="preserve"> includes analysis of:</w:t>
      </w:r>
    </w:p>
    <w:p w14:paraId="7B0874CF"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Patient demographics </w:t>
      </w:r>
    </w:p>
    <w:p w14:paraId="0E762FB4"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Hospital departments </w:t>
      </w:r>
    </w:p>
    <w:p w14:paraId="6710B23A"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types </w:t>
      </w:r>
    </w:p>
    <w:p w14:paraId="069250DD"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and discharge dates </w:t>
      </w:r>
    </w:p>
    <w:p w14:paraId="3634D014"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Registration waiting time </w:t>
      </w:r>
    </w:p>
    <w:p w14:paraId="231F6609"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Consultation waiting time </w:t>
      </w:r>
    </w:p>
    <w:p w14:paraId="069A27C9"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Diagnostic waiting time </w:t>
      </w:r>
    </w:p>
    <w:p w14:paraId="62F50C8E"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Billing waiting time </w:t>
      </w:r>
    </w:p>
    <w:p w14:paraId="6DEF88D0"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Total waiting time </w:t>
      </w:r>
    </w:p>
    <w:p w14:paraId="19607C9D"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Length of stay </w:t>
      </w:r>
    </w:p>
    <w:p w14:paraId="25995FFD"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Bed capacity </w:t>
      </w:r>
    </w:p>
    <w:p w14:paraId="0804354B"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Occupied beds </w:t>
      </w:r>
    </w:p>
    <w:p w14:paraId="247D438F"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Occupancy rate </w:t>
      </w:r>
    </w:p>
    <w:p w14:paraId="74957919" w14:textId="77777777" w:rsidR="00C40793" w:rsidRPr="00092A64" w:rsidRDefault="00C40793" w:rsidP="002A2BE1">
      <w:pPr>
        <w:pStyle w:val="ListParagraph"/>
        <w:numPr>
          <w:ilvl w:val="0"/>
          <w:numId w:val="16"/>
        </w:numPr>
        <w:rPr>
          <w:rStyle w:val="Strong"/>
          <w:rFonts w:ascii="Cambria" w:hAnsi="Cambria"/>
          <w:b w:val="0"/>
          <w:bCs w:val="0"/>
          <w:sz w:val="28"/>
          <w:szCs w:val="28"/>
        </w:rPr>
      </w:pPr>
      <w:r w:rsidRPr="00092A64">
        <w:rPr>
          <w:rStyle w:val="Strong"/>
          <w:rFonts w:ascii="Cambria" w:hAnsi="Cambria"/>
          <w:b w:val="0"/>
          <w:bCs w:val="0"/>
          <w:sz w:val="28"/>
          <w:szCs w:val="28"/>
        </w:rPr>
        <w:t xml:space="preserve">Patient satisfaction </w:t>
      </w:r>
    </w:p>
    <w:p w14:paraId="25539E1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project covers data preparation, validation, exploratory analysis, SQL-based analysis, KPI development, dashboard development, and interpretation of results.</w:t>
      </w:r>
    </w:p>
    <w:p w14:paraId="4555AA82" w14:textId="135B31CB"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6. TOOLS AND TECHNOLOGIES</w:t>
      </w:r>
    </w:p>
    <w:tbl>
      <w:tblPr>
        <w:tblW w:w="7501" w:type="dxa"/>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5237"/>
      </w:tblGrid>
      <w:tr w:rsidR="00C40793" w:rsidRPr="00092A64" w14:paraId="71FE89FA" w14:textId="77777777" w:rsidTr="00092A64">
        <w:trPr>
          <w:trHeight w:val="559"/>
          <w:tblHeader/>
          <w:tblCellSpacing w:w="15" w:type="dxa"/>
        </w:trPr>
        <w:tc>
          <w:tcPr>
            <w:tcW w:w="2219" w:type="dxa"/>
            <w:vAlign w:val="center"/>
            <w:hideMark/>
          </w:tcPr>
          <w:p w14:paraId="027B1F7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Tool</w:t>
            </w:r>
          </w:p>
        </w:tc>
        <w:tc>
          <w:tcPr>
            <w:tcW w:w="5192" w:type="dxa"/>
            <w:vAlign w:val="center"/>
            <w:hideMark/>
          </w:tcPr>
          <w:p w14:paraId="4872AA5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Purpose</w:t>
            </w:r>
          </w:p>
        </w:tc>
      </w:tr>
      <w:tr w:rsidR="00C40793" w:rsidRPr="00092A64" w14:paraId="77FFED91" w14:textId="77777777" w:rsidTr="00092A64">
        <w:trPr>
          <w:trHeight w:val="547"/>
          <w:tblCellSpacing w:w="15" w:type="dxa"/>
        </w:trPr>
        <w:tc>
          <w:tcPr>
            <w:tcW w:w="2219" w:type="dxa"/>
            <w:vAlign w:val="center"/>
            <w:hideMark/>
          </w:tcPr>
          <w:p w14:paraId="4D0024A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Python</w:t>
            </w:r>
          </w:p>
        </w:tc>
        <w:tc>
          <w:tcPr>
            <w:tcW w:w="5192" w:type="dxa"/>
            <w:vAlign w:val="center"/>
            <w:hideMark/>
          </w:tcPr>
          <w:p w14:paraId="198AAC4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Data cleaning and analysis</w:t>
            </w:r>
          </w:p>
        </w:tc>
      </w:tr>
      <w:tr w:rsidR="00C40793" w:rsidRPr="00092A64" w14:paraId="6EBE1AFD" w14:textId="77777777" w:rsidTr="00092A64">
        <w:trPr>
          <w:trHeight w:val="559"/>
          <w:tblCellSpacing w:w="15" w:type="dxa"/>
        </w:trPr>
        <w:tc>
          <w:tcPr>
            <w:tcW w:w="2219" w:type="dxa"/>
            <w:vAlign w:val="center"/>
            <w:hideMark/>
          </w:tcPr>
          <w:p w14:paraId="3049C25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Pandas</w:t>
            </w:r>
          </w:p>
        </w:tc>
        <w:tc>
          <w:tcPr>
            <w:tcW w:w="5192" w:type="dxa"/>
            <w:vAlign w:val="center"/>
            <w:hideMark/>
          </w:tcPr>
          <w:p w14:paraId="18B18EC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Data manipulation</w:t>
            </w:r>
          </w:p>
        </w:tc>
      </w:tr>
      <w:tr w:rsidR="00C40793" w:rsidRPr="00092A64" w14:paraId="4666E770" w14:textId="77777777" w:rsidTr="00092A64">
        <w:trPr>
          <w:trHeight w:val="559"/>
          <w:tblCellSpacing w:w="15" w:type="dxa"/>
        </w:trPr>
        <w:tc>
          <w:tcPr>
            <w:tcW w:w="2219" w:type="dxa"/>
            <w:vAlign w:val="center"/>
            <w:hideMark/>
          </w:tcPr>
          <w:p w14:paraId="0E1E417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MySQL</w:t>
            </w:r>
          </w:p>
        </w:tc>
        <w:tc>
          <w:tcPr>
            <w:tcW w:w="5192" w:type="dxa"/>
            <w:vAlign w:val="center"/>
            <w:hideMark/>
          </w:tcPr>
          <w:p w14:paraId="39C1445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Data storage and SQL analysis</w:t>
            </w:r>
          </w:p>
        </w:tc>
      </w:tr>
      <w:tr w:rsidR="00C40793" w:rsidRPr="00092A64" w14:paraId="0C3E5488" w14:textId="77777777" w:rsidTr="00092A64">
        <w:trPr>
          <w:trHeight w:val="559"/>
          <w:tblCellSpacing w:w="15" w:type="dxa"/>
        </w:trPr>
        <w:tc>
          <w:tcPr>
            <w:tcW w:w="2219" w:type="dxa"/>
            <w:vAlign w:val="center"/>
            <w:hideMark/>
          </w:tcPr>
          <w:p w14:paraId="74C991D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phpMyAdmin</w:t>
            </w:r>
          </w:p>
        </w:tc>
        <w:tc>
          <w:tcPr>
            <w:tcW w:w="5192" w:type="dxa"/>
            <w:vAlign w:val="center"/>
            <w:hideMark/>
          </w:tcPr>
          <w:p w14:paraId="73EDFE3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Database management</w:t>
            </w:r>
          </w:p>
        </w:tc>
      </w:tr>
      <w:tr w:rsidR="00C40793" w:rsidRPr="00092A64" w14:paraId="4E16B173" w14:textId="77777777" w:rsidTr="00092A64">
        <w:trPr>
          <w:trHeight w:val="547"/>
          <w:tblCellSpacing w:w="15" w:type="dxa"/>
        </w:trPr>
        <w:tc>
          <w:tcPr>
            <w:tcW w:w="2219" w:type="dxa"/>
            <w:vAlign w:val="center"/>
            <w:hideMark/>
          </w:tcPr>
          <w:p w14:paraId="4E3DA31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Power BI</w:t>
            </w:r>
          </w:p>
        </w:tc>
        <w:tc>
          <w:tcPr>
            <w:tcW w:w="5192" w:type="dxa"/>
            <w:vAlign w:val="center"/>
            <w:hideMark/>
          </w:tcPr>
          <w:p w14:paraId="2DA5D63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Dashboard and visualization</w:t>
            </w:r>
          </w:p>
        </w:tc>
      </w:tr>
      <w:tr w:rsidR="00C40793" w:rsidRPr="00092A64" w14:paraId="4A980182" w14:textId="77777777" w:rsidTr="00092A64">
        <w:trPr>
          <w:trHeight w:val="559"/>
          <w:tblCellSpacing w:w="15" w:type="dxa"/>
        </w:trPr>
        <w:tc>
          <w:tcPr>
            <w:tcW w:w="2219" w:type="dxa"/>
            <w:vAlign w:val="center"/>
            <w:hideMark/>
          </w:tcPr>
          <w:p w14:paraId="57A2639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CSV</w:t>
            </w:r>
          </w:p>
        </w:tc>
        <w:tc>
          <w:tcPr>
            <w:tcW w:w="5192" w:type="dxa"/>
            <w:vAlign w:val="center"/>
            <w:hideMark/>
          </w:tcPr>
          <w:p w14:paraId="0BD3776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Dataset storage</w:t>
            </w:r>
          </w:p>
        </w:tc>
      </w:tr>
      <w:tr w:rsidR="00C40793" w:rsidRPr="00092A64" w14:paraId="11B2AF11" w14:textId="77777777" w:rsidTr="00092A64">
        <w:trPr>
          <w:trHeight w:val="559"/>
          <w:tblCellSpacing w:w="15" w:type="dxa"/>
        </w:trPr>
        <w:tc>
          <w:tcPr>
            <w:tcW w:w="2219" w:type="dxa"/>
            <w:vAlign w:val="center"/>
            <w:hideMark/>
          </w:tcPr>
          <w:p w14:paraId="447EAB5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DAX</w:t>
            </w:r>
          </w:p>
        </w:tc>
        <w:tc>
          <w:tcPr>
            <w:tcW w:w="5192" w:type="dxa"/>
            <w:vAlign w:val="center"/>
            <w:hideMark/>
          </w:tcPr>
          <w:p w14:paraId="4A7F537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Power BI KPI calculations</w:t>
            </w:r>
          </w:p>
        </w:tc>
      </w:tr>
    </w:tbl>
    <w:p w14:paraId="5EDE0142" w14:textId="77777777" w:rsidR="00BA375F" w:rsidRDefault="00BA375F" w:rsidP="00092A64">
      <w:pPr>
        <w:rPr>
          <w:rStyle w:val="Strong"/>
          <w:rFonts w:ascii="Cambria" w:hAnsi="Cambria"/>
          <w:sz w:val="32"/>
          <w:szCs w:val="32"/>
        </w:rPr>
      </w:pPr>
    </w:p>
    <w:p w14:paraId="47CBEE33" w14:textId="69578D8B"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7. PROJECT WORKFLOW</w:t>
      </w:r>
    </w:p>
    <w:p w14:paraId="757DF07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project follows an end-to-end analytics workflow:</w:t>
      </w:r>
    </w:p>
    <w:p w14:paraId="7B7F128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Raw Dataset → Python Cleaning → Data Validation → Exploratory Data Analysis → MySQL Database → SQL Queries → Power BI → Dashboard → Insights</w:t>
      </w:r>
    </w:p>
    <w:p w14:paraId="54F74E8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Step 1 – Data Collection</w:t>
      </w:r>
    </w:p>
    <w:p w14:paraId="2E8BE6B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 synthetic hospital operations dataset was created for analytical and demonstration purposes.</w:t>
      </w:r>
    </w:p>
    <w:p w14:paraId="481E95E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Step 2 – Data Cleaning</w:t>
      </w:r>
    </w:p>
    <w:p w14:paraId="5869AB3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Python and Pandas were used to check and clean the dataset.</w:t>
      </w:r>
    </w:p>
    <w:p w14:paraId="68D93C5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Step 3 – Data Validation</w:t>
      </w:r>
    </w:p>
    <w:p w14:paraId="70EC784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dataset was checked for missing values, duplicates, invalid dates, incorrect calculations, and inconsistent operational values.</w:t>
      </w:r>
    </w:p>
    <w:p w14:paraId="3ACFD94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Step 4 – Database Implementation</w:t>
      </w:r>
    </w:p>
    <w:p w14:paraId="52CF080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cleaned dataset was imported into MySQL.</w:t>
      </w:r>
    </w:p>
    <w:p w14:paraId="6B72E35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Step 5 – SQL Analysis</w:t>
      </w:r>
    </w:p>
    <w:p w14:paraId="31880CF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SQL queries were used to calculate patient counts, department performance, occupancy, waiting-time components, admission patterns, and high-wait cases.</w:t>
      </w:r>
    </w:p>
    <w:p w14:paraId="4B665EE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Step 6 – Power BI</w:t>
      </w:r>
    </w:p>
    <w:p w14:paraId="3152E74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cleaned dataset was connected to Power BI to create interactive visualizations and KPI cards.</w:t>
      </w:r>
    </w:p>
    <w:p w14:paraId="5480880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Step 7 – Insight Generation</w:t>
      </w:r>
    </w:p>
    <w:p w14:paraId="61F0706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The results were interpreted to identify operational patterns and areas requiring attention.</w:t>
      </w:r>
    </w:p>
    <w:p w14:paraId="10EC688D" w14:textId="21921684"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8. DATASET DESCRIPTION</w:t>
      </w:r>
    </w:p>
    <w:p w14:paraId="5873A74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project uses a synthetic hospital operations dataset containing 500 patient records.</w:t>
      </w:r>
    </w:p>
    <w:p w14:paraId="67E49E7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dataset contains 26 columns after data preparation.</w:t>
      </w:r>
    </w:p>
    <w:p w14:paraId="48A00F00" w14:textId="77777777" w:rsidR="00C40793" w:rsidRPr="00092A64" w:rsidRDefault="00C40793" w:rsidP="00092A64">
      <w:pPr>
        <w:rPr>
          <w:rStyle w:val="Strong"/>
          <w:rFonts w:ascii="Cambria" w:hAnsi="Cambria"/>
          <w:sz w:val="28"/>
          <w:szCs w:val="28"/>
        </w:rPr>
      </w:pPr>
      <w:r w:rsidRPr="00092A64">
        <w:rPr>
          <w:rStyle w:val="Strong"/>
          <w:rFonts w:ascii="Cambria" w:hAnsi="Cambria"/>
          <w:sz w:val="28"/>
          <w:szCs w:val="28"/>
        </w:rPr>
        <w:t>Main fields include:</w:t>
      </w:r>
    </w:p>
    <w:p w14:paraId="3F6C4FB0"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Patient ID </w:t>
      </w:r>
    </w:p>
    <w:p w14:paraId="3939E0DD"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Age </w:t>
      </w:r>
    </w:p>
    <w:p w14:paraId="7C745486"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Gender </w:t>
      </w:r>
    </w:p>
    <w:p w14:paraId="15DB9B82"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Department </w:t>
      </w:r>
    </w:p>
    <w:p w14:paraId="24E98366"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Type </w:t>
      </w:r>
    </w:p>
    <w:p w14:paraId="2D62AA3C"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Date </w:t>
      </w:r>
    </w:p>
    <w:p w14:paraId="3D2992E5"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Discharge Date </w:t>
      </w:r>
    </w:p>
    <w:p w14:paraId="7EF51F86"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Registration Wait </w:t>
      </w:r>
    </w:p>
    <w:p w14:paraId="1CC74AB2"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Consultation Wait </w:t>
      </w:r>
    </w:p>
    <w:p w14:paraId="2489619D"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Diagnostic Wait </w:t>
      </w:r>
    </w:p>
    <w:p w14:paraId="45727A6F"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Billing Wait </w:t>
      </w:r>
    </w:p>
    <w:p w14:paraId="53CFC938"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Total Wait </w:t>
      </w:r>
    </w:p>
    <w:p w14:paraId="65673B77"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Length of Stay </w:t>
      </w:r>
    </w:p>
    <w:p w14:paraId="44612111"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Bed Capacity </w:t>
      </w:r>
    </w:p>
    <w:p w14:paraId="5D3E6509"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Occupied Beds </w:t>
      </w:r>
    </w:p>
    <w:p w14:paraId="3DB6FEA2"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Occupancy Rate </w:t>
      </w:r>
    </w:p>
    <w:p w14:paraId="30536A10"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Satisfaction Score </w:t>
      </w:r>
    </w:p>
    <w:p w14:paraId="0B18C028"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Calculated LOS </w:t>
      </w:r>
    </w:p>
    <w:p w14:paraId="4F9077ED"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LOS Difference </w:t>
      </w:r>
    </w:p>
    <w:p w14:paraId="74559E2E"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Calculated Occupancy Rate </w:t>
      </w:r>
    </w:p>
    <w:p w14:paraId="13A237CF"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Month </w:t>
      </w:r>
    </w:p>
    <w:p w14:paraId="5143C5A8"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Month Name </w:t>
      </w:r>
    </w:p>
    <w:p w14:paraId="3002A67C"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Day </w:t>
      </w:r>
    </w:p>
    <w:p w14:paraId="70B99E76"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Age Group </w:t>
      </w:r>
    </w:p>
    <w:p w14:paraId="1C0116A5"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Calculated Total Wait </w:t>
      </w:r>
    </w:p>
    <w:p w14:paraId="70CE827E" w14:textId="77777777" w:rsidR="00C40793" w:rsidRPr="00092A64" w:rsidRDefault="00C40793" w:rsidP="002A2BE1">
      <w:pPr>
        <w:pStyle w:val="ListParagraph"/>
        <w:numPr>
          <w:ilvl w:val="0"/>
          <w:numId w:val="1"/>
        </w:numPr>
        <w:rPr>
          <w:rStyle w:val="Strong"/>
          <w:rFonts w:ascii="Cambria" w:hAnsi="Cambria"/>
          <w:b w:val="0"/>
          <w:bCs w:val="0"/>
          <w:sz w:val="28"/>
          <w:szCs w:val="28"/>
        </w:rPr>
      </w:pPr>
      <w:r w:rsidRPr="00092A64">
        <w:rPr>
          <w:rStyle w:val="Strong"/>
          <w:rFonts w:ascii="Cambria" w:hAnsi="Cambria"/>
          <w:b w:val="0"/>
          <w:bCs w:val="0"/>
          <w:sz w:val="28"/>
          <w:szCs w:val="28"/>
        </w:rPr>
        <w:t xml:space="preserve">Wait Difference </w:t>
      </w:r>
    </w:p>
    <w:p w14:paraId="3D7111B6" w14:textId="77777777" w:rsidR="00C40793" w:rsidRPr="00092A64" w:rsidRDefault="00C40793" w:rsidP="00092A64">
      <w:pPr>
        <w:rPr>
          <w:rStyle w:val="Strong"/>
          <w:rFonts w:ascii="Cambria" w:hAnsi="Cambria"/>
          <w:sz w:val="28"/>
          <w:szCs w:val="28"/>
        </w:rPr>
      </w:pPr>
      <w:r w:rsidRPr="00092A64">
        <w:rPr>
          <w:rStyle w:val="Strong"/>
          <w:rFonts w:ascii="Cambria" w:hAnsi="Cambria"/>
          <w:sz w:val="28"/>
          <w:szCs w:val="28"/>
        </w:rPr>
        <w:lastRenderedPageBreak/>
        <w:t>Departments</w:t>
      </w:r>
    </w:p>
    <w:p w14:paraId="35C1495C" w14:textId="77777777" w:rsidR="00C40793" w:rsidRPr="00092A64" w:rsidRDefault="00C40793" w:rsidP="002A2BE1">
      <w:pPr>
        <w:pStyle w:val="ListParagraph"/>
        <w:numPr>
          <w:ilvl w:val="0"/>
          <w:numId w:val="2"/>
        </w:numPr>
        <w:rPr>
          <w:rStyle w:val="Strong"/>
          <w:rFonts w:ascii="Cambria" w:hAnsi="Cambria"/>
          <w:b w:val="0"/>
          <w:bCs w:val="0"/>
          <w:sz w:val="28"/>
          <w:szCs w:val="28"/>
        </w:rPr>
      </w:pPr>
      <w:r w:rsidRPr="00092A64">
        <w:rPr>
          <w:rStyle w:val="Strong"/>
          <w:rFonts w:ascii="Cambria" w:hAnsi="Cambria"/>
          <w:b w:val="0"/>
          <w:bCs w:val="0"/>
          <w:sz w:val="28"/>
          <w:szCs w:val="28"/>
        </w:rPr>
        <w:t xml:space="preserve">Cardiology </w:t>
      </w:r>
    </w:p>
    <w:p w14:paraId="53282AE2" w14:textId="77777777" w:rsidR="00C40793" w:rsidRPr="00092A64" w:rsidRDefault="00C40793" w:rsidP="002A2BE1">
      <w:pPr>
        <w:pStyle w:val="ListParagraph"/>
        <w:numPr>
          <w:ilvl w:val="0"/>
          <w:numId w:val="2"/>
        </w:numPr>
        <w:rPr>
          <w:rStyle w:val="Strong"/>
          <w:rFonts w:ascii="Cambria" w:hAnsi="Cambria"/>
          <w:b w:val="0"/>
          <w:bCs w:val="0"/>
          <w:sz w:val="28"/>
          <w:szCs w:val="28"/>
        </w:rPr>
      </w:pPr>
      <w:r w:rsidRPr="00092A64">
        <w:rPr>
          <w:rStyle w:val="Strong"/>
          <w:rFonts w:ascii="Cambria" w:hAnsi="Cambria"/>
          <w:b w:val="0"/>
          <w:bCs w:val="0"/>
          <w:sz w:val="28"/>
          <w:szCs w:val="28"/>
        </w:rPr>
        <w:t xml:space="preserve">Dermatology </w:t>
      </w:r>
    </w:p>
    <w:p w14:paraId="4701FF7C" w14:textId="77777777" w:rsidR="00C40793" w:rsidRPr="00092A64" w:rsidRDefault="00C40793" w:rsidP="002A2BE1">
      <w:pPr>
        <w:pStyle w:val="ListParagraph"/>
        <w:numPr>
          <w:ilvl w:val="0"/>
          <w:numId w:val="2"/>
        </w:numPr>
        <w:rPr>
          <w:rStyle w:val="Strong"/>
          <w:rFonts w:ascii="Cambria" w:hAnsi="Cambria"/>
          <w:b w:val="0"/>
          <w:bCs w:val="0"/>
          <w:sz w:val="28"/>
          <w:szCs w:val="28"/>
        </w:rPr>
      </w:pPr>
      <w:r w:rsidRPr="00092A64">
        <w:rPr>
          <w:rStyle w:val="Strong"/>
          <w:rFonts w:ascii="Cambria" w:hAnsi="Cambria"/>
          <w:b w:val="0"/>
          <w:bCs w:val="0"/>
          <w:sz w:val="28"/>
          <w:szCs w:val="28"/>
        </w:rPr>
        <w:t xml:space="preserve">ENT </w:t>
      </w:r>
    </w:p>
    <w:p w14:paraId="32B31AA7" w14:textId="77777777" w:rsidR="00C40793" w:rsidRPr="00092A64" w:rsidRDefault="00C40793" w:rsidP="002A2BE1">
      <w:pPr>
        <w:pStyle w:val="ListParagraph"/>
        <w:numPr>
          <w:ilvl w:val="0"/>
          <w:numId w:val="2"/>
        </w:numPr>
        <w:rPr>
          <w:rStyle w:val="Strong"/>
          <w:rFonts w:ascii="Cambria" w:hAnsi="Cambria"/>
          <w:b w:val="0"/>
          <w:bCs w:val="0"/>
          <w:sz w:val="28"/>
          <w:szCs w:val="28"/>
        </w:rPr>
      </w:pPr>
      <w:r w:rsidRPr="00092A64">
        <w:rPr>
          <w:rStyle w:val="Strong"/>
          <w:rFonts w:ascii="Cambria" w:hAnsi="Cambria"/>
          <w:b w:val="0"/>
          <w:bCs w:val="0"/>
          <w:sz w:val="28"/>
          <w:szCs w:val="28"/>
        </w:rPr>
        <w:t xml:space="preserve">General Medicine </w:t>
      </w:r>
    </w:p>
    <w:p w14:paraId="1C125402" w14:textId="77777777" w:rsidR="00C40793" w:rsidRPr="00092A64" w:rsidRDefault="00C40793" w:rsidP="002A2BE1">
      <w:pPr>
        <w:pStyle w:val="ListParagraph"/>
        <w:numPr>
          <w:ilvl w:val="0"/>
          <w:numId w:val="2"/>
        </w:numPr>
        <w:rPr>
          <w:rStyle w:val="Strong"/>
          <w:rFonts w:ascii="Cambria" w:hAnsi="Cambria"/>
          <w:b w:val="0"/>
          <w:bCs w:val="0"/>
          <w:sz w:val="28"/>
          <w:szCs w:val="28"/>
        </w:rPr>
      </w:pPr>
      <w:proofErr w:type="spellStart"/>
      <w:r w:rsidRPr="00092A64">
        <w:rPr>
          <w:rStyle w:val="Strong"/>
          <w:rFonts w:ascii="Cambria" w:hAnsi="Cambria"/>
          <w:b w:val="0"/>
          <w:bCs w:val="0"/>
          <w:sz w:val="28"/>
          <w:szCs w:val="28"/>
        </w:rPr>
        <w:t>Gynecology</w:t>
      </w:r>
      <w:proofErr w:type="spellEnd"/>
      <w:r w:rsidRPr="00092A64">
        <w:rPr>
          <w:rStyle w:val="Strong"/>
          <w:rFonts w:ascii="Cambria" w:hAnsi="Cambria"/>
          <w:b w:val="0"/>
          <w:bCs w:val="0"/>
          <w:sz w:val="28"/>
          <w:szCs w:val="28"/>
        </w:rPr>
        <w:t xml:space="preserve"> </w:t>
      </w:r>
    </w:p>
    <w:p w14:paraId="062D9451" w14:textId="77777777" w:rsidR="00C40793" w:rsidRPr="00092A64" w:rsidRDefault="00C40793" w:rsidP="002A2BE1">
      <w:pPr>
        <w:pStyle w:val="ListParagraph"/>
        <w:numPr>
          <w:ilvl w:val="0"/>
          <w:numId w:val="2"/>
        </w:numPr>
        <w:rPr>
          <w:rStyle w:val="Strong"/>
          <w:rFonts w:ascii="Cambria" w:hAnsi="Cambria"/>
          <w:b w:val="0"/>
          <w:bCs w:val="0"/>
          <w:sz w:val="28"/>
          <w:szCs w:val="28"/>
        </w:rPr>
      </w:pPr>
      <w:r w:rsidRPr="00092A64">
        <w:rPr>
          <w:rStyle w:val="Strong"/>
          <w:rFonts w:ascii="Cambria" w:hAnsi="Cambria"/>
          <w:b w:val="0"/>
          <w:bCs w:val="0"/>
          <w:sz w:val="28"/>
          <w:szCs w:val="28"/>
        </w:rPr>
        <w:t xml:space="preserve">Neurology </w:t>
      </w:r>
    </w:p>
    <w:p w14:paraId="1D9F94C3" w14:textId="77777777" w:rsidR="00C40793" w:rsidRPr="00092A64" w:rsidRDefault="00C40793" w:rsidP="002A2BE1">
      <w:pPr>
        <w:pStyle w:val="ListParagraph"/>
        <w:numPr>
          <w:ilvl w:val="0"/>
          <w:numId w:val="2"/>
        </w:numPr>
        <w:rPr>
          <w:rStyle w:val="Strong"/>
          <w:rFonts w:ascii="Cambria" w:hAnsi="Cambria"/>
          <w:b w:val="0"/>
          <w:bCs w:val="0"/>
          <w:sz w:val="28"/>
          <w:szCs w:val="28"/>
        </w:rPr>
      </w:pPr>
      <w:proofErr w:type="spellStart"/>
      <w:r w:rsidRPr="00092A64">
        <w:rPr>
          <w:rStyle w:val="Strong"/>
          <w:rFonts w:ascii="Cambria" w:hAnsi="Cambria"/>
          <w:b w:val="0"/>
          <w:bCs w:val="0"/>
          <w:sz w:val="28"/>
          <w:szCs w:val="28"/>
        </w:rPr>
        <w:t>Orthopedics</w:t>
      </w:r>
      <w:proofErr w:type="spellEnd"/>
      <w:r w:rsidRPr="00092A64">
        <w:rPr>
          <w:rStyle w:val="Strong"/>
          <w:rFonts w:ascii="Cambria" w:hAnsi="Cambria"/>
          <w:b w:val="0"/>
          <w:bCs w:val="0"/>
          <w:sz w:val="28"/>
          <w:szCs w:val="28"/>
        </w:rPr>
        <w:t xml:space="preserve"> </w:t>
      </w:r>
    </w:p>
    <w:p w14:paraId="0E1AAC33" w14:textId="77777777" w:rsidR="00C40793" w:rsidRPr="00092A64" w:rsidRDefault="00C40793" w:rsidP="002A2BE1">
      <w:pPr>
        <w:pStyle w:val="ListParagraph"/>
        <w:numPr>
          <w:ilvl w:val="0"/>
          <w:numId w:val="2"/>
        </w:numPr>
        <w:rPr>
          <w:rStyle w:val="Strong"/>
          <w:rFonts w:ascii="Cambria" w:hAnsi="Cambria"/>
          <w:b w:val="0"/>
          <w:bCs w:val="0"/>
          <w:sz w:val="28"/>
          <w:szCs w:val="28"/>
        </w:rPr>
      </w:pPr>
      <w:proofErr w:type="spellStart"/>
      <w:r w:rsidRPr="00092A64">
        <w:rPr>
          <w:rStyle w:val="Strong"/>
          <w:rFonts w:ascii="Cambria" w:hAnsi="Cambria"/>
          <w:b w:val="0"/>
          <w:bCs w:val="0"/>
          <w:sz w:val="28"/>
          <w:szCs w:val="28"/>
        </w:rPr>
        <w:t>Pediatrics</w:t>
      </w:r>
      <w:proofErr w:type="spellEnd"/>
      <w:r w:rsidRPr="00092A64">
        <w:rPr>
          <w:rStyle w:val="Strong"/>
          <w:rFonts w:ascii="Cambria" w:hAnsi="Cambria"/>
          <w:b w:val="0"/>
          <w:bCs w:val="0"/>
          <w:sz w:val="28"/>
          <w:szCs w:val="28"/>
        </w:rPr>
        <w:t xml:space="preserve"> </w:t>
      </w:r>
    </w:p>
    <w:p w14:paraId="304CCC3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Admission Types</w:t>
      </w:r>
    </w:p>
    <w:p w14:paraId="0D43097D" w14:textId="77777777" w:rsidR="00C40793" w:rsidRPr="00092A64" w:rsidRDefault="00C40793" w:rsidP="002A2BE1">
      <w:pPr>
        <w:pStyle w:val="ListParagraph"/>
        <w:numPr>
          <w:ilvl w:val="0"/>
          <w:numId w:val="3"/>
        </w:numPr>
        <w:rPr>
          <w:rStyle w:val="Strong"/>
          <w:rFonts w:ascii="Cambria" w:hAnsi="Cambria"/>
          <w:b w:val="0"/>
          <w:bCs w:val="0"/>
          <w:sz w:val="28"/>
          <w:szCs w:val="28"/>
        </w:rPr>
      </w:pPr>
      <w:r w:rsidRPr="00092A64">
        <w:rPr>
          <w:rStyle w:val="Strong"/>
          <w:rFonts w:ascii="Cambria" w:hAnsi="Cambria"/>
          <w:b w:val="0"/>
          <w:bCs w:val="0"/>
          <w:sz w:val="28"/>
          <w:szCs w:val="28"/>
        </w:rPr>
        <w:t xml:space="preserve">Emergency </w:t>
      </w:r>
    </w:p>
    <w:p w14:paraId="5FCFBA07" w14:textId="77777777" w:rsidR="00C40793" w:rsidRPr="00092A64" w:rsidRDefault="00C40793" w:rsidP="002A2BE1">
      <w:pPr>
        <w:pStyle w:val="ListParagraph"/>
        <w:numPr>
          <w:ilvl w:val="0"/>
          <w:numId w:val="3"/>
        </w:numPr>
        <w:rPr>
          <w:rStyle w:val="Strong"/>
          <w:rFonts w:ascii="Cambria" w:hAnsi="Cambria"/>
          <w:b w:val="0"/>
          <w:bCs w:val="0"/>
          <w:sz w:val="28"/>
          <w:szCs w:val="28"/>
        </w:rPr>
      </w:pPr>
      <w:r w:rsidRPr="00092A64">
        <w:rPr>
          <w:rStyle w:val="Strong"/>
          <w:rFonts w:ascii="Cambria" w:hAnsi="Cambria"/>
          <w:b w:val="0"/>
          <w:bCs w:val="0"/>
          <w:sz w:val="28"/>
          <w:szCs w:val="28"/>
        </w:rPr>
        <w:t xml:space="preserve">OPD </w:t>
      </w:r>
    </w:p>
    <w:p w14:paraId="3F209288" w14:textId="77777777" w:rsidR="00C40793" w:rsidRPr="00092A64" w:rsidRDefault="00C40793" w:rsidP="002A2BE1">
      <w:pPr>
        <w:pStyle w:val="ListParagraph"/>
        <w:numPr>
          <w:ilvl w:val="0"/>
          <w:numId w:val="3"/>
        </w:numPr>
        <w:rPr>
          <w:rStyle w:val="Strong"/>
          <w:rFonts w:ascii="Cambria" w:hAnsi="Cambria"/>
          <w:b w:val="0"/>
          <w:bCs w:val="0"/>
          <w:sz w:val="28"/>
          <w:szCs w:val="28"/>
        </w:rPr>
      </w:pPr>
      <w:r w:rsidRPr="00092A64">
        <w:rPr>
          <w:rStyle w:val="Strong"/>
          <w:rFonts w:ascii="Cambria" w:hAnsi="Cambria"/>
          <w:b w:val="0"/>
          <w:bCs w:val="0"/>
          <w:sz w:val="28"/>
          <w:szCs w:val="28"/>
        </w:rPr>
        <w:t xml:space="preserve">Planned </w:t>
      </w:r>
    </w:p>
    <w:p w14:paraId="4E00C0FD" w14:textId="53686048"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9. DATA CLEANING AND VALIDATION</w:t>
      </w:r>
    </w:p>
    <w:p w14:paraId="0DF8917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Python and Pandas were used to prepare the dataset before analysis.</w:t>
      </w:r>
    </w:p>
    <w:p w14:paraId="13F136C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following checks were performed:</w:t>
      </w: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1701"/>
      </w:tblGrid>
      <w:tr w:rsidR="00C40793" w:rsidRPr="00092A64" w14:paraId="1A3412FA" w14:textId="77777777" w:rsidTr="00092A64">
        <w:trPr>
          <w:tblHeader/>
          <w:tblCellSpacing w:w="15" w:type="dxa"/>
        </w:trPr>
        <w:tc>
          <w:tcPr>
            <w:tcW w:w="3641" w:type="dxa"/>
            <w:vAlign w:val="center"/>
            <w:hideMark/>
          </w:tcPr>
          <w:p w14:paraId="27CE709E"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Validation Check</w:t>
            </w:r>
          </w:p>
        </w:tc>
        <w:tc>
          <w:tcPr>
            <w:tcW w:w="1656" w:type="dxa"/>
            <w:vAlign w:val="center"/>
            <w:hideMark/>
          </w:tcPr>
          <w:p w14:paraId="35C32375"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Result</w:t>
            </w:r>
          </w:p>
        </w:tc>
      </w:tr>
      <w:tr w:rsidR="00C40793" w:rsidRPr="00092A64" w14:paraId="782FD915" w14:textId="77777777" w:rsidTr="00092A64">
        <w:trPr>
          <w:tblCellSpacing w:w="15" w:type="dxa"/>
        </w:trPr>
        <w:tc>
          <w:tcPr>
            <w:tcW w:w="3641" w:type="dxa"/>
            <w:vAlign w:val="center"/>
            <w:hideMark/>
          </w:tcPr>
          <w:p w14:paraId="5AC8C1A2"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Total Records</w:t>
            </w:r>
          </w:p>
        </w:tc>
        <w:tc>
          <w:tcPr>
            <w:tcW w:w="1656" w:type="dxa"/>
            <w:vAlign w:val="center"/>
            <w:hideMark/>
          </w:tcPr>
          <w:p w14:paraId="62B94242"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500</w:t>
            </w:r>
          </w:p>
        </w:tc>
      </w:tr>
      <w:tr w:rsidR="00C40793" w:rsidRPr="00092A64" w14:paraId="7C5AF473" w14:textId="77777777" w:rsidTr="00092A64">
        <w:trPr>
          <w:tblCellSpacing w:w="15" w:type="dxa"/>
        </w:trPr>
        <w:tc>
          <w:tcPr>
            <w:tcW w:w="3641" w:type="dxa"/>
            <w:vAlign w:val="center"/>
            <w:hideMark/>
          </w:tcPr>
          <w:p w14:paraId="5EA7E52D"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Missing Values</w:t>
            </w:r>
          </w:p>
        </w:tc>
        <w:tc>
          <w:tcPr>
            <w:tcW w:w="1656" w:type="dxa"/>
            <w:vAlign w:val="center"/>
            <w:hideMark/>
          </w:tcPr>
          <w:p w14:paraId="6A0FD493"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0</w:t>
            </w:r>
          </w:p>
        </w:tc>
      </w:tr>
      <w:tr w:rsidR="00C40793" w:rsidRPr="00092A64" w14:paraId="3EAC9ED8" w14:textId="77777777" w:rsidTr="00092A64">
        <w:trPr>
          <w:tblCellSpacing w:w="15" w:type="dxa"/>
        </w:trPr>
        <w:tc>
          <w:tcPr>
            <w:tcW w:w="3641" w:type="dxa"/>
            <w:vAlign w:val="center"/>
            <w:hideMark/>
          </w:tcPr>
          <w:p w14:paraId="4860D2F1"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Duplicate Rows</w:t>
            </w:r>
          </w:p>
        </w:tc>
        <w:tc>
          <w:tcPr>
            <w:tcW w:w="1656" w:type="dxa"/>
            <w:vAlign w:val="center"/>
            <w:hideMark/>
          </w:tcPr>
          <w:p w14:paraId="4589486F"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0</w:t>
            </w:r>
          </w:p>
        </w:tc>
      </w:tr>
      <w:tr w:rsidR="00C40793" w:rsidRPr="00092A64" w14:paraId="4C41022C" w14:textId="77777777" w:rsidTr="00092A64">
        <w:trPr>
          <w:tblCellSpacing w:w="15" w:type="dxa"/>
        </w:trPr>
        <w:tc>
          <w:tcPr>
            <w:tcW w:w="3641" w:type="dxa"/>
            <w:vAlign w:val="center"/>
            <w:hideMark/>
          </w:tcPr>
          <w:p w14:paraId="7F569A1C"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Invalid Dates</w:t>
            </w:r>
          </w:p>
        </w:tc>
        <w:tc>
          <w:tcPr>
            <w:tcW w:w="1656" w:type="dxa"/>
            <w:vAlign w:val="center"/>
            <w:hideMark/>
          </w:tcPr>
          <w:p w14:paraId="3863159D"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0</w:t>
            </w:r>
          </w:p>
        </w:tc>
      </w:tr>
      <w:tr w:rsidR="00C40793" w:rsidRPr="00092A64" w14:paraId="35BA85DD" w14:textId="77777777" w:rsidTr="00092A64">
        <w:trPr>
          <w:tblCellSpacing w:w="15" w:type="dxa"/>
        </w:trPr>
        <w:tc>
          <w:tcPr>
            <w:tcW w:w="3641" w:type="dxa"/>
            <w:vAlign w:val="center"/>
            <w:hideMark/>
          </w:tcPr>
          <w:p w14:paraId="74FD3F87"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Total Wait Mismatches</w:t>
            </w:r>
          </w:p>
        </w:tc>
        <w:tc>
          <w:tcPr>
            <w:tcW w:w="1656" w:type="dxa"/>
            <w:vAlign w:val="center"/>
            <w:hideMark/>
          </w:tcPr>
          <w:p w14:paraId="327B0D50"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0</w:t>
            </w:r>
          </w:p>
        </w:tc>
      </w:tr>
      <w:tr w:rsidR="00C40793" w:rsidRPr="00092A64" w14:paraId="58B187F1" w14:textId="77777777" w:rsidTr="00092A64">
        <w:trPr>
          <w:tblCellSpacing w:w="15" w:type="dxa"/>
        </w:trPr>
        <w:tc>
          <w:tcPr>
            <w:tcW w:w="3641" w:type="dxa"/>
            <w:vAlign w:val="center"/>
            <w:hideMark/>
          </w:tcPr>
          <w:p w14:paraId="4FAE33EB"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LOS Mismatches</w:t>
            </w:r>
          </w:p>
        </w:tc>
        <w:tc>
          <w:tcPr>
            <w:tcW w:w="1656" w:type="dxa"/>
            <w:vAlign w:val="center"/>
            <w:hideMark/>
          </w:tcPr>
          <w:p w14:paraId="690AA6E5"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0</w:t>
            </w:r>
          </w:p>
        </w:tc>
      </w:tr>
      <w:tr w:rsidR="00C40793" w:rsidRPr="00092A64" w14:paraId="6A1D311B" w14:textId="77777777" w:rsidTr="00092A64">
        <w:trPr>
          <w:trHeight w:val="395"/>
          <w:tblCellSpacing w:w="15" w:type="dxa"/>
        </w:trPr>
        <w:tc>
          <w:tcPr>
            <w:tcW w:w="3641" w:type="dxa"/>
            <w:vAlign w:val="center"/>
            <w:hideMark/>
          </w:tcPr>
          <w:p w14:paraId="2DB8FFD8"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Occupied Beds &gt; Capacity</w:t>
            </w:r>
          </w:p>
        </w:tc>
        <w:tc>
          <w:tcPr>
            <w:tcW w:w="1656" w:type="dxa"/>
            <w:vAlign w:val="center"/>
            <w:hideMark/>
          </w:tcPr>
          <w:p w14:paraId="2D3BCC66" w14:textId="77777777" w:rsidR="00C40793" w:rsidRPr="00092A64" w:rsidRDefault="00C40793" w:rsidP="00092A64">
            <w:pPr>
              <w:rPr>
                <w:rStyle w:val="Strong"/>
                <w:rFonts w:ascii="Cambria" w:hAnsi="Cambria"/>
                <w:b w:val="0"/>
                <w:bCs w:val="0"/>
              </w:rPr>
            </w:pPr>
            <w:r w:rsidRPr="00092A64">
              <w:rPr>
                <w:rStyle w:val="Strong"/>
                <w:rFonts w:ascii="Cambria" w:hAnsi="Cambria"/>
                <w:b w:val="0"/>
                <w:bCs w:val="0"/>
              </w:rPr>
              <w:t>0</w:t>
            </w:r>
          </w:p>
        </w:tc>
      </w:tr>
    </w:tbl>
    <w:p w14:paraId="42849ED9" w14:textId="77777777" w:rsidR="00374DAC" w:rsidRDefault="00374DAC" w:rsidP="00092A64">
      <w:pPr>
        <w:rPr>
          <w:rStyle w:val="Strong"/>
          <w:rFonts w:ascii="Cambria" w:hAnsi="Cambria"/>
          <w:b w:val="0"/>
          <w:bCs w:val="0"/>
          <w:sz w:val="28"/>
          <w:szCs w:val="28"/>
        </w:rPr>
      </w:pPr>
    </w:p>
    <w:p w14:paraId="7CF1C0A8" w14:textId="52C09E45"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Additional calculated fields were created to validate the original dataset.</w:t>
      </w:r>
    </w:p>
    <w:p w14:paraId="6178E3C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These included:</w:t>
      </w:r>
    </w:p>
    <w:p w14:paraId="75C7B8D6"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Calculated LOS </w:t>
      </w:r>
    </w:p>
    <w:p w14:paraId="0A0ADEA2"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lastRenderedPageBreak/>
        <w:t xml:space="preserve">LOS Difference </w:t>
      </w:r>
    </w:p>
    <w:p w14:paraId="5E0BAE1D"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Calculated Occupancy Rate </w:t>
      </w:r>
    </w:p>
    <w:p w14:paraId="01237065"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Calculated Total Wait </w:t>
      </w:r>
    </w:p>
    <w:p w14:paraId="479B8EB5"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Wait Difference </w:t>
      </w:r>
    </w:p>
    <w:p w14:paraId="35BEA28D"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Age Group </w:t>
      </w:r>
    </w:p>
    <w:p w14:paraId="6D6ED6A2"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Month </w:t>
      </w:r>
    </w:p>
    <w:p w14:paraId="502CF5C5"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Month Name </w:t>
      </w:r>
    </w:p>
    <w:p w14:paraId="67DD5637" w14:textId="77777777" w:rsidR="00C40793" w:rsidRPr="00092A64" w:rsidRDefault="00C40793" w:rsidP="002A2BE1">
      <w:pPr>
        <w:pStyle w:val="ListParagraph"/>
        <w:numPr>
          <w:ilvl w:val="0"/>
          <w:numId w:val="4"/>
        </w:numPr>
        <w:rPr>
          <w:rStyle w:val="Strong"/>
          <w:rFonts w:ascii="Cambria" w:hAnsi="Cambria"/>
          <w:b w:val="0"/>
          <w:bCs w:val="0"/>
          <w:sz w:val="28"/>
          <w:szCs w:val="28"/>
        </w:rPr>
      </w:pPr>
      <w:r w:rsidRPr="00092A64">
        <w:rPr>
          <w:rStyle w:val="Strong"/>
          <w:rFonts w:ascii="Cambria" w:hAnsi="Cambria"/>
          <w:b w:val="0"/>
          <w:bCs w:val="0"/>
          <w:sz w:val="28"/>
          <w:szCs w:val="28"/>
        </w:rPr>
        <w:t xml:space="preserve">Admission Day </w:t>
      </w:r>
    </w:p>
    <w:p w14:paraId="3141590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This validation helped ensure that the dataset was suitable for further analysis.</w:t>
      </w:r>
    </w:p>
    <w:p w14:paraId="37312092" w14:textId="757D87C1"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 xml:space="preserve">10. DATA QUALITY ANALYSIS </w:t>
      </w:r>
    </w:p>
    <w:p w14:paraId="72BB409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 separate data-quality analysis was included to improve the reliability of the project.</w:t>
      </w:r>
    </w:p>
    <w:p w14:paraId="14A948C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dataset contained no missing values and no duplicate records.</w:t>
      </w:r>
    </w:p>
    <w:p w14:paraId="3D5AD4F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Calculated fields were compared against the original fields to verify consistency.</w:t>
      </w:r>
    </w:p>
    <w:p w14:paraId="60A9B2B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For example:</w:t>
      </w:r>
    </w:p>
    <w:p w14:paraId="693926C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Total Wait = Registration Wait + Consultation Wait + Diagnostic Wait + Billing Wait</w:t>
      </w:r>
    </w:p>
    <w:p w14:paraId="5090E75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calculated results matched the original total waiting-time values.</w:t>
      </w:r>
    </w:p>
    <w:p w14:paraId="6208195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Similarly, calculated length of stay and occupancy rates were validated against the original values.</w:t>
      </w:r>
    </w:p>
    <w:p w14:paraId="6BC23BC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This confirms that the cleaned dataset maintained internal consistency before being used in MySQL and Power BI.</w:t>
      </w:r>
    </w:p>
    <w:p w14:paraId="3BAC9EAB" w14:textId="3AB80399"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11. KEY PERFORMANCE INDICATORS</w:t>
      </w:r>
    </w:p>
    <w:p w14:paraId="684FE0A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overall project KPIs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409"/>
      </w:tblGrid>
      <w:tr w:rsidR="00C40793" w:rsidRPr="00092A64" w14:paraId="04259D3C" w14:textId="77777777" w:rsidTr="00092A64">
        <w:trPr>
          <w:tblHeader/>
          <w:tblCellSpacing w:w="15" w:type="dxa"/>
        </w:trPr>
        <w:tc>
          <w:tcPr>
            <w:tcW w:w="3211" w:type="dxa"/>
            <w:vAlign w:val="center"/>
            <w:hideMark/>
          </w:tcPr>
          <w:p w14:paraId="5B6990E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KPI</w:t>
            </w:r>
          </w:p>
        </w:tc>
        <w:tc>
          <w:tcPr>
            <w:tcW w:w="2364" w:type="dxa"/>
            <w:vAlign w:val="center"/>
            <w:hideMark/>
          </w:tcPr>
          <w:p w14:paraId="7BE7BC0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Result</w:t>
            </w:r>
          </w:p>
        </w:tc>
      </w:tr>
      <w:tr w:rsidR="00C40793" w:rsidRPr="00092A64" w14:paraId="6666F28C" w14:textId="77777777" w:rsidTr="00092A64">
        <w:trPr>
          <w:tblCellSpacing w:w="15" w:type="dxa"/>
        </w:trPr>
        <w:tc>
          <w:tcPr>
            <w:tcW w:w="3211" w:type="dxa"/>
            <w:vAlign w:val="center"/>
            <w:hideMark/>
          </w:tcPr>
          <w:p w14:paraId="320DB2E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Total Patients</w:t>
            </w:r>
          </w:p>
        </w:tc>
        <w:tc>
          <w:tcPr>
            <w:tcW w:w="2364" w:type="dxa"/>
            <w:vAlign w:val="center"/>
            <w:hideMark/>
          </w:tcPr>
          <w:p w14:paraId="52962DC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500</w:t>
            </w:r>
          </w:p>
        </w:tc>
      </w:tr>
      <w:tr w:rsidR="00C40793" w:rsidRPr="00092A64" w14:paraId="734B32FA" w14:textId="77777777" w:rsidTr="00092A64">
        <w:trPr>
          <w:tblCellSpacing w:w="15" w:type="dxa"/>
        </w:trPr>
        <w:tc>
          <w:tcPr>
            <w:tcW w:w="3211" w:type="dxa"/>
            <w:vAlign w:val="center"/>
            <w:hideMark/>
          </w:tcPr>
          <w:p w14:paraId="1673DB1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Average Wait Time</w:t>
            </w:r>
          </w:p>
        </w:tc>
        <w:tc>
          <w:tcPr>
            <w:tcW w:w="2364" w:type="dxa"/>
            <w:vAlign w:val="center"/>
            <w:hideMark/>
          </w:tcPr>
          <w:p w14:paraId="75A919A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174.07 minutes</w:t>
            </w:r>
          </w:p>
        </w:tc>
      </w:tr>
      <w:tr w:rsidR="00C40793" w:rsidRPr="00092A64" w14:paraId="66A0E221" w14:textId="77777777" w:rsidTr="00092A64">
        <w:trPr>
          <w:tblCellSpacing w:w="15" w:type="dxa"/>
        </w:trPr>
        <w:tc>
          <w:tcPr>
            <w:tcW w:w="3211" w:type="dxa"/>
            <w:vAlign w:val="center"/>
            <w:hideMark/>
          </w:tcPr>
          <w:p w14:paraId="26EF89F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Median Wait Time</w:t>
            </w:r>
          </w:p>
        </w:tc>
        <w:tc>
          <w:tcPr>
            <w:tcW w:w="2364" w:type="dxa"/>
            <w:vAlign w:val="center"/>
            <w:hideMark/>
          </w:tcPr>
          <w:p w14:paraId="4E8BDCC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173 minutes</w:t>
            </w:r>
          </w:p>
        </w:tc>
      </w:tr>
      <w:tr w:rsidR="00C40793" w:rsidRPr="00092A64" w14:paraId="4720C7BF" w14:textId="77777777" w:rsidTr="00092A64">
        <w:trPr>
          <w:tblCellSpacing w:w="15" w:type="dxa"/>
        </w:trPr>
        <w:tc>
          <w:tcPr>
            <w:tcW w:w="3211" w:type="dxa"/>
            <w:vAlign w:val="center"/>
            <w:hideMark/>
          </w:tcPr>
          <w:p w14:paraId="450FFC2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Average Length of Stay</w:t>
            </w:r>
          </w:p>
        </w:tc>
        <w:tc>
          <w:tcPr>
            <w:tcW w:w="2364" w:type="dxa"/>
            <w:vAlign w:val="center"/>
            <w:hideMark/>
          </w:tcPr>
          <w:p w14:paraId="1149612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7.99 days</w:t>
            </w:r>
          </w:p>
        </w:tc>
      </w:tr>
      <w:tr w:rsidR="00C40793" w:rsidRPr="00092A64" w14:paraId="4AFD4C64" w14:textId="77777777" w:rsidTr="00092A64">
        <w:trPr>
          <w:tblCellSpacing w:w="15" w:type="dxa"/>
        </w:trPr>
        <w:tc>
          <w:tcPr>
            <w:tcW w:w="3211" w:type="dxa"/>
            <w:vAlign w:val="center"/>
            <w:hideMark/>
          </w:tcPr>
          <w:p w14:paraId="4F9BB52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Average Occupancy</w:t>
            </w:r>
          </w:p>
        </w:tc>
        <w:tc>
          <w:tcPr>
            <w:tcW w:w="2364" w:type="dxa"/>
            <w:vAlign w:val="center"/>
            <w:hideMark/>
          </w:tcPr>
          <w:p w14:paraId="2381F0B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57.15%</w:t>
            </w:r>
          </w:p>
        </w:tc>
      </w:tr>
      <w:tr w:rsidR="00C40793" w:rsidRPr="00092A64" w14:paraId="35CCAEA8" w14:textId="77777777" w:rsidTr="00092A64">
        <w:trPr>
          <w:tblCellSpacing w:w="15" w:type="dxa"/>
        </w:trPr>
        <w:tc>
          <w:tcPr>
            <w:tcW w:w="3211" w:type="dxa"/>
            <w:vAlign w:val="center"/>
            <w:hideMark/>
          </w:tcPr>
          <w:p w14:paraId="726867F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Average Satisfaction</w:t>
            </w:r>
          </w:p>
        </w:tc>
        <w:tc>
          <w:tcPr>
            <w:tcW w:w="2364" w:type="dxa"/>
            <w:vAlign w:val="center"/>
            <w:hideMark/>
          </w:tcPr>
          <w:p w14:paraId="2A69BEE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3.01 / 5</w:t>
            </w:r>
          </w:p>
        </w:tc>
      </w:tr>
    </w:tbl>
    <w:p w14:paraId="1B8F4E67" w14:textId="77777777" w:rsidR="00092A64" w:rsidRDefault="00092A64" w:rsidP="00092A64">
      <w:pPr>
        <w:rPr>
          <w:rStyle w:val="Strong"/>
          <w:rFonts w:ascii="Cambria" w:hAnsi="Cambria"/>
          <w:b w:val="0"/>
          <w:bCs w:val="0"/>
          <w:sz w:val="28"/>
          <w:szCs w:val="28"/>
        </w:rPr>
      </w:pPr>
    </w:p>
    <w:p w14:paraId="0855329C" w14:textId="6CC6A405"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These KPIs provide a high-level overview of hospital operational performance.</w:t>
      </w:r>
    </w:p>
    <w:p w14:paraId="4E7D5C3D" w14:textId="503FF4B7"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12. WAITING-TIME ANALYSIS</w:t>
      </w:r>
    </w:p>
    <w:p w14:paraId="3A4879F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Waiting time was divided into four major service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985"/>
      </w:tblGrid>
      <w:tr w:rsidR="00C40793" w:rsidRPr="00092A64" w14:paraId="28E608CB" w14:textId="77777777" w:rsidTr="00092A64">
        <w:trPr>
          <w:tblHeader/>
          <w:tblCellSpacing w:w="15" w:type="dxa"/>
        </w:trPr>
        <w:tc>
          <w:tcPr>
            <w:tcW w:w="2360" w:type="dxa"/>
            <w:vAlign w:val="center"/>
            <w:hideMark/>
          </w:tcPr>
          <w:p w14:paraId="097B982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Service Stage</w:t>
            </w:r>
          </w:p>
        </w:tc>
        <w:tc>
          <w:tcPr>
            <w:tcW w:w="1940" w:type="dxa"/>
            <w:vAlign w:val="center"/>
            <w:hideMark/>
          </w:tcPr>
          <w:p w14:paraId="6587E19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Average Wait</w:t>
            </w:r>
          </w:p>
        </w:tc>
      </w:tr>
      <w:tr w:rsidR="00C40793" w:rsidRPr="00092A64" w14:paraId="2D494325" w14:textId="77777777" w:rsidTr="00092A64">
        <w:trPr>
          <w:tblCellSpacing w:w="15" w:type="dxa"/>
        </w:trPr>
        <w:tc>
          <w:tcPr>
            <w:tcW w:w="2360" w:type="dxa"/>
            <w:vAlign w:val="center"/>
            <w:hideMark/>
          </w:tcPr>
          <w:p w14:paraId="1BEC0A4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Registration</w:t>
            </w:r>
          </w:p>
        </w:tc>
        <w:tc>
          <w:tcPr>
            <w:tcW w:w="1940" w:type="dxa"/>
            <w:vAlign w:val="center"/>
            <w:hideMark/>
          </w:tcPr>
          <w:p w14:paraId="4953C21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25.11 min</w:t>
            </w:r>
          </w:p>
        </w:tc>
      </w:tr>
      <w:tr w:rsidR="00C40793" w:rsidRPr="00092A64" w14:paraId="064B37F1" w14:textId="77777777" w:rsidTr="00092A64">
        <w:trPr>
          <w:tblCellSpacing w:w="15" w:type="dxa"/>
        </w:trPr>
        <w:tc>
          <w:tcPr>
            <w:tcW w:w="2360" w:type="dxa"/>
            <w:vAlign w:val="center"/>
            <w:hideMark/>
          </w:tcPr>
          <w:p w14:paraId="6EA1C00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Consultation</w:t>
            </w:r>
          </w:p>
        </w:tc>
        <w:tc>
          <w:tcPr>
            <w:tcW w:w="1940" w:type="dxa"/>
            <w:vAlign w:val="center"/>
            <w:hideMark/>
          </w:tcPr>
          <w:p w14:paraId="4E50A15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49.94 min</w:t>
            </w:r>
          </w:p>
        </w:tc>
      </w:tr>
      <w:tr w:rsidR="00C40793" w:rsidRPr="00092A64" w14:paraId="744534FB" w14:textId="77777777" w:rsidTr="00092A64">
        <w:trPr>
          <w:tblCellSpacing w:w="15" w:type="dxa"/>
        </w:trPr>
        <w:tc>
          <w:tcPr>
            <w:tcW w:w="2360" w:type="dxa"/>
            <w:vAlign w:val="center"/>
            <w:hideMark/>
          </w:tcPr>
          <w:p w14:paraId="0EADD32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Diagnostics</w:t>
            </w:r>
          </w:p>
        </w:tc>
        <w:tc>
          <w:tcPr>
            <w:tcW w:w="1940" w:type="dxa"/>
            <w:vAlign w:val="center"/>
            <w:hideMark/>
          </w:tcPr>
          <w:p w14:paraId="3D8A0DE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65.07 min</w:t>
            </w:r>
          </w:p>
        </w:tc>
      </w:tr>
      <w:tr w:rsidR="00C40793" w:rsidRPr="00092A64" w14:paraId="67CEAF77" w14:textId="77777777" w:rsidTr="00092A64">
        <w:trPr>
          <w:tblCellSpacing w:w="15" w:type="dxa"/>
        </w:trPr>
        <w:tc>
          <w:tcPr>
            <w:tcW w:w="2360" w:type="dxa"/>
            <w:vAlign w:val="center"/>
            <w:hideMark/>
          </w:tcPr>
          <w:p w14:paraId="1E0E730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Billing</w:t>
            </w:r>
          </w:p>
        </w:tc>
        <w:tc>
          <w:tcPr>
            <w:tcW w:w="1940" w:type="dxa"/>
            <w:vAlign w:val="center"/>
            <w:hideMark/>
          </w:tcPr>
          <w:p w14:paraId="2B5E9D8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33.95 min</w:t>
            </w:r>
          </w:p>
        </w:tc>
      </w:tr>
      <w:tr w:rsidR="00C40793" w:rsidRPr="00092A64" w14:paraId="26071AFE" w14:textId="77777777" w:rsidTr="00092A64">
        <w:trPr>
          <w:tblCellSpacing w:w="15" w:type="dxa"/>
        </w:trPr>
        <w:tc>
          <w:tcPr>
            <w:tcW w:w="2360" w:type="dxa"/>
            <w:vAlign w:val="center"/>
            <w:hideMark/>
          </w:tcPr>
          <w:p w14:paraId="7F2E5D7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Total</w:t>
            </w:r>
          </w:p>
        </w:tc>
        <w:tc>
          <w:tcPr>
            <w:tcW w:w="1940" w:type="dxa"/>
            <w:vAlign w:val="center"/>
            <w:hideMark/>
          </w:tcPr>
          <w:p w14:paraId="30C58EE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174.07 min</w:t>
            </w:r>
          </w:p>
        </w:tc>
      </w:tr>
    </w:tbl>
    <w:p w14:paraId="74462879" w14:textId="77777777" w:rsidR="00092A64" w:rsidRDefault="00092A64" w:rsidP="00092A64">
      <w:pPr>
        <w:rPr>
          <w:rStyle w:val="Strong"/>
          <w:rFonts w:ascii="Cambria" w:hAnsi="Cambria"/>
          <w:b w:val="0"/>
          <w:bCs w:val="0"/>
          <w:sz w:val="28"/>
          <w:szCs w:val="28"/>
        </w:rPr>
      </w:pPr>
    </w:p>
    <w:p w14:paraId="79A34029" w14:textId="4BF0E9CD"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Diagnostics represents the largest component of average waiting time.</w:t>
      </w:r>
    </w:p>
    <w:p w14:paraId="06E1667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It accounts for approximately 37% of the total average waiting time.</w:t>
      </w:r>
    </w:p>
    <w:p w14:paraId="1023FF8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This makes diagnostics an important area for operational monitoring.</w:t>
      </w:r>
    </w:p>
    <w:p w14:paraId="38CECAA1" w14:textId="5F617394"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13. DEPARTMENT-WISE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1276"/>
        <w:gridCol w:w="1276"/>
        <w:gridCol w:w="1559"/>
        <w:gridCol w:w="1701"/>
      </w:tblGrid>
      <w:tr w:rsidR="00C40793" w:rsidRPr="00092A64" w14:paraId="296A8A55" w14:textId="77777777" w:rsidTr="00092A64">
        <w:trPr>
          <w:tblHeader/>
          <w:tblCellSpacing w:w="15" w:type="dxa"/>
        </w:trPr>
        <w:tc>
          <w:tcPr>
            <w:tcW w:w="2218" w:type="dxa"/>
            <w:vAlign w:val="center"/>
            <w:hideMark/>
          </w:tcPr>
          <w:p w14:paraId="70405BF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Department</w:t>
            </w:r>
          </w:p>
        </w:tc>
        <w:tc>
          <w:tcPr>
            <w:tcW w:w="1246" w:type="dxa"/>
            <w:vAlign w:val="center"/>
            <w:hideMark/>
          </w:tcPr>
          <w:p w14:paraId="701474D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Patients</w:t>
            </w:r>
          </w:p>
        </w:tc>
        <w:tc>
          <w:tcPr>
            <w:tcW w:w="1246" w:type="dxa"/>
            <w:vAlign w:val="center"/>
            <w:hideMark/>
          </w:tcPr>
          <w:p w14:paraId="5BD2FD72"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Avg</w:t>
            </w:r>
            <w:proofErr w:type="spellEnd"/>
            <w:r w:rsidRPr="00092A64">
              <w:rPr>
                <w:rStyle w:val="Strong"/>
                <w:rFonts w:ascii="Cambria" w:hAnsi="Cambria"/>
                <w:b w:val="0"/>
                <w:bCs w:val="0"/>
                <w:sz w:val="28"/>
                <w:szCs w:val="28"/>
              </w:rPr>
              <w:t xml:space="preserve"> Wait</w:t>
            </w:r>
          </w:p>
        </w:tc>
        <w:tc>
          <w:tcPr>
            <w:tcW w:w="1529" w:type="dxa"/>
            <w:vAlign w:val="center"/>
            <w:hideMark/>
          </w:tcPr>
          <w:p w14:paraId="4851F82C"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Avg</w:t>
            </w:r>
            <w:proofErr w:type="spellEnd"/>
            <w:r w:rsidRPr="00092A64">
              <w:rPr>
                <w:rStyle w:val="Strong"/>
                <w:rFonts w:ascii="Cambria" w:hAnsi="Cambria"/>
                <w:b w:val="0"/>
                <w:bCs w:val="0"/>
                <w:sz w:val="28"/>
                <w:szCs w:val="28"/>
              </w:rPr>
              <w:t xml:space="preserve"> Occupancy</w:t>
            </w:r>
          </w:p>
        </w:tc>
        <w:tc>
          <w:tcPr>
            <w:tcW w:w="1656" w:type="dxa"/>
            <w:vAlign w:val="center"/>
            <w:hideMark/>
          </w:tcPr>
          <w:p w14:paraId="0BAA903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Satisfaction</w:t>
            </w:r>
          </w:p>
        </w:tc>
      </w:tr>
      <w:tr w:rsidR="00C40793" w:rsidRPr="00092A64" w14:paraId="13765362" w14:textId="77777777" w:rsidTr="00092A64">
        <w:trPr>
          <w:tblCellSpacing w:w="15" w:type="dxa"/>
        </w:trPr>
        <w:tc>
          <w:tcPr>
            <w:tcW w:w="2218" w:type="dxa"/>
            <w:vAlign w:val="center"/>
            <w:hideMark/>
          </w:tcPr>
          <w:p w14:paraId="7749B33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Cardiology</w:t>
            </w:r>
          </w:p>
        </w:tc>
        <w:tc>
          <w:tcPr>
            <w:tcW w:w="1246" w:type="dxa"/>
            <w:vAlign w:val="center"/>
            <w:hideMark/>
          </w:tcPr>
          <w:p w14:paraId="616E65F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65</w:t>
            </w:r>
          </w:p>
        </w:tc>
        <w:tc>
          <w:tcPr>
            <w:tcW w:w="1246" w:type="dxa"/>
            <w:vAlign w:val="center"/>
            <w:hideMark/>
          </w:tcPr>
          <w:p w14:paraId="634A3B6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170.55</w:t>
            </w:r>
          </w:p>
        </w:tc>
        <w:tc>
          <w:tcPr>
            <w:tcW w:w="1529" w:type="dxa"/>
            <w:vAlign w:val="center"/>
            <w:hideMark/>
          </w:tcPr>
          <w:p w14:paraId="31D5984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58.01%</w:t>
            </w:r>
          </w:p>
        </w:tc>
        <w:tc>
          <w:tcPr>
            <w:tcW w:w="1656" w:type="dxa"/>
            <w:vAlign w:val="center"/>
            <w:hideMark/>
          </w:tcPr>
          <w:p w14:paraId="6A3F24D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3.18</w:t>
            </w:r>
          </w:p>
        </w:tc>
      </w:tr>
      <w:tr w:rsidR="00C40793" w:rsidRPr="00092A64" w14:paraId="02EA0A43" w14:textId="77777777" w:rsidTr="00092A64">
        <w:trPr>
          <w:tblCellSpacing w:w="15" w:type="dxa"/>
        </w:trPr>
        <w:tc>
          <w:tcPr>
            <w:tcW w:w="2218" w:type="dxa"/>
            <w:vAlign w:val="center"/>
            <w:hideMark/>
          </w:tcPr>
          <w:p w14:paraId="3D699E4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Dermatology</w:t>
            </w:r>
          </w:p>
        </w:tc>
        <w:tc>
          <w:tcPr>
            <w:tcW w:w="1246" w:type="dxa"/>
            <w:vAlign w:val="center"/>
            <w:hideMark/>
          </w:tcPr>
          <w:p w14:paraId="17EB100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42</w:t>
            </w:r>
          </w:p>
        </w:tc>
        <w:tc>
          <w:tcPr>
            <w:tcW w:w="1246" w:type="dxa"/>
            <w:vAlign w:val="center"/>
            <w:hideMark/>
          </w:tcPr>
          <w:p w14:paraId="2FD2690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172.86</w:t>
            </w:r>
          </w:p>
        </w:tc>
        <w:tc>
          <w:tcPr>
            <w:tcW w:w="1529" w:type="dxa"/>
            <w:vAlign w:val="center"/>
            <w:hideMark/>
          </w:tcPr>
          <w:p w14:paraId="361524B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59.78%</w:t>
            </w:r>
          </w:p>
        </w:tc>
        <w:tc>
          <w:tcPr>
            <w:tcW w:w="1656" w:type="dxa"/>
            <w:vAlign w:val="center"/>
            <w:hideMark/>
          </w:tcPr>
          <w:p w14:paraId="642F3AA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3.10</w:t>
            </w:r>
          </w:p>
        </w:tc>
      </w:tr>
      <w:tr w:rsidR="00C40793" w:rsidRPr="00092A64" w14:paraId="7C757626" w14:textId="77777777" w:rsidTr="00092A64">
        <w:trPr>
          <w:tblCellSpacing w:w="15" w:type="dxa"/>
        </w:trPr>
        <w:tc>
          <w:tcPr>
            <w:tcW w:w="2218" w:type="dxa"/>
            <w:vAlign w:val="center"/>
            <w:hideMark/>
          </w:tcPr>
          <w:p w14:paraId="67986DE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ENT</w:t>
            </w:r>
          </w:p>
        </w:tc>
        <w:tc>
          <w:tcPr>
            <w:tcW w:w="1246" w:type="dxa"/>
            <w:vAlign w:val="center"/>
            <w:hideMark/>
          </w:tcPr>
          <w:p w14:paraId="5DBD0E4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61</w:t>
            </w:r>
          </w:p>
        </w:tc>
        <w:tc>
          <w:tcPr>
            <w:tcW w:w="1246" w:type="dxa"/>
            <w:vAlign w:val="center"/>
            <w:hideMark/>
          </w:tcPr>
          <w:p w14:paraId="38D9EF6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177.93</w:t>
            </w:r>
          </w:p>
        </w:tc>
        <w:tc>
          <w:tcPr>
            <w:tcW w:w="1529" w:type="dxa"/>
            <w:vAlign w:val="center"/>
            <w:hideMark/>
          </w:tcPr>
          <w:p w14:paraId="1BC2C11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51.09%</w:t>
            </w:r>
          </w:p>
        </w:tc>
        <w:tc>
          <w:tcPr>
            <w:tcW w:w="1656" w:type="dxa"/>
            <w:vAlign w:val="center"/>
            <w:hideMark/>
          </w:tcPr>
          <w:p w14:paraId="1976C52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2.72</w:t>
            </w:r>
          </w:p>
        </w:tc>
      </w:tr>
      <w:tr w:rsidR="00C40793" w:rsidRPr="00092A64" w14:paraId="5A3F0D27" w14:textId="77777777" w:rsidTr="00092A64">
        <w:trPr>
          <w:tblCellSpacing w:w="15" w:type="dxa"/>
        </w:trPr>
        <w:tc>
          <w:tcPr>
            <w:tcW w:w="2218" w:type="dxa"/>
            <w:vAlign w:val="center"/>
            <w:hideMark/>
          </w:tcPr>
          <w:p w14:paraId="414296F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General Medicine</w:t>
            </w:r>
          </w:p>
        </w:tc>
        <w:tc>
          <w:tcPr>
            <w:tcW w:w="1246" w:type="dxa"/>
            <w:vAlign w:val="center"/>
            <w:hideMark/>
          </w:tcPr>
          <w:p w14:paraId="32A6C25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61</w:t>
            </w:r>
          </w:p>
        </w:tc>
        <w:tc>
          <w:tcPr>
            <w:tcW w:w="1246" w:type="dxa"/>
            <w:vAlign w:val="center"/>
            <w:hideMark/>
          </w:tcPr>
          <w:p w14:paraId="427B904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174.30</w:t>
            </w:r>
          </w:p>
        </w:tc>
        <w:tc>
          <w:tcPr>
            <w:tcW w:w="1529" w:type="dxa"/>
            <w:vAlign w:val="center"/>
            <w:hideMark/>
          </w:tcPr>
          <w:p w14:paraId="195ABE8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55.85%</w:t>
            </w:r>
          </w:p>
        </w:tc>
        <w:tc>
          <w:tcPr>
            <w:tcW w:w="1656" w:type="dxa"/>
            <w:vAlign w:val="center"/>
            <w:hideMark/>
          </w:tcPr>
          <w:p w14:paraId="494AEBA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3.13</w:t>
            </w:r>
          </w:p>
        </w:tc>
      </w:tr>
      <w:tr w:rsidR="00C40793" w:rsidRPr="00092A64" w14:paraId="5FAB7425" w14:textId="77777777" w:rsidTr="00092A64">
        <w:trPr>
          <w:tblCellSpacing w:w="15" w:type="dxa"/>
        </w:trPr>
        <w:tc>
          <w:tcPr>
            <w:tcW w:w="2218" w:type="dxa"/>
            <w:vAlign w:val="center"/>
            <w:hideMark/>
          </w:tcPr>
          <w:p w14:paraId="3FE886CE"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Gynecology</w:t>
            </w:r>
            <w:proofErr w:type="spellEnd"/>
          </w:p>
        </w:tc>
        <w:tc>
          <w:tcPr>
            <w:tcW w:w="1246" w:type="dxa"/>
            <w:vAlign w:val="center"/>
            <w:hideMark/>
          </w:tcPr>
          <w:p w14:paraId="56886D6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67</w:t>
            </w:r>
          </w:p>
        </w:tc>
        <w:tc>
          <w:tcPr>
            <w:tcW w:w="1246" w:type="dxa"/>
            <w:vAlign w:val="center"/>
            <w:hideMark/>
          </w:tcPr>
          <w:p w14:paraId="4ADA80E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183.45</w:t>
            </w:r>
          </w:p>
        </w:tc>
        <w:tc>
          <w:tcPr>
            <w:tcW w:w="1529" w:type="dxa"/>
            <w:vAlign w:val="center"/>
            <w:hideMark/>
          </w:tcPr>
          <w:p w14:paraId="3B8F1DD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61.90%</w:t>
            </w:r>
          </w:p>
        </w:tc>
        <w:tc>
          <w:tcPr>
            <w:tcW w:w="1656" w:type="dxa"/>
            <w:vAlign w:val="center"/>
            <w:hideMark/>
          </w:tcPr>
          <w:p w14:paraId="7C79973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2.93</w:t>
            </w:r>
          </w:p>
        </w:tc>
      </w:tr>
      <w:tr w:rsidR="00C40793" w:rsidRPr="00092A64" w14:paraId="747D9624" w14:textId="77777777" w:rsidTr="00092A64">
        <w:trPr>
          <w:tblCellSpacing w:w="15" w:type="dxa"/>
        </w:trPr>
        <w:tc>
          <w:tcPr>
            <w:tcW w:w="2218" w:type="dxa"/>
            <w:vAlign w:val="center"/>
            <w:hideMark/>
          </w:tcPr>
          <w:p w14:paraId="4F9394D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Neurology</w:t>
            </w:r>
          </w:p>
        </w:tc>
        <w:tc>
          <w:tcPr>
            <w:tcW w:w="1246" w:type="dxa"/>
            <w:vAlign w:val="center"/>
            <w:hideMark/>
          </w:tcPr>
          <w:p w14:paraId="6BC10CE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72</w:t>
            </w:r>
          </w:p>
        </w:tc>
        <w:tc>
          <w:tcPr>
            <w:tcW w:w="1246" w:type="dxa"/>
            <w:vAlign w:val="center"/>
            <w:hideMark/>
          </w:tcPr>
          <w:p w14:paraId="6819319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172.94</w:t>
            </w:r>
          </w:p>
        </w:tc>
        <w:tc>
          <w:tcPr>
            <w:tcW w:w="1529" w:type="dxa"/>
            <w:vAlign w:val="center"/>
            <w:hideMark/>
          </w:tcPr>
          <w:p w14:paraId="298F694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54.80%</w:t>
            </w:r>
          </w:p>
        </w:tc>
        <w:tc>
          <w:tcPr>
            <w:tcW w:w="1656" w:type="dxa"/>
            <w:vAlign w:val="center"/>
            <w:hideMark/>
          </w:tcPr>
          <w:p w14:paraId="7DC7C92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3.18</w:t>
            </w:r>
          </w:p>
        </w:tc>
      </w:tr>
      <w:tr w:rsidR="00C40793" w:rsidRPr="00092A64" w14:paraId="2326EDB1" w14:textId="77777777" w:rsidTr="00092A64">
        <w:trPr>
          <w:tblCellSpacing w:w="15" w:type="dxa"/>
        </w:trPr>
        <w:tc>
          <w:tcPr>
            <w:tcW w:w="2218" w:type="dxa"/>
            <w:vAlign w:val="center"/>
            <w:hideMark/>
          </w:tcPr>
          <w:p w14:paraId="10F5D858"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Orthopedics</w:t>
            </w:r>
            <w:proofErr w:type="spellEnd"/>
          </w:p>
        </w:tc>
        <w:tc>
          <w:tcPr>
            <w:tcW w:w="1246" w:type="dxa"/>
            <w:vAlign w:val="center"/>
            <w:hideMark/>
          </w:tcPr>
          <w:p w14:paraId="427965C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75</w:t>
            </w:r>
          </w:p>
        </w:tc>
        <w:tc>
          <w:tcPr>
            <w:tcW w:w="1246" w:type="dxa"/>
            <w:vAlign w:val="center"/>
            <w:hideMark/>
          </w:tcPr>
          <w:p w14:paraId="4642A43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171.57</w:t>
            </w:r>
          </w:p>
        </w:tc>
        <w:tc>
          <w:tcPr>
            <w:tcW w:w="1529" w:type="dxa"/>
            <w:vAlign w:val="center"/>
            <w:hideMark/>
          </w:tcPr>
          <w:p w14:paraId="05A3984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61.64%</w:t>
            </w:r>
          </w:p>
        </w:tc>
        <w:tc>
          <w:tcPr>
            <w:tcW w:w="1656" w:type="dxa"/>
            <w:vAlign w:val="center"/>
            <w:hideMark/>
          </w:tcPr>
          <w:p w14:paraId="701650C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2.92</w:t>
            </w:r>
          </w:p>
        </w:tc>
      </w:tr>
      <w:tr w:rsidR="00C40793" w:rsidRPr="00092A64" w14:paraId="7441AA3C" w14:textId="77777777" w:rsidTr="00092A64">
        <w:trPr>
          <w:tblCellSpacing w:w="15" w:type="dxa"/>
        </w:trPr>
        <w:tc>
          <w:tcPr>
            <w:tcW w:w="2218" w:type="dxa"/>
            <w:vAlign w:val="center"/>
            <w:hideMark/>
          </w:tcPr>
          <w:p w14:paraId="277966B6"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Pediatrics</w:t>
            </w:r>
            <w:proofErr w:type="spellEnd"/>
          </w:p>
        </w:tc>
        <w:tc>
          <w:tcPr>
            <w:tcW w:w="1246" w:type="dxa"/>
            <w:vAlign w:val="center"/>
            <w:hideMark/>
          </w:tcPr>
          <w:p w14:paraId="77660B9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57</w:t>
            </w:r>
          </w:p>
        </w:tc>
        <w:tc>
          <w:tcPr>
            <w:tcW w:w="1246" w:type="dxa"/>
            <w:vAlign w:val="center"/>
            <w:hideMark/>
          </w:tcPr>
          <w:p w14:paraId="20D67D0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168.32</w:t>
            </w:r>
          </w:p>
        </w:tc>
        <w:tc>
          <w:tcPr>
            <w:tcW w:w="1529" w:type="dxa"/>
            <w:vAlign w:val="center"/>
            <w:hideMark/>
          </w:tcPr>
          <w:p w14:paraId="5F87A77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53.57%</w:t>
            </w:r>
          </w:p>
        </w:tc>
        <w:tc>
          <w:tcPr>
            <w:tcW w:w="1656" w:type="dxa"/>
            <w:vAlign w:val="center"/>
            <w:hideMark/>
          </w:tcPr>
          <w:p w14:paraId="72319C2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2.91</w:t>
            </w:r>
          </w:p>
        </w:tc>
      </w:tr>
    </w:tbl>
    <w:p w14:paraId="1DB004DC" w14:textId="77777777" w:rsidR="00092A64" w:rsidRDefault="00092A64" w:rsidP="00092A64">
      <w:pPr>
        <w:rPr>
          <w:rStyle w:val="Strong"/>
          <w:rFonts w:ascii="Cambria" w:hAnsi="Cambria"/>
          <w:b w:val="0"/>
          <w:bCs w:val="0"/>
          <w:sz w:val="28"/>
          <w:szCs w:val="28"/>
        </w:rPr>
      </w:pPr>
    </w:p>
    <w:p w14:paraId="162CC70C" w14:textId="20F6232C" w:rsidR="00C40793" w:rsidRPr="00092A64" w:rsidRDefault="00C40793" w:rsidP="00092A64">
      <w:pPr>
        <w:rPr>
          <w:rStyle w:val="Strong"/>
          <w:rFonts w:ascii="Cambria" w:hAnsi="Cambria"/>
          <w:sz w:val="32"/>
          <w:szCs w:val="32"/>
        </w:rPr>
      </w:pPr>
      <w:r w:rsidRPr="00092A64">
        <w:rPr>
          <w:rStyle w:val="Strong"/>
          <w:rFonts w:ascii="Cambria" w:hAnsi="Cambria"/>
          <w:sz w:val="32"/>
          <w:szCs w:val="32"/>
        </w:rPr>
        <w:t>Observations</w:t>
      </w:r>
    </w:p>
    <w:p w14:paraId="4EDCC597"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Gynecology</w:t>
      </w:r>
      <w:proofErr w:type="spellEnd"/>
      <w:r w:rsidRPr="00092A64">
        <w:rPr>
          <w:rStyle w:val="Strong"/>
          <w:rFonts w:ascii="Cambria" w:hAnsi="Cambria"/>
          <w:b w:val="0"/>
          <w:bCs w:val="0"/>
          <w:sz w:val="28"/>
          <w:szCs w:val="28"/>
        </w:rPr>
        <w:t xml:space="preserve"> recorded the highest average waiting time at 183.45 minutes. </w:t>
      </w:r>
    </w:p>
    <w:p w14:paraId="06950E78"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Pediatrics</w:t>
      </w:r>
      <w:proofErr w:type="spellEnd"/>
      <w:r w:rsidRPr="00092A64">
        <w:rPr>
          <w:rStyle w:val="Strong"/>
          <w:rFonts w:ascii="Cambria" w:hAnsi="Cambria"/>
          <w:b w:val="0"/>
          <w:bCs w:val="0"/>
          <w:sz w:val="28"/>
          <w:szCs w:val="28"/>
        </w:rPr>
        <w:t xml:space="preserve"> recorded the lowest average waiting time at 168.32 minutes. </w:t>
      </w:r>
    </w:p>
    <w:p w14:paraId="1F58D88E"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Gynecology</w:t>
      </w:r>
      <w:proofErr w:type="spellEnd"/>
      <w:r w:rsidRPr="00092A64">
        <w:rPr>
          <w:rStyle w:val="Strong"/>
          <w:rFonts w:ascii="Cambria" w:hAnsi="Cambria"/>
          <w:b w:val="0"/>
          <w:bCs w:val="0"/>
          <w:sz w:val="28"/>
          <w:szCs w:val="28"/>
        </w:rPr>
        <w:t xml:space="preserve"> had an average occupancy of 61.90%. </w:t>
      </w:r>
    </w:p>
    <w:p w14:paraId="2E787396"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Orthopedics</w:t>
      </w:r>
      <w:proofErr w:type="spellEnd"/>
      <w:r w:rsidRPr="00092A64">
        <w:rPr>
          <w:rStyle w:val="Strong"/>
          <w:rFonts w:ascii="Cambria" w:hAnsi="Cambria"/>
          <w:b w:val="0"/>
          <w:bCs w:val="0"/>
          <w:sz w:val="28"/>
          <w:szCs w:val="28"/>
        </w:rPr>
        <w:t xml:space="preserve"> had the highest number of patients with 75 records. </w:t>
      </w:r>
    </w:p>
    <w:p w14:paraId="5DF71D9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ENT recorded the lowest average satisfaction score at 2.72. </w:t>
      </w:r>
    </w:p>
    <w:p w14:paraId="6C3699A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Cardiology and Neurology recorded the highest average satisfaction score at 3.18. </w:t>
      </w:r>
    </w:p>
    <w:p w14:paraId="5E3F2713" w14:textId="77777777" w:rsidR="00C40793" w:rsidRPr="00092A64" w:rsidRDefault="00C40793" w:rsidP="00092A64">
      <w:pPr>
        <w:rPr>
          <w:rStyle w:val="Strong"/>
          <w:rFonts w:ascii="Cambria" w:hAnsi="Cambria"/>
          <w:b w:val="0"/>
          <w:bCs w:val="0"/>
          <w:sz w:val="28"/>
          <w:szCs w:val="28"/>
        </w:rPr>
      </w:pPr>
    </w:p>
    <w:p w14:paraId="60A2DE39" w14:textId="5EF10951"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14. ADMISSION TYPE ANALYSIS</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1265"/>
        <w:gridCol w:w="1134"/>
        <w:gridCol w:w="1097"/>
        <w:gridCol w:w="1483"/>
      </w:tblGrid>
      <w:tr w:rsidR="00C40793" w:rsidRPr="00092A64" w14:paraId="6902BC90" w14:textId="77777777" w:rsidTr="00092A64">
        <w:trPr>
          <w:tblHeader/>
          <w:tblCellSpacing w:w="15" w:type="dxa"/>
        </w:trPr>
        <w:tc>
          <w:tcPr>
            <w:tcW w:w="1804" w:type="dxa"/>
            <w:vAlign w:val="center"/>
            <w:hideMark/>
          </w:tcPr>
          <w:p w14:paraId="63340E9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Admission Type</w:t>
            </w:r>
          </w:p>
        </w:tc>
        <w:tc>
          <w:tcPr>
            <w:tcW w:w="1235" w:type="dxa"/>
            <w:vAlign w:val="center"/>
            <w:hideMark/>
          </w:tcPr>
          <w:p w14:paraId="5F20A78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Patients</w:t>
            </w:r>
          </w:p>
        </w:tc>
        <w:tc>
          <w:tcPr>
            <w:tcW w:w="1104" w:type="dxa"/>
            <w:vAlign w:val="center"/>
            <w:hideMark/>
          </w:tcPr>
          <w:p w14:paraId="02C886E5"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Avg</w:t>
            </w:r>
            <w:proofErr w:type="spellEnd"/>
            <w:r w:rsidRPr="00092A64">
              <w:rPr>
                <w:rStyle w:val="Strong"/>
                <w:rFonts w:ascii="Cambria" w:hAnsi="Cambria"/>
                <w:b w:val="0"/>
                <w:bCs w:val="0"/>
                <w:sz w:val="28"/>
                <w:szCs w:val="28"/>
              </w:rPr>
              <w:t xml:space="preserve"> Wait</w:t>
            </w:r>
          </w:p>
        </w:tc>
        <w:tc>
          <w:tcPr>
            <w:tcW w:w="1067" w:type="dxa"/>
            <w:vAlign w:val="center"/>
            <w:hideMark/>
          </w:tcPr>
          <w:p w14:paraId="61EBBB48"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Avg</w:t>
            </w:r>
            <w:proofErr w:type="spellEnd"/>
            <w:r w:rsidRPr="00092A64">
              <w:rPr>
                <w:rStyle w:val="Strong"/>
                <w:rFonts w:ascii="Cambria" w:hAnsi="Cambria"/>
                <w:b w:val="0"/>
                <w:bCs w:val="0"/>
                <w:sz w:val="28"/>
                <w:szCs w:val="28"/>
              </w:rPr>
              <w:t xml:space="preserve"> LOS</w:t>
            </w:r>
          </w:p>
        </w:tc>
        <w:tc>
          <w:tcPr>
            <w:tcW w:w="1438" w:type="dxa"/>
            <w:vAlign w:val="center"/>
            <w:hideMark/>
          </w:tcPr>
          <w:p w14:paraId="2B7CACE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Satisfaction</w:t>
            </w:r>
          </w:p>
        </w:tc>
      </w:tr>
      <w:tr w:rsidR="00C40793" w:rsidRPr="00092A64" w14:paraId="4019F402" w14:textId="77777777" w:rsidTr="00092A64">
        <w:trPr>
          <w:tblCellSpacing w:w="15" w:type="dxa"/>
        </w:trPr>
        <w:tc>
          <w:tcPr>
            <w:tcW w:w="1804" w:type="dxa"/>
            <w:vAlign w:val="center"/>
            <w:hideMark/>
          </w:tcPr>
          <w:p w14:paraId="2908D08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Emergency</w:t>
            </w:r>
          </w:p>
        </w:tc>
        <w:tc>
          <w:tcPr>
            <w:tcW w:w="1235" w:type="dxa"/>
            <w:vAlign w:val="center"/>
            <w:hideMark/>
          </w:tcPr>
          <w:p w14:paraId="5235B52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148</w:t>
            </w:r>
          </w:p>
        </w:tc>
        <w:tc>
          <w:tcPr>
            <w:tcW w:w="1104" w:type="dxa"/>
            <w:vAlign w:val="center"/>
            <w:hideMark/>
          </w:tcPr>
          <w:p w14:paraId="71742DC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176.53</w:t>
            </w:r>
          </w:p>
        </w:tc>
        <w:tc>
          <w:tcPr>
            <w:tcW w:w="1067" w:type="dxa"/>
            <w:vAlign w:val="center"/>
            <w:hideMark/>
          </w:tcPr>
          <w:p w14:paraId="110E02F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7.71</w:t>
            </w:r>
          </w:p>
        </w:tc>
        <w:tc>
          <w:tcPr>
            <w:tcW w:w="1438" w:type="dxa"/>
            <w:vAlign w:val="center"/>
            <w:hideMark/>
          </w:tcPr>
          <w:p w14:paraId="619584F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2.97</w:t>
            </w:r>
          </w:p>
        </w:tc>
      </w:tr>
      <w:tr w:rsidR="00C40793" w:rsidRPr="00092A64" w14:paraId="42E296C6" w14:textId="77777777" w:rsidTr="00092A64">
        <w:trPr>
          <w:tblCellSpacing w:w="15" w:type="dxa"/>
        </w:trPr>
        <w:tc>
          <w:tcPr>
            <w:tcW w:w="1804" w:type="dxa"/>
            <w:vAlign w:val="center"/>
            <w:hideMark/>
          </w:tcPr>
          <w:p w14:paraId="3EB2BE2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OPD</w:t>
            </w:r>
          </w:p>
        </w:tc>
        <w:tc>
          <w:tcPr>
            <w:tcW w:w="1235" w:type="dxa"/>
            <w:vAlign w:val="center"/>
            <w:hideMark/>
          </w:tcPr>
          <w:p w14:paraId="6A34C3D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170</w:t>
            </w:r>
          </w:p>
        </w:tc>
        <w:tc>
          <w:tcPr>
            <w:tcW w:w="1104" w:type="dxa"/>
            <w:vAlign w:val="center"/>
            <w:hideMark/>
          </w:tcPr>
          <w:p w14:paraId="0548FBE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174.48</w:t>
            </w:r>
          </w:p>
        </w:tc>
        <w:tc>
          <w:tcPr>
            <w:tcW w:w="1067" w:type="dxa"/>
            <w:vAlign w:val="center"/>
            <w:hideMark/>
          </w:tcPr>
          <w:p w14:paraId="5BF376C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8.12</w:t>
            </w:r>
          </w:p>
        </w:tc>
        <w:tc>
          <w:tcPr>
            <w:tcW w:w="1438" w:type="dxa"/>
            <w:vAlign w:val="center"/>
            <w:hideMark/>
          </w:tcPr>
          <w:p w14:paraId="26205ED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3.04</w:t>
            </w:r>
          </w:p>
        </w:tc>
      </w:tr>
      <w:tr w:rsidR="00C40793" w:rsidRPr="00092A64" w14:paraId="108F5EDC" w14:textId="77777777" w:rsidTr="00092A64">
        <w:trPr>
          <w:tblCellSpacing w:w="15" w:type="dxa"/>
        </w:trPr>
        <w:tc>
          <w:tcPr>
            <w:tcW w:w="1804" w:type="dxa"/>
            <w:vAlign w:val="center"/>
            <w:hideMark/>
          </w:tcPr>
          <w:p w14:paraId="09BF06C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Planned</w:t>
            </w:r>
          </w:p>
        </w:tc>
        <w:tc>
          <w:tcPr>
            <w:tcW w:w="1235" w:type="dxa"/>
            <w:vAlign w:val="center"/>
            <w:hideMark/>
          </w:tcPr>
          <w:p w14:paraId="0073691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182</w:t>
            </w:r>
          </w:p>
        </w:tc>
        <w:tc>
          <w:tcPr>
            <w:tcW w:w="1104" w:type="dxa"/>
            <w:vAlign w:val="center"/>
            <w:hideMark/>
          </w:tcPr>
          <w:p w14:paraId="66927F2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171.70</w:t>
            </w:r>
          </w:p>
        </w:tc>
        <w:tc>
          <w:tcPr>
            <w:tcW w:w="1067" w:type="dxa"/>
            <w:vAlign w:val="center"/>
            <w:hideMark/>
          </w:tcPr>
          <w:p w14:paraId="1D25BE9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8.08</w:t>
            </w:r>
          </w:p>
        </w:tc>
        <w:tc>
          <w:tcPr>
            <w:tcW w:w="1438" w:type="dxa"/>
            <w:vAlign w:val="center"/>
            <w:hideMark/>
          </w:tcPr>
          <w:p w14:paraId="4C0C57C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3.01</w:t>
            </w:r>
          </w:p>
        </w:tc>
      </w:tr>
    </w:tbl>
    <w:p w14:paraId="05A43B67" w14:textId="77777777" w:rsidR="00092A64" w:rsidRDefault="00092A64" w:rsidP="00092A64">
      <w:pPr>
        <w:rPr>
          <w:rStyle w:val="Strong"/>
          <w:rFonts w:ascii="Cambria" w:hAnsi="Cambria"/>
          <w:b w:val="0"/>
          <w:bCs w:val="0"/>
          <w:sz w:val="28"/>
          <w:szCs w:val="28"/>
        </w:rPr>
      </w:pPr>
    </w:p>
    <w:p w14:paraId="6736C5EE" w14:textId="292B8544"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The analysis shows differences in waiting time, length of stay, and satisfaction across admission types.</w:t>
      </w:r>
    </w:p>
    <w:p w14:paraId="3B543B8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Planned admissions recorded the lowest average waiting time among the three categories, while Emergency admissions recorded the highest average waiting time.</w:t>
      </w:r>
    </w:p>
    <w:p w14:paraId="144D1392" w14:textId="6BA9C813"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 xml:space="preserve">15. AGE GROUP ANALYSIS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051"/>
        <w:gridCol w:w="1135"/>
        <w:gridCol w:w="1050"/>
        <w:gridCol w:w="1483"/>
      </w:tblGrid>
      <w:tr w:rsidR="00C40793" w:rsidRPr="00092A64" w14:paraId="77083EF1" w14:textId="77777777" w:rsidTr="00092A64">
        <w:trPr>
          <w:tblHeader/>
          <w:tblCellSpacing w:w="15" w:type="dxa"/>
        </w:trPr>
        <w:tc>
          <w:tcPr>
            <w:tcW w:w="0" w:type="auto"/>
            <w:vAlign w:val="center"/>
            <w:hideMark/>
          </w:tcPr>
          <w:p w14:paraId="6BF4958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Age Group</w:t>
            </w:r>
          </w:p>
        </w:tc>
        <w:tc>
          <w:tcPr>
            <w:tcW w:w="0" w:type="auto"/>
            <w:vAlign w:val="center"/>
            <w:hideMark/>
          </w:tcPr>
          <w:p w14:paraId="2118BBC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Patients</w:t>
            </w:r>
          </w:p>
        </w:tc>
        <w:tc>
          <w:tcPr>
            <w:tcW w:w="0" w:type="auto"/>
            <w:vAlign w:val="center"/>
            <w:hideMark/>
          </w:tcPr>
          <w:p w14:paraId="4CE783A6"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Avg</w:t>
            </w:r>
            <w:proofErr w:type="spellEnd"/>
            <w:r w:rsidRPr="00092A64">
              <w:rPr>
                <w:rStyle w:val="Strong"/>
                <w:rFonts w:ascii="Cambria" w:hAnsi="Cambria"/>
                <w:b w:val="0"/>
                <w:bCs w:val="0"/>
                <w:sz w:val="28"/>
                <w:szCs w:val="28"/>
              </w:rPr>
              <w:t xml:space="preserve"> Wait</w:t>
            </w:r>
          </w:p>
        </w:tc>
        <w:tc>
          <w:tcPr>
            <w:tcW w:w="0" w:type="auto"/>
            <w:vAlign w:val="center"/>
            <w:hideMark/>
          </w:tcPr>
          <w:p w14:paraId="68B25B68"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Avg</w:t>
            </w:r>
            <w:proofErr w:type="spellEnd"/>
            <w:r w:rsidRPr="00092A64">
              <w:rPr>
                <w:rStyle w:val="Strong"/>
                <w:rFonts w:ascii="Cambria" w:hAnsi="Cambria"/>
                <w:b w:val="0"/>
                <w:bCs w:val="0"/>
                <w:sz w:val="28"/>
                <w:szCs w:val="28"/>
              </w:rPr>
              <w:t xml:space="preserve"> LOS</w:t>
            </w:r>
          </w:p>
        </w:tc>
        <w:tc>
          <w:tcPr>
            <w:tcW w:w="0" w:type="auto"/>
            <w:vAlign w:val="center"/>
            <w:hideMark/>
          </w:tcPr>
          <w:p w14:paraId="1D69986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Satisfaction</w:t>
            </w:r>
          </w:p>
        </w:tc>
      </w:tr>
      <w:tr w:rsidR="00C40793" w:rsidRPr="00092A64" w14:paraId="7BDBD65D" w14:textId="77777777" w:rsidTr="00092A64">
        <w:trPr>
          <w:tblCellSpacing w:w="15" w:type="dxa"/>
        </w:trPr>
        <w:tc>
          <w:tcPr>
            <w:tcW w:w="0" w:type="auto"/>
            <w:vAlign w:val="center"/>
            <w:hideMark/>
          </w:tcPr>
          <w:p w14:paraId="1263A51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0–18</w:t>
            </w:r>
          </w:p>
        </w:tc>
        <w:tc>
          <w:tcPr>
            <w:tcW w:w="0" w:type="auto"/>
            <w:vAlign w:val="center"/>
            <w:hideMark/>
          </w:tcPr>
          <w:p w14:paraId="13C1B28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113</w:t>
            </w:r>
          </w:p>
        </w:tc>
        <w:tc>
          <w:tcPr>
            <w:tcW w:w="0" w:type="auto"/>
            <w:vAlign w:val="center"/>
            <w:hideMark/>
          </w:tcPr>
          <w:p w14:paraId="08EAEE5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174.75</w:t>
            </w:r>
          </w:p>
        </w:tc>
        <w:tc>
          <w:tcPr>
            <w:tcW w:w="0" w:type="auto"/>
            <w:vAlign w:val="center"/>
            <w:hideMark/>
          </w:tcPr>
          <w:p w14:paraId="37C543E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8.39</w:t>
            </w:r>
          </w:p>
        </w:tc>
        <w:tc>
          <w:tcPr>
            <w:tcW w:w="0" w:type="auto"/>
            <w:vAlign w:val="center"/>
            <w:hideMark/>
          </w:tcPr>
          <w:p w14:paraId="25CB1B1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2.87</w:t>
            </w:r>
          </w:p>
        </w:tc>
      </w:tr>
      <w:tr w:rsidR="00C40793" w:rsidRPr="00092A64" w14:paraId="43C651F6" w14:textId="77777777" w:rsidTr="00092A64">
        <w:trPr>
          <w:tblCellSpacing w:w="15" w:type="dxa"/>
        </w:trPr>
        <w:tc>
          <w:tcPr>
            <w:tcW w:w="0" w:type="auto"/>
            <w:vAlign w:val="center"/>
            <w:hideMark/>
          </w:tcPr>
          <w:p w14:paraId="3BBB9BC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19–35</w:t>
            </w:r>
          </w:p>
        </w:tc>
        <w:tc>
          <w:tcPr>
            <w:tcW w:w="0" w:type="auto"/>
            <w:vAlign w:val="center"/>
            <w:hideMark/>
          </w:tcPr>
          <w:p w14:paraId="2754140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99</w:t>
            </w:r>
          </w:p>
        </w:tc>
        <w:tc>
          <w:tcPr>
            <w:tcW w:w="0" w:type="auto"/>
            <w:vAlign w:val="center"/>
            <w:hideMark/>
          </w:tcPr>
          <w:p w14:paraId="5F906E1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178.95</w:t>
            </w:r>
          </w:p>
        </w:tc>
        <w:tc>
          <w:tcPr>
            <w:tcW w:w="0" w:type="auto"/>
            <w:vAlign w:val="center"/>
            <w:hideMark/>
          </w:tcPr>
          <w:p w14:paraId="42DC284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7.85</w:t>
            </w:r>
          </w:p>
        </w:tc>
        <w:tc>
          <w:tcPr>
            <w:tcW w:w="0" w:type="auto"/>
            <w:vAlign w:val="center"/>
            <w:hideMark/>
          </w:tcPr>
          <w:p w14:paraId="1301B69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3.03</w:t>
            </w:r>
          </w:p>
        </w:tc>
      </w:tr>
      <w:tr w:rsidR="00C40793" w:rsidRPr="00092A64" w14:paraId="763DFFD1" w14:textId="77777777" w:rsidTr="00092A64">
        <w:trPr>
          <w:tblCellSpacing w:w="15" w:type="dxa"/>
        </w:trPr>
        <w:tc>
          <w:tcPr>
            <w:tcW w:w="0" w:type="auto"/>
            <w:vAlign w:val="center"/>
            <w:hideMark/>
          </w:tcPr>
          <w:p w14:paraId="2A43306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36–50</w:t>
            </w:r>
          </w:p>
        </w:tc>
        <w:tc>
          <w:tcPr>
            <w:tcW w:w="0" w:type="auto"/>
            <w:vAlign w:val="center"/>
            <w:hideMark/>
          </w:tcPr>
          <w:p w14:paraId="6EA561D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71</w:t>
            </w:r>
          </w:p>
        </w:tc>
        <w:tc>
          <w:tcPr>
            <w:tcW w:w="0" w:type="auto"/>
            <w:vAlign w:val="center"/>
            <w:hideMark/>
          </w:tcPr>
          <w:p w14:paraId="59A787A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176.52</w:t>
            </w:r>
          </w:p>
        </w:tc>
        <w:tc>
          <w:tcPr>
            <w:tcW w:w="0" w:type="auto"/>
            <w:vAlign w:val="center"/>
            <w:hideMark/>
          </w:tcPr>
          <w:p w14:paraId="0B0C69B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8.24</w:t>
            </w:r>
          </w:p>
        </w:tc>
        <w:tc>
          <w:tcPr>
            <w:tcW w:w="0" w:type="auto"/>
            <w:vAlign w:val="center"/>
            <w:hideMark/>
          </w:tcPr>
          <w:p w14:paraId="763F521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3.00</w:t>
            </w:r>
          </w:p>
        </w:tc>
      </w:tr>
      <w:tr w:rsidR="00C40793" w:rsidRPr="00092A64" w14:paraId="1F904F27" w14:textId="77777777" w:rsidTr="00092A64">
        <w:trPr>
          <w:tblCellSpacing w:w="15" w:type="dxa"/>
        </w:trPr>
        <w:tc>
          <w:tcPr>
            <w:tcW w:w="0" w:type="auto"/>
            <w:vAlign w:val="center"/>
            <w:hideMark/>
          </w:tcPr>
          <w:p w14:paraId="438BFAA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51–65</w:t>
            </w:r>
          </w:p>
        </w:tc>
        <w:tc>
          <w:tcPr>
            <w:tcW w:w="0" w:type="auto"/>
            <w:vAlign w:val="center"/>
            <w:hideMark/>
          </w:tcPr>
          <w:p w14:paraId="6C1C7B2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101</w:t>
            </w:r>
          </w:p>
        </w:tc>
        <w:tc>
          <w:tcPr>
            <w:tcW w:w="0" w:type="auto"/>
            <w:vAlign w:val="center"/>
            <w:hideMark/>
          </w:tcPr>
          <w:p w14:paraId="1BADDC9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167.44</w:t>
            </w:r>
          </w:p>
        </w:tc>
        <w:tc>
          <w:tcPr>
            <w:tcW w:w="0" w:type="auto"/>
            <w:vAlign w:val="center"/>
            <w:hideMark/>
          </w:tcPr>
          <w:p w14:paraId="77F3662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8.00</w:t>
            </w:r>
          </w:p>
        </w:tc>
        <w:tc>
          <w:tcPr>
            <w:tcW w:w="0" w:type="auto"/>
            <w:vAlign w:val="center"/>
            <w:hideMark/>
          </w:tcPr>
          <w:p w14:paraId="4FA24726"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3.21</w:t>
            </w:r>
          </w:p>
        </w:tc>
      </w:tr>
      <w:tr w:rsidR="00C40793" w:rsidRPr="00092A64" w14:paraId="64823902" w14:textId="77777777" w:rsidTr="00092A64">
        <w:trPr>
          <w:tblCellSpacing w:w="15" w:type="dxa"/>
        </w:trPr>
        <w:tc>
          <w:tcPr>
            <w:tcW w:w="0" w:type="auto"/>
            <w:vAlign w:val="center"/>
            <w:hideMark/>
          </w:tcPr>
          <w:p w14:paraId="7E39568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66+</w:t>
            </w:r>
          </w:p>
        </w:tc>
        <w:tc>
          <w:tcPr>
            <w:tcW w:w="0" w:type="auto"/>
            <w:vAlign w:val="center"/>
            <w:hideMark/>
          </w:tcPr>
          <w:p w14:paraId="78BA085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116</w:t>
            </w:r>
          </w:p>
        </w:tc>
        <w:tc>
          <w:tcPr>
            <w:tcW w:w="0" w:type="auto"/>
            <w:vAlign w:val="center"/>
            <w:hideMark/>
          </w:tcPr>
          <w:p w14:paraId="13DF80A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173.53</w:t>
            </w:r>
          </w:p>
        </w:tc>
        <w:tc>
          <w:tcPr>
            <w:tcW w:w="0" w:type="auto"/>
            <w:vAlign w:val="center"/>
            <w:hideMark/>
          </w:tcPr>
          <w:p w14:paraId="00562D7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7.54</w:t>
            </w:r>
          </w:p>
        </w:tc>
        <w:tc>
          <w:tcPr>
            <w:tcW w:w="0" w:type="auto"/>
            <w:vAlign w:val="center"/>
            <w:hideMark/>
          </w:tcPr>
          <w:p w14:paraId="051A7EE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2.96</w:t>
            </w:r>
          </w:p>
        </w:tc>
      </w:tr>
    </w:tbl>
    <w:p w14:paraId="532B98EA" w14:textId="77777777" w:rsidR="00092A64" w:rsidRDefault="00092A64" w:rsidP="00092A64">
      <w:pPr>
        <w:rPr>
          <w:rStyle w:val="Strong"/>
          <w:rFonts w:ascii="Cambria" w:hAnsi="Cambria"/>
          <w:b w:val="0"/>
          <w:bCs w:val="0"/>
          <w:sz w:val="28"/>
          <w:szCs w:val="28"/>
        </w:rPr>
      </w:pPr>
    </w:p>
    <w:p w14:paraId="72D1DD92" w14:textId="08878CA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19–35 age group had the highest average waiting time at 178.95 minutes.</w:t>
      </w:r>
    </w:p>
    <w:p w14:paraId="782E2DE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51–65 age group had the lowest average waiting time at 167.44 minutes.</w:t>
      </w:r>
    </w:p>
    <w:p w14:paraId="1EA437D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This analysis provides an additional demographic perspective on hospital operational patterns.</w:t>
      </w:r>
    </w:p>
    <w:p w14:paraId="1ACCB89F" w14:textId="6D353491"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16. MONTHLY PATIENT VOLUME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066"/>
      </w:tblGrid>
      <w:tr w:rsidR="00C40793" w:rsidRPr="00092A64" w14:paraId="5A77273D" w14:textId="77777777" w:rsidTr="00092A64">
        <w:trPr>
          <w:tblHeader/>
          <w:tblCellSpacing w:w="15" w:type="dxa"/>
        </w:trPr>
        <w:tc>
          <w:tcPr>
            <w:tcW w:w="0" w:type="auto"/>
            <w:vAlign w:val="center"/>
            <w:hideMark/>
          </w:tcPr>
          <w:p w14:paraId="3AD3604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Month</w:t>
            </w:r>
          </w:p>
        </w:tc>
        <w:tc>
          <w:tcPr>
            <w:tcW w:w="0" w:type="auto"/>
            <w:vAlign w:val="center"/>
            <w:hideMark/>
          </w:tcPr>
          <w:p w14:paraId="5A21B70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Patients</w:t>
            </w:r>
          </w:p>
        </w:tc>
      </w:tr>
      <w:tr w:rsidR="00C40793" w:rsidRPr="00092A64" w14:paraId="3B09952B" w14:textId="77777777" w:rsidTr="00092A64">
        <w:trPr>
          <w:tblCellSpacing w:w="15" w:type="dxa"/>
        </w:trPr>
        <w:tc>
          <w:tcPr>
            <w:tcW w:w="0" w:type="auto"/>
            <w:vAlign w:val="center"/>
            <w:hideMark/>
          </w:tcPr>
          <w:p w14:paraId="282922A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January</w:t>
            </w:r>
          </w:p>
        </w:tc>
        <w:tc>
          <w:tcPr>
            <w:tcW w:w="0" w:type="auto"/>
            <w:vAlign w:val="center"/>
            <w:hideMark/>
          </w:tcPr>
          <w:p w14:paraId="4D2261A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89</w:t>
            </w:r>
          </w:p>
        </w:tc>
      </w:tr>
      <w:tr w:rsidR="00C40793" w:rsidRPr="00092A64" w14:paraId="199EB31C" w14:textId="77777777" w:rsidTr="00092A64">
        <w:trPr>
          <w:tblCellSpacing w:w="15" w:type="dxa"/>
        </w:trPr>
        <w:tc>
          <w:tcPr>
            <w:tcW w:w="0" w:type="auto"/>
            <w:vAlign w:val="center"/>
            <w:hideMark/>
          </w:tcPr>
          <w:p w14:paraId="79AC675D"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February</w:t>
            </w:r>
          </w:p>
        </w:tc>
        <w:tc>
          <w:tcPr>
            <w:tcW w:w="0" w:type="auto"/>
            <w:vAlign w:val="center"/>
            <w:hideMark/>
          </w:tcPr>
          <w:p w14:paraId="6606455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72</w:t>
            </w:r>
          </w:p>
        </w:tc>
      </w:tr>
      <w:tr w:rsidR="00C40793" w:rsidRPr="00092A64" w14:paraId="1B45E118" w14:textId="77777777" w:rsidTr="00092A64">
        <w:trPr>
          <w:tblCellSpacing w:w="15" w:type="dxa"/>
        </w:trPr>
        <w:tc>
          <w:tcPr>
            <w:tcW w:w="0" w:type="auto"/>
            <w:vAlign w:val="center"/>
            <w:hideMark/>
          </w:tcPr>
          <w:p w14:paraId="7849FBD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March</w:t>
            </w:r>
          </w:p>
        </w:tc>
        <w:tc>
          <w:tcPr>
            <w:tcW w:w="0" w:type="auto"/>
            <w:vAlign w:val="center"/>
            <w:hideMark/>
          </w:tcPr>
          <w:p w14:paraId="494FF3B9"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105</w:t>
            </w:r>
          </w:p>
        </w:tc>
      </w:tr>
      <w:tr w:rsidR="00C40793" w:rsidRPr="00092A64" w14:paraId="6ECD50E4" w14:textId="77777777" w:rsidTr="00092A64">
        <w:trPr>
          <w:tblCellSpacing w:w="15" w:type="dxa"/>
        </w:trPr>
        <w:tc>
          <w:tcPr>
            <w:tcW w:w="0" w:type="auto"/>
            <w:vAlign w:val="center"/>
            <w:hideMark/>
          </w:tcPr>
          <w:p w14:paraId="62D903D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April</w:t>
            </w:r>
          </w:p>
        </w:tc>
        <w:tc>
          <w:tcPr>
            <w:tcW w:w="0" w:type="auto"/>
            <w:vAlign w:val="center"/>
            <w:hideMark/>
          </w:tcPr>
          <w:p w14:paraId="3A767E0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79</w:t>
            </w:r>
          </w:p>
        </w:tc>
      </w:tr>
      <w:tr w:rsidR="00C40793" w:rsidRPr="00092A64" w14:paraId="20AC81CF" w14:textId="77777777" w:rsidTr="00092A64">
        <w:trPr>
          <w:tblCellSpacing w:w="15" w:type="dxa"/>
        </w:trPr>
        <w:tc>
          <w:tcPr>
            <w:tcW w:w="0" w:type="auto"/>
            <w:vAlign w:val="center"/>
            <w:hideMark/>
          </w:tcPr>
          <w:p w14:paraId="55A53B2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May</w:t>
            </w:r>
          </w:p>
        </w:tc>
        <w:tc>
          <w:tcPr>
            <w:tcW w:w="0" w:type="auto"/>
            <w:vAlign w:val="center"/>
            <w:hideMark/>
          </w:tcPr>
          <w:p w14:paraId="3EDC336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79</w:t>
            </w:r>
          </w:p>
        </w:tc>
      </w:tr>
      <w:tr w:rsidR="00C40793" w:rsidRPr="00092A64" w14:paraId="3D8AD898" w14:textId="77777777" w:rsidTr="00092A64">
        <w:trPr>
          <w:tblCellSpacing w:w="15" w:type="dxa"/>
        </w:trPr>
        <w:tc>
          <w:tcPr>
            <w:tcW w:w="0" w:type="auto"/>
            <w:vAlign w:val="center"/>
            <w:hideMark/>
          </w:tcPr>
          <w:p w14:paraId="14FCAD0E"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June</w:t>
            </w:r>
          </w:p>
        </w:tc>
        <w:tc>
          <w:tcPr>
            <w:tcW w:w="0" w:type="auto"/>
            <w:vAlign w:val="center"/>
            <w:hideMark/>
          </w:tcPr>
          <w:p w14:paraId="3C87B72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76</w:t>
            </w:r>
          </w:p>
        </w:tc>
      </w:tr>
    </w:tbl>
    <w:p w14:paraId="7FAF0EE0" w14:textId="77777777" w:rsidR="00092A64" w:rsidRDefault="00092A64" w:rsidP="00092A64">
      <w:pPr>
        <w:rPr>
          <w:rStyle w:val="Strong"/>
          <w:rFonts w:ascii="Cambria" w:hAnsi="Cambria"/>
          <w:b w:val="0"/>
          <w:bCs w:val="0"/>
          <w:sz w:val="28"/>
          <w:szCs w:val="28"/>
        </w:rPr>
      </w:pPr>
    </w:p>
    <w:p w14:paraId="12A40F3F" w14:textId="4A963654"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March recorded the highest patient volume with 105 patients.</w:t>
      </w:r>
    </w:p>
    <w:p w14:paraId="3AE9971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January recorded the highest average occupancy at approximately 60.94%.</w:t>
      </w:r>
    </w:p>
    <w:p w14:paraId="2E551CF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Monthly analysis helps identify changes in patient volume and capacity utilization.</w:t>
      </w:r>
    </w:p>
    <w:p w14:paraId="7A81F7CE" w14:textId="2FB186E3"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17. BED OCCUPANCY ANALYSIS</w:t>
      </w:r>
    </w:p>
    <w:p w14:paraId="670CA06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Overall:</w:t>
      </w:r>
    </w:p>
    <w:p w14:paraId="6A72984F" w14:textId="77777777" w:rsidR="00C40793" w:rsidRPr="00092A64" w:rsidRDefault="00C40793" w:rsidP="002A2BE1">
      <w:pPr>
        <w:pStyle w:val="ListParagraph"/>
        <w:numPr>
          <w:ilvl w:val="0"/>
          <w:numId w:val="5"/>
        </w:numPr>
        <w:rPr>
          <w:rStyle w:val="Strong"/>
          <w:rFonts w:ascii="Cambria" w:hAnsi="Cambria"/>
          <w:b w:val="0"/>
          <w:bCs w:val="0"/>
          <w:sz w:val="28"/>
          <w:szCs w:val="28"/>
        </w:rPr>
      </w:pPr>
      <w:r w:rsidRPr="00092A64">
        <w:rPr>
          <w:rStyle w:val="Strong"/>
          <w:rFonts w:ascii="Cambria" w:hAnsi="Cambria"/>
          <w:b w:val="0"/>
          <w:bCs w:val="0"/>
          <w:sz w:val="28"/>
          <w:szCs w:val="28"/>
        </w:rPr>
        <w:t xml:space="preserve">Average Bed Capacity: 40.03 </w:t>
      </w:r>
    </w:p>
    <w:p w14:paraId="494A096E" w14:textId="77777777" w:rsidR="00C40793" w:rsidRPr="00092A64" w:rsidRDefault="00C40793" w:rsidP="002A2BE1">
      <w:pPr>
        <w:pStyle w:val="ListParagraph"/>
        <w:numPr>
          <w:ilvl w:val="0"/>
          <w:numId w:val="5"/>
        </w:numPr>
        <w:rPr>
          <w:rStyle w:val="Strong"/>
          <w:rFonts w:ascii="Cambria" w:hAnsi="Cambria"/>
          <w:b w:val="0"/>
          <w:bCs w:val="0"/>
          <w:sz w:val="28"/>
          <w:szCs w:val="28"/>
        </w:rPr>
      </w:pPr>
      <w:r w:rsidRPr="00092A64">
        <w:rPr>
          <w:rStyle w:val="Strong"/>
          <w:rFonts w:ascii="Cambria" w:hAnsi="Cambria"/>
          <w:b w:val="0"/>
          <w:bCs w:val="0"/>
          <w:sz w:val="28"/>
          <w:szCs w:val="28"/>
        </w:rPr>
        <w:t xml:space="preserve">Average Occupied Beds: 22.54 </w:t>
      </w:r>
    </w:p>
    <w:p w14:paraId="3858AF08" w14:textId="77777777" w:rsidR="00C40793" w:rsidRPr="00092A64" w:rsidRDefault="00C40793" w:rsidP="002A2BE1">
      <w:pPr>
        <w:pStyle w:val="ListParagraph"/>
        <w:numPr>
          <w:ilvl w:val="0"/>
          <w:numId w:val="5"/>
        </w:numPr>
        <w:rPr>
          <w:rStyle w:val="Strong"/>
          <w:rFonts w:ascii="Cambria" w:hAnsi="Cambria"/>
          <w:b w:val="0"/>
          <w:bCs w:val="0"/>
          <w:sz w:val="28"/>
          <w:szCs w:val="28"/>
        </w:rPr>
      </w:pPr>
      <w:r w:rsidRPr="00092A64">
        <w:rPr>
          <w:rStyle w:val="Strong"/>
          <w:rFonts w:ascii="Cambria" w:hAnsi="Cambria"/>
          <w:b w:val="0"/>
          <w:bCs w:val="0"/>
          <w:sz w:val="28"/>
          <w:szCs w:val="28"/>
        </w:rPr>
        <w:t xml:space="preserve">Average Occupancy: 57.15% </w:t>
      </w:r>
    </w:p>
    <w:p w14:paraId="3D3F993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Department-level occupancy ranged from approximately 51% to 62%.</w:t>
      </w:r>
    </w:p>
    <w:p w14:paraId="4BE61F4F" w14:textId="77777777" w:rsidR="00C40793" w:rsidRPr="00092A64" w:rsidRDefault="00C40793"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Gynecology</w:t>
      </w:r>
      <w:proofErr w:type="spellEnd"/>
      <w:r w:rsidRPr="00092A64">
        <w:rPr>
          <w:rStyle w:val="Strong"/>
          <w:rFonts w:ascii="Cambria" w:hAnsi="Cambria"/>
          <w:b w:val="0"/>
          <w:bCs w:val="0"/>
          <w:sz w:val="28"/>
          <w:szCs w:val="28"/>
        </w:rPr>
        <w:t xml:space="preserve"> had an average occupancy of approximately 61.90%, while ENT had approximately 51.09%.</w:t>
      </w:r>
    </w:p>
    <w:p w14:paraId="564C005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analysis can help administrators monitor department-level capacity utilization.</w:t>
      </w:r>
    </w:p>
    <w:p w14:paraId="39426188" w14:textId="21E4ECB9"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 xml:space="preserve">18. HIGH WAITING-TIME ANALYSIS  </w:t>
      </w:r>
    </w:p>
    <w:p w14:paraId="42A45FF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Patients with total waiting time greater than 240 minutes were classified as high-wait cases for this analysis.</w:t>
      </w:r>
    </w:p>
    <w:p w14:paraId="37028476" w14:textId="77777777" w:rsidR="00C40793" w:rsidRPr="00092A64" w:rsidRDefault="00C40793" w:rsidP="00092A64">
      <w:pPr>
        <w:rPr>
          <w:rStyle w:val="Strong"/>
          <w:rFonts w:ascii="Cambria" w:hAnsi="Cambria"/>
          <w:sz w:val="28"/>
          <w:szCs w:val="28"/>
        </w:rPr>
      </w:pPr>
      <w:r w:rsidRPr="00092A64">
        <w:rPr>
          <w:rStyle w:val="Strong"/>
          <w:rFonts w:ascii="Cambria" w:hAnsi="Cambria"/>
          <w:sz w:val="28"/>
          <w:szCs w:val="28"/>
        </w:rPr>
        <w:t>Result:</w:t>
      </w:r>
    </w:p>
    <w:p w14:paraId="76A074C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High-Wait Patients: 32 </w:t>
      </w:r>
    </w:p>
    <w:p w14:paraId="04AC4B2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Total Patients: 500 </w:t>
      </w:r>
    </w:p>
    <w:p w14:paraId="60CB3F93"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 xml:space="preserve">High-Wait Percentage: 6.4% </w:t>
      </w:r>
    </w:p>
    <w:p w14:paraId="7052DDA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This provides an additional operational KPI that can be monitored through the dashboard.</w:t>
      </w:r>
    </w:p>
    <w:p w14:paraId="4932A090" w14:textId="7E87AC2A" w:rsidR="00C40793" w:rsidRPr="00092A64" w:rsidRDefault="00C40793" w:rsidP="00092A64">
      <w:pPr>
        <w:rPr>
          <w:rStyle w:val="Strong"/>
          <w:rFonts w:ascii="Cambria" w:hAnsi="Cambria"/>
          <w:b w:val="0"/>
          <w:bCs w:val="0"/>
          <w:sz w:val="28"/>
          <w:szCs w:val="28"/>
        </w:rPr>
      </w:pPr>
      <w:r w:rsidRPr="00092A64">
        <w:rPr>
          <w:rStyle w:val="Strong"/>
          <w:rFonts w:ascii="Cambria" w:hAnsi="Cambria"/>
          <w:sz w:val="32"/>
          <w:szCs w:val="32"/>
        </w:rPr>
        <w:t>19. PATIENT SATISFACTION ANALYSIS</w:t>
      </w:r>
    </w:p>
    <w:p w14:paraId="3646956C"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The satisfaction scores ranged from 1 to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134"/>
      </w:tblGrid>
      <w:tr w:rsidR="00C40793" w:rsidRPr="00092A64" w14:paraId="42ABDE08" w14:textId="77777777" w:rsidTr="00092A64">
        <w:trPr>
          <w:tblHeader/>
          <w:tblCellSpacing w:w="15" w:type="dxa"/>
        </w:trPr>
        <w:tc>
          <w:tcPr>
            <w:tcW w:w="2502" w:type="dxa"/>
            <w:vAlign w:val="center"/>
            <w:hideMark/>
          </w:tcPr>
          <w:p w14:paraId="4CDF134B"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Satisfaction Score</w:t>
            </w:r>
          </w:p>
        </w:tc>
        <w:tc>
          <w:tcPr>
            <w:tcW w:w="1089" w:type="dxa"/>
            <w:vAlign w:val="center"/>
            <w:hideMark/>
          </w:tcPr>
          <w:p w14:paraId="24F413E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Patients</w:t>
            </w:r>
          </w:p>
        </w:tc>
      </w:tr>
      <w:tr w:rsidR="00C40793" w:rsidRPr="00092A64" w14:paraId="5D566909" w14:textId="77777777" w:rsidTr="00092A64">
        <w:trPr>
          <w:tblCellSpacing w:w="15" w:type="dxa"/>
        </w:trPr>
        <w:tc>
          <w:tcPr>
            <w:tcW w:w="2502" w:type="dxa"/>
            <w:vAlign w:val="center"/>
            <w:hideMark/>
          </w:tcPr>
          <w:p w14:paraId="5671A854"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w:t>
            </w:r>
          </w:p>
        </w:tc>
        <w:tc>
          <w:tcPr>
            <w:tcW w:w="1089" w:type="dxa"/>
            <w:vAlign w:val="center"/>
            <w:hideMark/>
          </w:tcPr>
          <w:p w14:paraId="61538D08"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98</w:t>
            </w:r>
          </w:p>
        </w:tc>
      </w:tr>
      <w:tr w:rsidR="00C40793" w:rsidRPr="00092A64" w14:paraId="112E5FD6" w14:textId="77777777" w:rsidTr="00092A64">
        <w:trPr>
          <w:tblCellSpacing w:w="15" w:type="dxa"/>
        </w:trPr>
        <w:tc>
          <w:tcPr>
            <w:tcW w:w="2502" w:type="dxa"/>
            <w:vAlign w:val="center"/>
            <w:hideMark/>
          </w:tcPr>
          <w:p w14:paraId="57086525"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2</w:t>
            </w:r>
          </w:p>
        </w:tc>
        <w:tc>
          <w:tcPr>
            <w:tcW w:w="1089" w:type="dxa"/>
            <w:vAlign w:val="center"/>
            <w:hideMark/>
          </w:tcPr>
          <w:p w14:paraId="781D2557"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107</w:t>
            </w:r>
          </w:p>
        </w:tc>
      </w:tr>
      <w:tr w:rsidR="00C40793" w:rsidRPr="00092A64" w14:paraId="3399FA8A" w14:textId="77777777" w:rsidTr="00092A64">
        <w:trPr>
          <w:tblCellSpacing w:w="15" w:type="dxa"/>
        </w:trPr>
        <w:tc>
          <w:tcPr>
            <w:tcW w:w="2502" w:type="dxa"/>
            <w:vAlign w:val="center"/>
            <w:hideMark/>
          </w:tcPr>
          <w:p w14:paraId="3B1F5781"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3</w:t>
            </w:r>
          </w:p>
        </w:tc>
        <w:tc>
          <w:tcPr>
            <w:tcW w:w="1089" w:type="dxa"/>
            <w:vAlign w:val="center"/>
            <w:hideMark/>
          </w:tcPr>
          <w:p w14:paraId="3C6CC3A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95</w:t>
            </w:r>
          </w:p>
        </w:tc>
      </w:tr>
      <w:tr w:rsidR="00C40793" w:rsidRPr="00092A64" w14:paraId="11E841C4" w14:textId="77777777" w:rsidTr="00092A64">
        <w:trPr>
          <w:tblCellSpacing w:w="15" w:type="dxa"/>
        </w:trPr>
        <w:tc>
          <w:tcPr>
            <w:tcW w:w="2502" w:type="dxa"/>
            <w:vAlign w:val="center"/>
            <w:hideMark/>
          </w:tcPr>
          <w:p w14:paraId="352D4E0F"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4</w:t>
            </w:r>
          </w:p>
        </w:tc>
        <w:tc>
          <w:tcPr>
            <w:tcW w:w="1089" w:type="dxa"/>
            <w:vAlign w:val="center"/>
            <w:hideMark/>
          </w:tcPr>
          <w:p w14:paraId="26186BB2"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93</w:t>
            </w:r>
          </w:p>
        </w:tc>
      </w:tr>
      <w:tr w:rsidR="00C40793" w:rsidRPr="00092A64" w14:paraId="4F258E66" w14:textId="77777777" w:rsidTr="00092A64">
        <w:trPr>
          <w:tblCellSpacing w:w="15" w:type="dxa"/>
        </w:trPr>
        <w:tc>
          <w:tcPr>
            <w:tcW w:w="2502" w:type="dxa"/>
            <w:vAlign w:val="center"/>
            <w:hideMark/>
          </w:tcPr>
          <w:p w14:paraId="162FB53A"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5</w:t>
            </w:r>
          </w:p>
        </w:tc>
        <w:tc>
          <w:tcPr>
            <w:tcW w:w="1089" w:type="dxa"/>
            <w:vAlign w:val="center"/>
            <w:hideMark/>
          </w:tcPr>
          <w:p w14:paraId="3F482E50" w14:textId="77777777"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107</w:t>
            </w:r>
          </w:p>
        </w:tc>
      </w:tr>
    </w:tbl>
    <w:p w14:paraId="5CC9E93D" w14:textId="77777777" w:rsidR="00092A64" w:rsidRDefault="00092A64" w:rsidP="00092A64">
      <w:pPr>
        <w:rPr>
          <w:rStyle w:val="Strong"/>
          <w:rFonts w:ascii="Cambria" w:hAnsi="Cambria"/>
          <w:b w:val="0"/>
          <w:bCs w:val="0"/>
          <w:sz w:val="28"/>
          <w:szCs w:val="28"/>
        </w:rPr>
      </w:pPr>
    </w:p>
    <w:p w14:paraId="6ED4C900" w14:textId="6E7D6CF5"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Average satisfaction was approximately 3.01/5.</w:t>
      </w:r>
    </w:p>
    <w:p w14:paraId="3C23087F" w14:textId="79032CA6" w:rsidR="00C40793" w:rsidRPr="00092A64" w:rsidRDefault="00C40793" w:rsidP="00092A64">
      <w:pPr>
        <w:rPr>
          <w:rStyle w:val="Strong"/>
          <w:rFonts w:ascii="Cambria" w:hAnsi="Cambria"/>
          <w:b w:val="0"/>
          <w:bCs w:val="0"/>
          <w:sz w:val="28"/>
          <w:szCs w:val="28"/>
        </w:rPr>
      </w:pPr>
      <w:r w:rsidRPr="00092A64">
        <w:rPr>
          <w:rStyle w:val="Strong"/>
          <w:rFonts w:ascii="Cambria" w:hAnsi="Cambria"/>
          <w:b w:val="0"/>
          <w:bCs w:val="0"/>
          <w:sz w:val="28"/>
          <w:szCs w:val="28"/>
        </w:rPr>
        <w:t>The distribution shows that all five satisfaction categories are represented in the dataset.</w:t>
      </w:r>
    </w:p>
    <w:p w14:paraId="377545B9" w14:textId="20769157"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 xml:space="preserve">20. CORRELATION ANALYSIS  </w:t>
      </w:r>
    </w:p>
    <w:p w14:paraId="29008D58"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Correlation analysis was performed to examine relationships between selected operational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843"/>
      </w:tblGrid>
      <w:tr w:rsidR="00E863A7" w:rsidRPr="00092A64" w14:paraId="01EAE267" w14:textId="77777777" w:rsidTr="00092A64">
        <w:trPr>
          <w:tblHeader/>
          <w:tblCellSpacing w:w="15" w:type="dxa"/>
        </w:trPr>
        <w:tc>
          <w:tcPr>
            <w:tcW w:w="3352" w:type="dxa"/>
            <w:vAlign w:val="center"/>
            <w:hideMark/>
          </w:tcPr>
          <w:p w14:paraId="153B3938"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Variable Pair</w:t>
            </w:r>
          </w:p>
        </w:tc>
        <w:tc>
          <w:tcPr>
            <w:tcW w:w="1798" w:type="dxa"/>
            <w:vAlign w:val="center"/>
            <w:hideMark/>
          </w:tcPr>
          <w:p w14:paraId="1C0EE16D"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Correlation</w:t>
            </w:r>
          </w:p>
        </w:tc>
      </w:tr>
      <w:tr w:rsidR="00E863A7" w:rsidRPr="00092A64" w14:paraId="4ED9759F" w14:textId="77777777" w:rsidTr="00092A64">
        <w:trPr>
          <w:tblCellSpacing w:w="15" w:type="dxa"/>
        </w:trPr>
        <w:tc>
          <w:tcPr>
            <w:tcW w:w="3352" w:type="dxa"/>
            <w:vAlign w:val="center"/>
            <w:hideMark/>
          </w:tcPr>
          <w:p w14:paraId="2AFC27B1"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Wait vs Satisfaction</w:t>
            </w:r>
          </w:p>
        </w:tc>
        <w:tc>
          <w:tcPr>
            <w:tcW w:w="1798" w:type="dxa"/>
            <w:vAlign w:val="center"/>
            <w:hideMark/>
          </w:tcPr>
          <w:p w14:paraId="268B7377"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-0.047</w:t>
            </w:r>
          </w:p>
        </w:tc>
      </w:tr>
      <w:tr w:rsidR="00E863A7" w:rsidRPr="00092A64" w14:paraId="59B6B8BC" w14:textId="77777777" w:rsidTr="00092A64">
        <w:trPr>
          <w:tblCellSpacing w:w="15" w:type="dxa"/>
        </w:trPr>
        <w:tc>
          <w:tcPr>
            <w:tcW w:w="3352" w:type="dxa"/>
            <w:vAlign w:val="center"/>
            <w:hideMark/>
          </w:tcPr>
          <w:p w14:paraId="078222FE"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LOS vs Satisfaction</w:t>
            </w:r>
          </w:p>
        </w:tc>
        <w:tc>
          <w:tcPr>
            <w:tcW w:w="1798" w:type="dxa"/>
            <w:vAlign w:val="center"/>
            <w:hideMark/>
          </w:tcPr>
          <w:p w14:paraId="26850FAA"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-0.065</w:t>
            </w:r>
          </w:p>
        </w:tc>
      </w:tr>
      <w:tr w:rsidR="00E863A7" w:rsidRPr="00092A64" w14:paraId="5BDBAF13" w14:textId="77777777" w:rsidTr="00092A64">
        <w:trPr>
          <w:tblCellSpacing w:w="15" w:type="dxa"/>
        </w:trPr>
        <w:tc>
          <w:tcPr>
            <w:tcW w:w="3352" w:type="dxa"/>
            <w:vAlign w:val="center"/>
            <w:hideMark/>
          </w:tcPr>
          <w:p w14:paraId="51D9E52E"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Occupancy vs Satisfaction</w:t>
            </w:r>
          </w:p>
        </w:tc>
        <w:tc>
          <w:tcPr>
            <w:tcW w:w="1798" w:type="dxa"/>
            <w:vAlign w:val="center"/>
            <w:hideMark/>
          </w:tcPr>
          <w:p w14:paraId="2F39EA3B"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-0.025</w:t>
            </w:r>
          </w:p>
        </w:tc>
      </w:tr>
      <w:tr w:rsidR="00E863A7" w:rsidRPr="00092A64" w14:paraId="1786E09D" w14:textId="77777777" w:rsidTr="00092A64">
        <w:trPr>
          <w:tblCellSpacing w:w="15" w:type="dxa"/>
        </w:trPr>
        <w:tc>
          <w:tcPr>
            <w:tcW w:w="3352" w:type="dxa"/>
            <w:vAlign w:val="center"/>
            <w:hideMark/>
          </w:tcPr>
          <w:p w14:paraId="15D85D59"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Wait vs LOS</w:t>
            </w:r>
          </w:p>
        </w:tc>
        <w:tc>
          <w:tcPr>
            <w:tcW w:w="1798" w:type="dxa"/>
            <w:vAlign w:val="center"/>
            <w:hideMark/>
          </w:tcPr>
          <w:p w14:paraId="2881D2F6"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0.005</w:t>
            </w:r>
          </w:p>
        </w:tc>
      </w:tr>
    </w:tbl>
    <w:p w14:paraId="47695085" w14:textId="77777777" w:rsidR="00092A64" w:rsidRDefault="00092A64" w:rsidP="00092A64">
      <w:pPr>
        <w:rPr>
          <w:rStyle w:val="Strong"/>
          <w:rFonts w:ascii="Cambria" w:hAnsi="Cambria"/>
          <w:b w:val="0"/>
          <w:bCs w:val="0"/>
          <w:sz w:val="28"/>
          <w:szCs w:val="28"/>
        </w:rPr>
      </w:pPr>
    </w:p>
    <w:p w14:paraId="2C63B82F" w14:textId="095CC7CA"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correlations are close to zero.</w:t>
      </w:r>
    </w:p>
    <w:p w14:paraId="089DB20D"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Therefore, the dataset does not show a strong linear relationship between these variables.</w:t>
      </w:r>
    </w:p>
    <w:p w14:paraId="24C4616F"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These results should be interpreted as associations within this synthetic dataset, not as evidence of causation.</w:t>
      </w:r>
    </w:p>
    <w:p w14:paraId="0B7D4EC6" w14:textId="24EC25B6"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lastRenderedPageBreak/>
        <w:t xml:space="preserve">21. SQL DATABASE </w:t>
      </w:r>
      <w:r w:rsidR="00E6489F">
        <w:rPr>
          <w:rStyle w:val="Strong"/>
          <w:rFonts w:ascii="Cambria" w:hAnsi="Cambria"/>
          <w:sz w:val="32"/>
          <w:szCs w:val="32"/>
        </w:rPr>
        <w:t>AND ANALYSIS</w:t>
      </w:r>
    </w:p>
    <w:p w14:paraId="46ED44B3" w14:textId="0555E39C" w:rsidR="00E863A7" w:rsidRDefault="00FE1401" w:rsidP="00092A64">
      <w:pPr>
        <w:rPr>
          <w:rFonts w:ascii="Cambria" w:hAnsi="Cambria"/>
          <w:sz w:val="28"/>
          <w:szCs w:val="28"/>
        </w:rPr>
      </w:pPr>
      <w:r w:rsidRPr="00FE1401">
        <w:rPr>
          <w:rFonts w:ascii="Cambria" w:hAnsi="Cambria"/>
          <w:sz w:val="28"/>
          <w:szCs w:val="28"/>
        </w:rPr>
        <w:t xml:space="preserve">The cleaned hospital operations dataset was imported into a MySQL database named </w:t>
      </w:r>
      <w:proofErr w:type="spellStart"/>
      <w:r w:rsidRPr="00FE1401">
        <w:rPr>
          <w:rFonts w:ascii="Cambria" w:hAnsi="Cambria"/>
          <w:sz w:val="28"/>
          <w:szCs w:val="28"/>
        </w:rPr>
        <w:t>hospital_analytics</w:t>
      </w:r>
      <w:proofErr w:type="spellEnd"/>
      <w:r w:rsidRPr="00FE1401">
        <w:rPr>
          <w:rFonts w:ascii="Cambria" w:hAnsi="Cambria"/>
          <w:sz w:val="28"/>
          <w:szCs w:val="28"/>
        </w:rPr>
        <w:t xml:space="preserve">. The </w:t>
      </w:r>
      <w:proofErr w:type="spellStart"/>
      <w:r w:rsidRPr="00FE1401">
        <w:rPr>
          <w:rFonts w:ascii="Cambria" w:hAnsi="Cambria"/>
          <w:sz w:val="28"/>
          <w:szCs w:val="28"/>
        </w:rPr>
        <w:t>hospital_operations</w:t>
      </w:r>
      <w:proofErr w:type="spellEnd"/>
      <w:r w:rsidRPr="00FE1401">
        <w:rPr>
          <w:rFonts w:ascii="Cambria" w:hAnsi="Cambria"/>
          <w:sz w:val="28"/>
          <w:szCs w:val="28"/>
        </w:rPr>
        <w:t xml:space="preserve"> table was created to store the cleaned dataset. SQL queries were used to </w:t>
      </w:r>
      <w:proofErr w:type="spellStart"/>
      <w:r w:rsidRPr="00FE1401">
        <w:rPr>
          <w:rFonts w:ascii="Cambria" w:hAnsi="Cambria"/>
          <w:sz w:val="28"/>
          <w:szCs w:val="28"/>
        </w:rPr>
        <w:t>analyze</w:t>
      </w:r>
      <w:proofErr w:type="spellEnd"/>
      <w:r w:rsidRPr="00FE1401">
        <w:rPr>
          <w:rFonts w:ascii="Cambria" w:hAnsi="Cambria"/>
          <w:sz w:val="28"/>
          <w:szCs w:val="28"/>
        </w:rPr>
        <w:t xml:space="preserve"> patient volume, department performance, bed occupancy, waiting-time components, admission types, monthly patient volume, and high waiting-time cases.</w:t>
      </w:r>
    </w:p>
    <w:p w14:paraId="4A56E5D7" w14:textId="11F295CC" w:rsidR="004E3A2F" w:rsidRDefault="004E3A2F" w:rsidP="004E3A2F">
      <w:pPr>
        <w:rPr>
          <w:rFonts w:ascii="Cambria" w:hAnsi="Cambria"/>
          <w:sz w:val="28"/>
          <w:szCs w:val="28"/>
        </w:rPr>
      </w:pPr>
      <w:r w:rsidRPr="004E3A2F">
        <w:rPr>
          <w:rFonts w:ascii="Cambria" w:hAnsi="Cambria"/>
          <w:b/>
          <w:bCs/>
          <w:sz w:val="28"/>
          <w:szCs w:val="28"/>
        </w:rPr>
        <w:t>Figure 1:</w:t>
      </w:r>
      <w:r w:rsidRPr="004E3A2F">
        <w:rPr>
          <w:rFonts w:ascii="Cambria" w:hAnsi="Cambria"/>
          <w:sz w:val="28"/>
          <w:szCs w:val="28"/>
        </w:rPr>
        <w:t xml:space="preserve"> MySQL Hospital Operations Table </w:t>
      </w:r>
    </w:p>
    <w:p w14:paraId="3B831323" w14:textId="4BE26002" w:rsidR="00712C10" w:rsidRPr="004E3A2F" w:rsidRDefault="00712C10" w:rsidP="004E3A2F">
      <w:pPr>
        <w:rPr>
          <w:rFonts w:ascii="Cambria" w:hAnsi="Cambria"/>
          <w:sz w:val="28"/>
          <w:szCs w:val="28"/>
        </w:rPr>
      </w:pPr>
      <w:r>
        <w:rPr>
          <w:rFonts w:ascii="Cambria" w:hAnsi="Cambria"/>
          <w:noProof/>
          <w:sz w:val="28"/>
          <w:szCs w:val="28"/>
        </w:rPr>
        <w:drawing>
          <wp:inline distT="0" distB="0" distL="0" distR="0" wp14:anchorId="468A0A89" wp14:editId="495FA9ED">
            <wp:extent cx="6170930" cy="3421380"/>
            <wp:effectExtent l="0" t="0" r="1270" b="7620"/>
            <wp:docPr id="171161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16917" name="Picture 17116169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96266" cy="3435427"/>
                    </a:xfrm>
                    <a:prstGeom prst="rect">
                      <a:avLst/>
                    </a:prstGeom>
                  </pic:spPr>
                </pic:pic>
              </a:graphicData>
            </a:graphic>
          </wp:inline>
        </w:drawing>
      </w:r>
    </w:p>
    <w:p w14:paraId="68963D9C" w14:textId="1756FFAE" w:rsidR="00455D5A" w:rsidRDefault="00455D5A" w:rsidP="004E3A2F">
      <w:pPr>
        <w:rPr>
          <w:rFonts w:ascii="Cambria" w:hAnsi="Cambria"/>
          <w:sz w:val="28"/>
          <w:szCs w:val="28"/>
        </w:rPr>
      </w:pPr>
      <w:r>
        <w:rPr>
          <w:rFonts w:ascii="Cambria" w:hAnsi="Cambria"/>
          <w:b/>
          <w:bCs/>
          <w:sz w:val="28"/>
          <w:szCs w:val="28"/>
        </w:rPr>
        <w:t>Figure 2:</w:t>
      </w:r>
      <w:r w:rsidR="00E1003C">
        <w:rPr>
          <w:rFonts w:ascii="Cambria" w:hAnsi="Cambria"/>
          <w:b/>
          <w:bCs/>
          <w:sz w:val="28"/>
          <w:szCs w:val="28"/>
        </w:rPr>
        <w:t xml:space="preserve"> </w:t>
      </w:r>
      <w:r w:rsidR="00B21E18">
        <w:rPr>
          <w:rFonts w:ascii="Cambria" w:hAnsi="Cambria"/>
          <w:sz w:val="28"/>
          <w:szCs w:val="28"/>
        </w:rPr>
        <w:t>Total Patients</w:t>
      </w:r>
    </w:p>
    <w:p w14:paraId="0A689D23" w14:textId="249463DB" w:rsidR="00E1003C" w:rsidRPr="00B21E18" w:rsidRDefault="00E1003C" w:rsidP="004E3A2F">
      <w:pPr>
        <w:rPr>
          <w:rFonts w:ascii="Cambria" w:hAnsi="Cambria"/>
          <w:sz w:val="28"/>
          <w:szCs w:val="28"/>
        </w:rPr>
      </w:pPr>
      <w:r>
        <w:rPr>
          <w:rFonts w:ascii="Cambria" w:hAnsi="Cambria"/>
          <w:noProof/>
          <w:sz w:val="28"/>
          <w:szCs w:val="28"/>
        </w:rPr>
        <w:drawing>
          <wp:inline distT="0" distB="0" distL="0" distR="0" wp14:anchorId="6BC78CF7" wp14:editId="0BD1005F">
            <wp:extent cx="5731510" cy="2419985"/>
            <wp:effectExtent l="0" t="0" r="2540" b="0"/>
            <wp:docPr id="97641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147" name="Picture 976411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2C829F37" w14:textId="145E7F48" w:rsidR="004E3A2F" w:rsidRDefault="004E3A2F" w:rsidP="004E3A2F">
      <w:pPr>
        <w:rPr>
          <w:rFonts w:ascii="Cambria" w:hAnsi="Cambria"/>
          <w:sz w:val="28"/>
          <w:szCs w:val="28"/>
        </w:rPr>
      </w:pPr>
      <w:r w:rsidRPr="004E3A2F">
        <w:rPr>
          <w:rFonts w:ascii="Cambria" w:hAnsi="Cambria"/>
          <w:b/>
          <w:bCs/>
          <w:sz w:val="28"/>
          <w:szCs w:val="28"/>
        </w:rPr>
        <w:t xml:space="preserve">Figure </w:t>
      </w:r>
      <w:r w:rsidR="00B21E18">
        <w:rPr>
          <w:rFonts w:ascii="Cambria" w:hAnsi="Cambria"/>
          <w:b/>
          <w:bCs/>
          <w:sz w:val="28"/>
          <w:szCs w:val="28"/>
        </w:rPr>
        <w:t>3</w:t>
      </w:r>
      <w:r w:rsidRPr="004E3A2F">
        <w:rPr>
          <w:rFonts w:ascii="Cambria" w:hAnsi="Cambria"/>
          <w:b/>
          <w:bCs/>
          <w:sz w:val="28"/>
          <w:szCs w:val="28"/>
        </w:rPr>
        <w:t>:</w:t>
      </w:r>
      <w:r w:rsidRPr="004E3A2F">
        <w:rPr>
          <w:rFonts w:ascii="Cambria" w:hAnsi="Cambria"/>
          <w:sz w:val="28"/>
          <w:szCs w:val="28"/>
        </w:rPr>
        <w:t xml:space="preserve"> Overall Hospital Summary </w:t>
      </w:r>
    </w:p>
    <w:p w14:paraId="02640F70" w14:textId="47523EBB" w:rsidR="00712C10" w:rsidRDefault="00712C10" w:rsidP="004E3A2F">
      <w:pPr>
        <w:rPr>
          <w:rFonts w:ascii="Cambria" w:hAnsi="Cambria"/>
          <w:sz w:val="28"/>
          <w:szCs w:val="28"/>
        </w:rPr>
      </w:pPr>
      <w:r>
        <w:rPr>
          <w:rFonts w:ascii="Cambria" w:hAnsi="Cambria"/>
          <w:noProof/>
          <w:sz w:val="28"/>
          <w:szCs w:val="28"/>
        </w:rPr>
        <w:lastRenderedPageBreak/>
        <w:drawing>
          <wp:inline distT="0" distB="0" distL="0" distR="0" wp14:anchorId="393D7150" wp14:editId="6DD7D345">
            <wp:extent cx="5731510" cy="2614295"/>
            <wp:effectExtent l="0" t="0" r="2540" b="0"/>
            <wp:docPr id="1985808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08306" name="Picture 19858083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08F70B65" w14:textId="76188B84" w:rsidR="004E3A2F" w:rsidRDefault="004E3A2F" w:rsidP="004E3A2F">
      <w:pPr>
        <w:rPr>
          <w:rFonts w:ascii="Cambria" w:hAnsi="Cambria"/>
          <w:sz w:val="28"/>
          <w:szCs w:val="28"/>
        </w:rPr>
      </w:pPr>
      <w:r w:rsidRPr="004E3A2F">
        <w:rPr>
          <w:rFonts w:ascii="Cambria" w:hAnsi="Cambria"/>
          <w:b/>
          <w:bCs/>
          <w:sz w:val="28"/>
          <w:szCs w:val="28"/>
        </w:rPr>
        <w:t xml:space="preserve">Figure </w:t>
      </w:r>
      <w:r w:rsidR="00B21E18">
        <w:rPr>
          <w:rFonts w:ascii="Cambria" w:hAnsi="Cambria"/>
          <w:b/>
          <w:bCs/>
          <w:sz w:val="28"/>
          <w:szCs w:val="28"/>
        </w:rPr>
        <w:t>4</w:t>
      </w:r>
      <w:r w:rsidRPr="004E3A2F">
        <w:rPr>
          <w:rFonts w:ascii="Cambria" w:hAnsi="Cambria"/>
          <w:b/>
          <w:bCs/>
          <w:sz w:val="28"/>
          <w:szCs w:val="28"/>
        </w:rPr>
        <w:t>:</w:t>
      </w:r>
      <w:r w:rsidRPr="004E3A2F">
        <w:rPr>
          <w:rFonts w:ascii="Cambria" w:hAnsi="Cambria"/>
          <w:sz w:val="28"/>
          <w:szCs w:val="28"/>
        </w:rPr>
        <w:t xml:space="preserve"> Department-wise Analysis </w:t>
      </w:r>
    </w:p>
    <w:p w14:paraId="57DC705E" w14:textId="3F41F2AF" w:rsidR="00712C10" w:rsidRPr="004E3A2F" w:rsidRDefault="00712C10" w:rsidP="004E3A2F">
      <w:pPr>
        <w:rPr>
          <w:rFonts w:ascii="Cambria" w:hAnsi="Cambria"/>
          <w:sz w:val="28"/>
          <w:szCs w:val="28"/>
        </w:rPr>
      </w:pPr>
      <w:r>
        <w:rPr>
          <w:rFonts w:ascii="Cambria" w:hAnsi="Cambria"/>
          <w:noProof/>
          <w:sz w:val="28"/>
          <w:szCs w:val="28"/>
        </w:rPr>
        <w:drawing>
          <wp:inline distT="0" distB="0" distL="0" distR="0" wp14:anchorId="60080175" wp14:editId="7E967A1E">
            <wp:extent cx="5731510" cy="2339340"/>
            <wp:effectExtent l="0" t="0" r="2540" b="3810"/>
            <wp:docPr id="808520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20990" name="Picture 808520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39340"/>
                    </a:xfrm>
                    <a:prstGeom prst="rect">
                      <a:avLst/>
                    </a:prstGeom>
                  </pic:spPr>
                </pic:pic>
              </a:graphicData>
            </a:graphic>
          </wp:inline>
        </w:drawing>
      </w:r>
    </w:p>
    <w:p w14:paraId="087CD865" w14:textId="5E4AF566" w:rsidR="004E3A2F" w:rsidRDefault="004E3A2F" w:rsidP="004E3A2F">
      <w:pPr>
        <w:rPr>
          <w:rFonts w:ascii="Cambria" w:hAnsi="Cambria"/>
          <w:sz w:val="28"/>
          <w:szCs w:val="28"/>
        </w:rPr>
      </w:pPr>
      <w:r w:rsidRPr="004E3A2F">
        <w:rPr>
          <w:rFonts w:ascii="Cambria" w:hAnsi="Cambria"/>
          <w:b/>
          <w:bCs/>
          <w:sz w:val="28"/>
          <w:szCs w:val="28"/>
        </w:rPr>
        <w:t xml:space="preserve">Figure </w:t>
      </w:r>
      <w:r w:rsidR="00B21E18">
        <w:rPr>
          <w:rFonts w:ascii="Cambria" w:hAnsi="Cambria"/>
          <w:b/>
          <w:bCs/>
          <w:sz w:val="28"/>
          <w:szCs w:val="28"/>
        </w:rPr>
        <w:t>5</w:t>
      </w:r>
      <w:r w:rsidRPr="004E3A2F">
        <w:rPr>
          <w:rFonts w:ascii="Cambria" w:hAnsi="Cambria"/>
          <w:b/>
          <w:bCs/>
          <w:sz w:val="28"/>
          <w:szCs w:val="28"/>
        </w:rPr>
        <w:t>:</w:t>
      </w:r>
      <w:r w:rsidRPr="004E3A2F">
        <w:rPr>
          <w:rFonts w:ascii="Cambria" w:hAnsi="Cambria"/>
          <w:sz w:val="28"/>
          <w:szCs w:val="28"/>
        </w:rPr>
        <w:t xml:space="preserve"> Waiting-Time Analysis </w:t>
      </w:r>
    </w:p>
    <w:p w14:paraId="20F64FE3" w14:textId="15E7C744" w:rsidR="00712C10" w:rsidRPr="004E3A2F" w:rsidRDefault="00712C10" w:rsidP="004E3A2F">
      <w:pPr>
        <w:rPr>
          <w:rFonts w:ascii="Cambria" w:hAnsi="Cambria"/>
          <w:sz w:val="28"/>
          <w:szCs w:val="28"/>
        </w:rPr>
      </w:pPr>
      <w:r>
        <w:rPr>
          <w:rFonts w:ascii="Cambria" w:hAnsi="Cambria"/>
          <w:noProof/>
          <w:sz w:val="28"/>
          <w:szCs w:val="28"/>
        </w:rPr>
        <w:drawing>
          <wp:inline distT="0" distB="0" distL="0" distR="0" wp14:anchorId="77D44AAD" wp14:editId="3DF86DBB">
            <wp:extent cx="5731510" cy="2034540"/>
            <wp:effectExtent l="0" t="0" r="2540" b="3810"/>
            <wp:docPr id="1381210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10110" name="Picture 1381210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34540"/>
                    </a:xfrm>
                    <a:prstGeom prst="rect">
                      <a:avLst/>
                    </a:prstGeom>
                  </pic:spPr>
                </pic:pic>
              </a:graphicData>
            </a:graphic>
          </wp:inline>
        </w:drawing>
      </w:r>
    </w:p>
    <w:p w14:paraId="339836B5" w14:textId="512E0050" w:rsidR="004E3A2F" w:rsidRDefault="004E3A2F" w:rsidP="004E3A2F">
      <w:pPr>
        <w:rPr>
          <w:rFonts w:ascii="Cambria" w:hAnsi="Cambria"/>
          <w:sz w:val="28"/>
          <w:szCs w:val="28"/>
        </w:rPr>
      </w:pPr>
      <w:r w:rsidRPr="004E3A2F">
        <w:rPr>
          <w:rFonts w:ascii="Cambria" w:hAnsi="Cambria"/>
          <w:b/>
          <w:bCs/>
          <w:sz w:val="28"/>
          <w:szCs w:val="28"/>
        </w:rPr>
        <w:t xml:space="preserve">Figure </w:t>
      </w:r>
      <w:r w:rsidR="00B21E18">
        <w:rPr>
          <w:rFonts w:ascii="Cambria" w:hAnsi="Cambria"/>
          <w:b/>
          <w:bCs/>
          <w:sz w:val="28"/>
          <w:szCs w:val="28"/>
        </w:rPr>
        <w:t>6</w:t>
      </w:r>
      <w:r w:rsidRPr="004E3A2F">
        <w:rPr>
          <w:rFonts w:ascii="Cambria" w:hAnsi="Cambria"/>
          <w:b/>
          <w:bCs/>
          <w:sz w:val="28"/>
          <w:szCs w:val="28"/>
        </w:rPr>
        <w:t>:</w:t>
      </w:r>
      <w:r w:rsidRPr="004E3A2F">
        <w:rPr>
          <w:rFonts w:ascii="Cambria" w:hAnsi="Cambria"/>
          <w:sz w:val="28"/>
          <w:szCs w:val="28"/>
        </w:rPr>
        <w:t xml:space="preserve"> Occupancy Analysis </w:t>
      </w:r>
    </w:p>
    <w:p w14:paraId="02467E51" w14:textId="5EEB5EEB" w:rsidR="00712C10" w:rsidRPr="00092A64" w:rsidRDefault="00712C10" w:rsidP="004E3A2F">
      <w:pPr>
        <w:rPr>
          <w:rStyle w:val="Strong"/>
          <w:rFonts w:ascii="Cambria" w:hAnsi="Cambria"/>
          <w:b w:val="0"/>
          <w:bCs w:val="0"/>
          <w:sz w:val="28"/>
          <w:szCs w:val="28"/>
        </w:rPr>
      </w:pPr>
      <w:r>
        <w:rPr>
          <w:rFonts w:ascii="Cambria" w:hAnsi="Cambria"/>
          <w:noProof/>
          <w:sz w:val="28"/>
          <w:szCs w:val="28"/>
        </w:rPr>
        <w:lastRenderedPageBreak/>
        <w:drawing>
          <wp:inline distT="0" distB="0" distL="0" distR="0" wp14:anchorId="06A54D65" wp14:editId="4BCD164E">
            <wp:extent cx="5731510" cy="2112010"/>
            <wp:effectExtent l="0" t="0" r="2540" b="2540"/>
            <wp:docPr id="9496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80" name="Picture 94965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12010"/>
                    </a:xfrm>
                    <a:prstGeom prst="rect">
                      <a:avLst/>
                    </a:prstGeom>
                  </pic:spPr>
                </pic:pic>
              </a:graphicData>
            </a:graphic>
          </wp:inline>
        </w:drawing>
      </w:r>
    </w:p>
    <w:p w14:paraId="1FA8AC65" w14:textId="288303B3" w:rsidR="00283670" w:rsidRDefault="00B21E18" w:rsidP="00092A64">
      <w:pPr>
        <w:rPr>
          <w:rStyle w:val="Strong"/>
          <w:rFonts w:ascii="Cambria" w:hAnsi="Cambria"/>
          <w:b w:val="0"/>
          <w:bCs w:val="0"/>
          <w:sz w:val="32"/>
          <w:szCs w:val="32"/>
        </w:rPr>
      </w:pPr>
      <w:r w:rsidRPr="00B21E18">
        <w:rPr>
          <w:rStyle w:val="Strong"/>
          <w:rFonts w:ascii="Cambria" w:hAnsi="Cambria"/>
          <w:sz w:val="32"/>
          <w:szCs w:val="32"/>
        </w:rPr>
        <w:t>Figure 7:</w:t>
      </w:r>
      <w:r w:rsidR="00E1003C">
        <w:rPr>
          <w:rStyle w:val="Strong"/>
          <w:rFonts w:ascii="Cambria" w:hAnsi="Cambria"/>
          <w:sz w:val="32"/>
          <w:szCs w:val="32"/>
        </w:rPr>
        <w:t xml:space="preserve"> </w:t>
      </w:r>
      <w:r w:rsidR="00283670" w:rsidRPr="00B21E18">
        <w:rPr>
          <w:rStyle w:val="Strong"/>
          <w:rFonts w:ascii="Cambria" w:hAnsi="Cambria"/>
          <w:b w:val="0"/>
          <w:bCs w:val="0"/>
          <w:sz w:val="32"/>
          <w:szCs w:val="32"/>
        </w:rPr>
        <w:t>Admission Type</w:t>
      </w:r>
      <w:r w:rsidR="00455D5A" w:rsidRPr="00B21E18">
        <w:rPr>
          <w:rStyle w:val="Strong"/>
          <w:rFonts w:ascii="Cambria" w:hAnsi="Cambria"/>
          <w:b w:val="0"/>
          <w:bCs w:val="0"/>
          <w:sz w:val="32"/>
          <w:szCs w:val="32"/>
        </w:rPr>
        <w:t xml:space="preserve"> Analysis</w:t>
      </w:r>
    </w:p>
    <w:p w14:paraId="0C141809" w14:textId="3F4B3C65" w:rsidR="00E1003C" w:rsidRDefault="00E1003C" w:rsidP="00092A64">
      <w:pPr>
        <w:rPr>
          <w:rStyle w:val="Strong"/>
          <w:rFonts w:ascii="Cambria" w:hAnsi="Cambria"/>
          <w:b w:val="0"/>
          <w:bCs w:val="0"/>
          <w:sz w:val="32"/>
          <w:szCs w:val="32"/>
        </w:rPr>
      </w:pPr>
      <w:r>
        <w:rPr>
          <w:rFonts w:ascii="Cambria" w:hAnsi="Cambria"/>
          <w:noProof/>
          <w:sz w:val="32"/>
          <w:szCs w:val="32"/>
        </w:rPr>
        <w:drawing>
          <wp:inline distT="0" distB="0" distL="0" distR="0" wp14:anchorId="4458C097" wp14:editId="2352E3C3">
            <wp:extent cx="5731510" cy="1616075"/>
            <wp:effectExtent l="0" t="0" r="2540" b="3175"/>
            <wp:docPr id="5179933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93356" name="Picture 5179933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16075"/>
                    </a:xfrm>
                    <a:prstGeom prst="rect">
                      <a:avLst/>
                    </a:prstGeom>
                  </pic:spPr>
                </pic:pic>
              </a:graphicData>
            </a:graphic>
          </wp:inline>
        </w:drawing>
      </w:r>
    </w:p>
    <w:p w14:paraId="4564C025" w14:textId="4531C178" w:rsidR="00ED365E" w:rsidRDefault="00E1003C" w:rsidP="00092A64">
      <w:pPr>
        <w:rPr>
          <w:rStyle w:val="Strong"/>
          <w:rFonts w:ascii="Cambria" w:hAnsi="Cambria"/>
          <w:b w:val="0"/>
          <w:bCs w:val="0"/>
          <w:sz w:val="32"/>
          <w:szCs w:val="32"/>
        </w:rPr>
      </w:pPr>
      <w:r>
        <w:rPr>
          <w:rStyle w:val="Strong"/>
          <w:rFonts w:ascii="Cambria" w:hAnsi="Cambria"/>
          <w:sz w:val="32"/>
          <w:szCs w:val="32"/>
        </w:rPr>
        <w:t xml:space="preserve">Figure 8: </w:t>
      </w:r>
      <w:r w:rsidR="00ED365E">
        <w:rPr>
          <w:rStyle w:val="Strong"/>
          <w:rFonts w:ascii="Cambria" w:hAnsi="Cambria"/>
          <w:b w:val="0"/>
          <w:bCs w:val="0"/>
          <w:sz w:val="32"/>
          <w:szCs w:val="32"/>
        </w:rPr>
        <w:t xml:space="preserve">Monthly </w:t>
      </w:r>
      <w:r>
        <w:rPr>
          <w:rStyle w:val="Strong"/>
          <w:rFonts w:ascii="Cambria" w:hAnsi="Cambria"/>
          <w:b w:val="0"/>
          <w:bCs w:val="0"/>
          <w:sz w:val="32"/>
          <w:szCs w:val="32"/>
        </w:rPr>
        <w:t>Analysis</w:t>
      </w:r>
    </w:p>
    <w:p w14:paraId="5F31A7C4" w14:textId="4221721E" w:rsidR="007C4015" w:rsidRDefault="007C4015" w:rsidP="00092A64">
      <w:pPr>
        <w:rPr>
          <w:rStyle w:val="Strong"/>
          <w:rFonts w:ascii="Cambria" w:hAnsi="Cambria"/>
          <w:b w:val="0"/>
          <w:bCs w:val="0"/>
          <w:sz w:val="32"/>
          <w:szCs w:val="32"/>
        </w:rPr>
      </w:pPr>
      <w:r>
        <w:rPr>
          <w:rFonts w:ascii="Cambria" w:hAnsi="Cambria"/>
          <w:noProof/>
          <w:sz w:val="32"/>
          <w:szCs w:val="32"/>
        </w:rPr>
        <w:drawing>
          <wp:inline distT="0" distB="0" distL="0" distR="0" wp14:anchorId="1823C9DC" wp14:editId="5AC3C469">
            <wp:extent cx="5731510" cy="1717675"/>
            <wp:effectExtent l="0" t="0" r="2540" b="0"/>
            <wp:docPr id="1206346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6576" name="Picture 12063465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17675"/>
                    </a:xfrm>
                    <a:prstGeom prst="rect">
                      <a:avLst/>
                    </a:prstGeom>
                  </pic:spPr>
                </pic:pic>
              </a:graphicData>
            </a:graphic>
          </wp:inline>
        </w:drawing>
      </w:r>
    </w:p>
    <w:p w14:paraId="3532F84E" w14:textId="20D7F176" w:rsidR="00E1003C" w:rsidRDefault="00E1003C" w:rsidP="00092A64">
      <w:pPr>
        <w:rPr>
          <w:rStyle w:val="Strong"/>
          <w:rFonts w:ascii="Cambria" w:hAnsi="Cambria"/>
          <w:b w:val="0"/>
          <w:bCs w:val="0"/>
          <w:sz w:val="32"/>
          <w:szCs w:val="32"/>
        </w:rPr>
      </w:pPr>
      <w:r w:rsidRPr="00E1003C">
        <w:rPr>
          <w:rStyle w:val="Strong"/>
          <w:rFonts w:ascii="Cambria" w:hAnsi="Cambria"/>
          <w:sz w:val="32"/>
          <w:szCs w:val="32"/>
        </w:rPr>
        <w:t>Figure 9:</w:t>
      </w:r>
      <w:r>
        <w:rPr>
          <w:rStyle w:val="Strong"/>
          <w:rFonts w:ascii="Cambria" w:hAnsi="Cambria"/>
          <w:sz w:val="32"/>
          <w:szCs w:val="32"/>
        </w:rPr>
        <w:t xml:space="preserve"> </w:t>
      </w:r>
      <w:r>
        <w:rPr>
          <w:rStyle w:val="Strong"/>
          <w:rFonts w:ascii="Cambria" w:hAnsi="Cambria"/>
          <w:b w:val="0"/>
          <w:bCs w:val="0"/>
          <w:sz w:val="32"/>
          <w:szCs w:val="32"/>
        </w:rPr>
        <w:t>High Wait Analysis</w:t>
      </w:r>
    </w:p>
    <w:p w14:paraId="0AC0774C" w14:textId="58ABA23B" w:rsidR="007C4015" w:rsidRPr="00B21E18" w:rsidRDefault="007C4015" w:rsidP="00092A64">
      <w:pPr>
        <w:rPr>
          <w:rStyle w:val="Strong"/>
          <w:rFonts w:ascii="Cambria" w:hAnsi="Cambria"/>
          <w:b w:val="0"/>
          <w:bCs w:val="0"/>
          <w:sz w:val="32"/>
          <w:szCs w:val="32"/>
        </w:rPr>
      </w:pPr>
      <w:r>
        <w:rPr>
          <w:rFonts w:ascii="Cambria" w:hAnsi="Cambria"/>
          <w:noProof/>
          <w:sz w:val="32"/>
          <w:szCs w:val="32"/>
        </w:rPr>
        <w:drawing>
          <wp:inline distT="0" distB="0" distL="0" distR="0" wp14:anchorId="4B7B9D8E" wp14:editId="1C17DE9C">
            <wp:extent cx="5731510" cy="1430020"/>
            <wp:effectExtent l="0" t="0" r="2540" b="0"/>
            <wp:docPr id="1915584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4219" name="Picture 19155842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30020"/>
                    </a:xfrm>
                    <a:prstGeom prst="rect">
                      <a:avLst/>
                    </a:prstGeom>
                  </pic:spPr>
                </pic:pic>
              </a:graphicData>
            </a:graphic>
          </wp:inline>
        </w:drawing>
      </w:r>
    </w:p>
    <w:p w14:paraId="3FBA86D8" w14:textId="77777777" w:rsidR="00455D5A" w:rsidRPr="00283670" w:rsidRDefault="00455D5A" w:rsidP="00092A64">
      <w:pPr>
        <w:rPr>
          <w:rStyle w:val="Strong"/>
          <w:rFonts w:ascii="Cambria" w:hAnsi="Cambria"/>
          <w:b w:val="0"/>
          <w:bCs w:val="0"/>
          <w:sz w:val="32"/>
          <w:szCs w:val="32"/>
        </w:rPr>
      </w:pPr>
    </w:p>
    <w:p w14:paraId="6A590BAC" w14:textId="77777777" w:rsidR="00283670" w:rsidRDefault="00283670" w:rsidP="00092A64">
      <w:pPr>
        <w:rPr>
          <w:rStyle w:val="Strong"/>
          <w:rFonts w:ascii="Cambria" w:hAnsi="Cambria"/>
          <w:sz w:val="32"/>
          <w:szCs w:val="32"/>
        </w:rPr>
      </w:pPr>
    </w:p>
    <w:p w14:paraId="17715016" w14:textId="2D1F2A5B"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22. POWER BI DASHBOARD</w:t>
      </w:r>
    </w:p>
    <w:p w14:paraId="2D5A9287" w14:textId="79B9114F" w:rsidR="00E863A7" w:rsidRDefault="00A06798" w:rsidP="00092A64">
      <w:pPr>
        <w:rPr>
          <w:rFonts w:ascii="Cambria" w:hAnsi="Cambria"/>
          <w:sz w:val="28"/>
          <w:szCs w:val="28"/>
        </w:rPr>
      </w:pPr>
      <w:r w:rsidRPr="00A06798">
        <w:rPr>
          <w:rFonts w:ascii="Cambria" w:hAnsi="Cambria"/>
          <w:sz w:val="28"/>
          <w:szCs w:val="28"/>
        </w:rPr>
        <w:t>An interactive Power BI dashboard was developed to provide a consolidated view of hospital operational performance. The dashboard includes KPI cards for total patients, average waiting time, average length of stay, average occupancy, and average patient satisfaction. It also contains department-wise analysis, waiting-time components, monthly patient volume, and occupancy analysis. Interactive slicers for Department, Admission Type, and Gender allow users to explore the data dynamically.</w:t>
      </w:r>
    </w:p>
    <w:p w14:paraId="06410EC4" w14:textId="77777777" w:rsidR="00A06798" w:rsidRDefault="00A06798" w:rsidP="00092A64">
      <w:pPr>
        <w:rPr>
          <w:rFonts w:ascii="Cambria" w:hAnsi="Cambria"/>
          <w:sz w:val="28"/>
          <w:szCs w:val="28"/>
        </w:rPr>
      </w:pPr>
    </w:p>
    <w:p w14:paraId="197A18EA" w14:textId="6F83C63D" w:rsidR="00A06798" w:rsidRDefault="00A06798" w:rsidP="00092A64">
      <w:pPr>
        <w:rPr>
          <w:rFonts w:ascii="Cambria" w:hAnsi="Cambria"/>
          <w:sz w:val="28"/>
          <w:szCs w:val="28"/>
        </w:rPr>
      </w:pPr>
      <w:r w:rsidRPr="004E3A2F">
        <w:rPr>
          <w:rFonts w:ascii="Cambria" w:hAnsi="Cambria"/>
          <w:b/>
          <w:bCs/>
          <w:sz w:val="28"/>
          <w:szCs w:val="28"/>
        </w:rPr>
        <w:t xml:space="preserve">Figure </w:t>
      </w:r>
      <w:proofErr w:type="gramStart"/>
      <w:r w:rsidR="007C4015">
        <w:rPr>
          <w:rFonts w:ascii="Cambria" w:hAnsi="Cambria"/>
          <w:b/>
          <w:bCs/>
          <w:sz w:val="28"/>
          <w:szCs w:val="28"/>
        </w:rPr>
        <w:t xml:space="preserve">10 </w:t>
      </w:r>
      <w:r w:rsidRPr="004E3A2F">
        <w:rPr>
          <w:rFonts w:ascii="Cambria" w:hAnsi="Cambria"/>
          <w:b/>
          <w:bCs/>
          <w:sz w:val="28"/>
          <w:szCs w:val="28"/>
        </w:rPr>
        <w:t>:</w:t>
      </w:r>
      <w:proofErr w:type="gramEnd"/>
      <w:r w:rsidRPr="00A06798">
        <w:rPr>
          <w:rFonts w:ascii="Cambria" w:hAnsi="Cambria"/>
          <w:sz w:val="28"/>
          <w:szCs w:val="28"/>
        </w:rPr>
        <w:t xml:space="preserve"> </w:t>
      </w:r>
      <w:r w:rsidR="008B54BC">
        <w:rPr>
          <w:rFonts w:ascii="Cambria" w:hAnsi="Cambria"/>
          <w:sz w:val="28"/>
          <w:szCs w:val="28"/>
        </w:rPr>
        <w:t xml:space="preserve"> </w:t>
      </w:r>
      <w:proofErr w:type="spellStart"/>
      <w:r w:rsidR="008B54BC" w:rsidRPr="008B54BC">
        <w:rPr>
          <w:rFonts w:ascii="Cambria" w:hAnsi="Cambria"/>
          <w:sz w:val="28"/>
          <w:szCs w:val="28"/>
        </w:rPr>
        <w:t>CareMetrics</w:t>
      </w:r>
      <w:proofErr w:type="spellEnd"/>
      <w:r w:rsidR="008B54BC" w:rsidRPr="008B54BC">
        <w:rPr>
          <w:rFonts w:ascii="Cambria" w:hAnsi="Cambria"/>
          <w:sz w:val="28"/>
          <w:szCs w:val="28"/>
        </w:rPr>
        <w:t xml:space="preserve"> Power BI Dashboard</w:t>
      </w:r>
    </w:p>
    <w:p w14:paraId="02A48421" w14:textId="13911CD0" w:rsidR="007C4015" w:rsidRDefault="007C4015" w:rsidP="00092A64">
      <w:pPr>
        <w:rPr>
          <w:rFonts w:ascii="Cambria" w:hAnsi="Cambria"/>
          <w:sz w:val="28"/>
          <w:szCs w:val="28"/>
        </w:rPr>
      </w:pPr>
      <w:r>
        <w:rPr>
          <w:rFonts w:ascii="Cambria" w:hAnsi="Cambria"/>
          <w:noProof/>
          <w:sz w:val="28"/>
          <w:szCs w:val="28"/>
        </w:rPr>
        <w:drawing>
          <wp:inline distT="0" distB="0" distL="0" distR="0" wp14:anchorId="410B1813" wp14:editId="7103BEB9">
            <wp:extent cx="5731510" cy="2730500"/>
            <wp:effectExtent l="0" t="0" r="2540" b="0"/>
            <wp:docPr id="744170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0294" name="Picture 744170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30500"/>
                    </a:xfrm>
                    <a:prstGeom prst="rect">
                      <a:avLst/>
                    </a:prstGeom>
                  </pic:spPr>
                </pic:pic>
              </a:graphicData>
            </a:graphic>
          </wp:inline>
        </w:drawing>
      </w:r>
    </w:p>
    <w:p w14:paraId="6948A79C" w14:textId="41D58A00" w:rsidR="00E71998" w:rsidRDefault="00E71998" w:rsidP="00092A64">
      <w:pPr>
        <w:rPr>
          <w:rFonts w:ascii="Cambria" w:hAnsi="Cambria"/>
          <w:sz w:val="28"/>
          <w:szCs w:val="28"/>
        </w:rPr>
      </w:pPr>
      <w:r w:rsidRPr="00E71998">
        <w:rPr>
          <w:rFonts w:ascii="Cambria" w:hAnsi="Cambria"/>
          <w:sz w:val="28"/>
          <w:szCs w:val="28"/>
        </w:rPr>
        <w:t>The dashboard provides a visual and interactive way to monitor hospital operations and identify important patterns in patient flow, waiting time, capacity utilization, and satisfaction.</w:t>
      </w:r>
    </w:p>
    <w:p w14:paraId="7930EAED" w14:textId="77777777" w:rsidR="00A06798" w:rsidRPr="00092A64" w:rsidRDefault="00A06798" w:rsidP="00092A64">
      <w:pPr>
        <w:rPr>
          <w:rStyle w:val="Strong"/>
          <w:rFonts w:ascii="Cambria" w:hAnsi="Cambria"/>
          <w:b w:val="0"/>
          <w:bCs w:val="0"/>
          <w:sz w:val="28"/>
          <w:szCs w:val="28"/>
        </w:rPr>
      </w:pPr>
    </w:p>
    <w:p w14:paraId="44823342" w14:textId="2277E2C7"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 xml:space="preserve">23. DASHBOARD DESIGN  </w:t>
      </w:r>
    </w:p>
    <w:p w14:paraId="51F5573F"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dashboard was designed to provide both high-level KPIs and detailed operational analysis.</w:t>
      </w:r>
    </w:p>
    <w:p w14:paraId="4C20F7C8"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top section provides summary KPIs.</w:t>
      </w:r>
    </w:p>
    <w:p w14:paraId="27CEA314"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middle section presents department and waiting-time analysis.</w:t>
      </w:r>
    </w:p>
    <w:p w14:paraId="3D52ED90"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The lower section provides monthly volume and occupancy analysis.</w:t>
      </w:r>
    </w:p>
    <w:p w14:paraId="3170891A"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Interactive slicers allow users to filter the dashboard according to department, admission type, and gender.</w:t>
      </w:r>
    </w:p>
    <w:p w14:paraId="4548717A"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This design allows users to move from an overall hospital view to more detailed operational patterns.</w:t>
      </w:r>
    </w:p>
    <w:p w14:paraId="45098ED6" w14:textId="07E9CEEC"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24. KEY FINDINGS</w:t>
      </w:r>
    </w:p>
    <w:p w14:paraId="1AB9930B"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major findings from the project are:</w:t>
      </w:r>
    </w:p>
    <w:p w14:paraId="5C4AC4AB" w14:textId="77777777" w:rsidR="00E863A7" w:rsidRPr="00092A64" w:rsidRDefault="00E863A7" w:rsidP="002A2BE1">
      <w:pPr>
        <w:pStyle w:val="ListParagraph"/>
        <w:numPr>
          <w:ilvl w:val="0"/>
          <w:numId w:val="6"/>
        </w:numPr>
        <w:rPr>
          <w:rStyle w:val="Strong"/>
          <w:rFonts w:ascii="Cambria" w:hAnsi="Cambria"/>
          <w:b w:val="0"/>
          <w:bCs w:val="0"/>
          <w:sz w:val="28"/>
          <w:szCs w:val="28"/>
        </w:rPr>
      </w:pPr>
      <w:r w:rsidRPr="00092A64">
        <w:rPr>
          <w:rStyle w:val="Strong"/>
          <w:rFonts w:ascii="Cambria" w:hAnsi="Cambria"/>
          <w:b w:val="0"/>
          <w:bCs w:val="0"/>
          <w:sz w:val="28"/>
          <w:szCs w:val="28"/>
        </w:rPr>
        <w:t xml:space="preserve">The dataset contains 500 patient records. </w:t>
      </w:r>
    </w:p>
    <w:p w14:paraId="3B67AC63" w14:textId="77777777" w:rsidR="00E863A7" w:rsidRPr="00092A64" w:rsidRDefault="00E863A7" w:rsidP="002A2BE1">
      <w:pPr>
        <w:pStyle w:val="ListParagraph"/>
        <w:numPr>
          <w:ilvl w:val="0"/>
          <w:numId w:val="6"/>
        </w:numPr>
        <w:rPr>
          <w:rStyle w:val="Strong"/>
          <w:rFonts w:ascii="Cambria" w:hAnsi="Cambria"/>
          <w:b w:val="0"/>
          <w:bCs w:val="0"/>
          <w:sz w:val="28"/>
          <w:szCs w:val="28"/>
        </w:rPr>
      </w:pPr>
      <w:r w:rsidRPr="00092A64">
        <w:rPr>
          <w:rStyle w:val="Strong"/>
          <w:rFonts w:ascii="Cambria" w:hAnsi="Cambria"/>
          <w:b w:val="0"/>
          <w:bCs w:val="0"/>
          <w:sz w:val="28"/>
          <w:szCs w:val="28"/>
        </w:rPr>
        <w:t xml:space="preserve">Average patient waiting time is 174.07 minutes. </w:t>
      </w:r>
    </w:p>
    <w:p w14:paraId="134D2AC2" w14:textId="77777777" w:rsidR="00E863A7" w:rsidRPr="00092A64" w:rsidRDefault="00E863A7" w:rsidP="002A2BE1">
      <w:pPr>
        <w:pStyle w:val="ListParagraph"/>
        <w:numPr>
          <w:ilvl w:val="0"/>
          <w:numId w:val="6"/>
        </w:numPr>
        <w:rPr>
          <w:rStyle w:val="Strong"/>
          <w:rFonts w:ascii="Cambria" w:hAnsi="Cambria"/>
          <w:b w:val="0"/>
          <w:bCs w:val="0"/>
          <w:sz w:val="28"/>
          <w:szCs w:val="28"/>
        </w:rPr>
      </w:pPr>
      <w:r w:rsidRPr="00092A64">
        <w:rPr>
          <w:rStyle w:val="Strong"/>
          <w:rFonts w:ascii="Cambria" w:hAnsi="Cambria"/>
          <w:b w:val="0"/>
          <w:bCs w:val="0"/>
          <w:sz w:val="28"/>
          <w:szCs w:val="28"/>
        </w:rPr>
        <w:t xml:space="preserve">Average length of stay is 7.99 days. </w:t>
      </w:r>
    </w:p>
    <w:p w14:paraId="126E1152" w14:textId="77777777" w:rsidR="00E863A7" w:rsidRPr="00092A64" w:rsidRDefault="00E863A7" w:rsidP="002A2BE1">
      <w:pPr>
        <w:pStyle w:val="ListParagraph"/>
        <w:numPr>
          <w:ilvl w:val="0"/>
          <w:numId w:val="6"/>
        </w:numPr>
        <w:rPr>
          <w:rStyle w:val="Strong"/>
          <w:rFonts w:ascii="Cambria" w:hAnsi="Cambria"/>
          <w:b w:val="0"/>
          <w:bCs w:val="0"/>
          <w:sz w:val="28"/>
          <w:szCs w:val="28"/>
        </w:rPr>
      </w:pPr>
      <w:r w:rsidRPr="00092A64">
        <w:rPr>
          <w:rStyle w:val="Strong"/>
          <w:rFonts w:ascii="Cambria" w:hAnsi="Cambria"/>
          <w:b w:val="0"/>
          <w:bCs w:val="0"/>
          <w:sz w:val="28"/>
          <w:szCs w:val="28"/>
        </w:rPr>
        <w:t xml:space="preserve">Average occupancy is 57.15%. </w:t>
      </w:r>
    </w:p>
    <w:p w14:paraId="239B3D26" w14:textId="77777777" w:rsidR="00E863A7" w:rsidRPr="00092A64" w:rsidRDefault="00E863A7" w:rsidP="002A2BE1">
      <w:pPr>
        <w:pStyle w:val="ListParagraph"/>
        <w:numPr>
          <w:ilvl w:val="0"/>
          <w:numId w:val="6"/>
        </w:numPr>
        <w:rPr>
          <w:rStyle w:val="Strong"/>
          <w:rFonts w:ascii="Cambria" w:hAnsi="Cambria"/>
          <w:b w:val="0"/>
          <w:bCs w:val="0"/>
          <w:sz w:val="28"/>
          <w:szCs w:val="28"/>
        </w:rPr>
      </w:pPr>
      <w:r w:rsidRPr="00092A64">
        <w:rPr>
          <w:rStyle w:val="Strong"/>
          <w:rFonts w:ascii="Cambria" w:hAnsi="Cambria"/>
          <w:b w:val="0"/>
          <w:bCs w:val="0"/>
          <w:sz w:val="28"/>
          <w:szCs w:val="28"/>
        </w:rPr>
        <w:t xml:space="preserve">Average satisfaction is 3.01/5. </w:t>
      </w:r>
    </w:p>
    <w:p w14:paraId="1585A3CA" w14:textId="77777777" w:rsidR="00E863A7" w:rsidRPr="00092A64" w:rsidRDefault="00E863A7" w:rsidP="002A2BE1">
      <w:pPr>
        <w:pStyle w:val="ListParagraph"/>
        <w:numPr>
          <w:ilvl w:val="0"/>
          <w:numId w:val="6"/>
        </w:numPr>
        <w:rPr>
          <w:rStyle w:val="Strong"/>
          <w:rFonts w:ascii="Cambria" w:hAnsi="Cambria"/>
          <w:b w:val="0"/>
          <w:bCs w:val="0"/>
          <w:sz w:val="28"/>
          <w:szCs w:val="28"/>
        </w:rPr>
      </w:pPr>
      <w:r w:rsidRPr="00092A64">
        <w:rPr>
          <w:rStyle w:val="Strong"/>
          <w:rFonts w:ascii="Cambria" w:hAnsi="Cambria"/>
          <w:b w:val="0"/>
          <w:bCs w:val="0"/>
          <w:sz w:val="28"/>
          <w:szCs w:val="28"/>
        </w:rPr>
        <w:t xml:space="preserve">Diagnostics has the highest average waiting component at 65.07 minutes. </w:t>
      </w:r>
    </w:p>
    <w:p w14:paraId="42E92CB6" w14:textId="77777777" w:rsidR="00E863A7" w:rsidRPr="00092A64" w:rsidRDefault="00E863A7" w:rsidP="002A2BE1">
      <w:pPr>
        <w:pStyle w:val="ListParagraph"/>
        <w:numPr>
          <w:ilvl w:val="0"/>
          <w:numId w:val="6"/>
        </w:numPr>
        <w:rPr>
          <w:rStyle w:val="Strong"/>
          <w:rFonts w:ascii="Cambria" w:hAnsi="Cambria"/>
          <w:b w:val="0"/>
          <w:bCs w:val="0"/>
          <w:sz w:val="28"/>
          <w:szCs w:val="28"/>
        </w:rPr>
      </w:pPr>
      <w:proofErr w:type="spellStart"/>
      <w:r w:rsidRPr="00092A64">
        <w:rPr>
          <w:rStyle w:val="Strong"/>
          <w:rFonts w:ascii="Cambria" w:hAnsi="Cambria"/>
          <w:b w:val="0"/>
          <w:bCs w:val="0"/>
          <w:sz w:val="28"/>
          <w:szCs w:val="28"/>
        </w:rPr>
        <w:t>Gynecology</w:t>
      </w:r>
      <w:proofErr w:type="spellEnd"/>
      <w:r w:rsidRPr="00092A64">
        <w:rPr>
          <w:rStyle w:val="Strong"/>
          <w:rFonts w:ascii="Cambria" w:hAnsi="Cambria"/>
          <w:b w:val="0"/>
          <w:bCs w:val="0"/>
          <w:sz w:val="28"/>
          <w:szCs w:val="28"/>
        </w:rPr>
        <w:t xml:space="preserve"> has the highest average department waiting time at 183.45 minutes. </w:t>
      </w:r>
    </w:p>
    <w:p w14:paraId="06652207" w14:textId="77777777" w:rsidR="00E863A7" w:rsidRPr="00092A64" w:rsidRDefault="00E863A7" w:rsidP="002A2BE1">
      <w:pPr>
        <w:pStyle w:val="ListParagraph"/>
        <w:numPr>
          <w:ilvl w:val="0"/>
          <w:numId w:val="6"/>
        </w:numPr>
        <w:rPr>
          <w:rStyle w:val="Strong"/>
          <w:rFonts w:ascii="Cambria" w:hAnsi="Cambria"/>
          <w:b w:val="0"/>
          <w:bCs w:val="0"/>
          <w:sz w:val="28"/>
          <w:szCs w:val="28"/>
        </w:rPr>
      </w:pPr>
      <w:proofErr w:type="spellStart"/>
      <w:r w:rsidRPr="00092A64">
        <w:rPr>
          <w:rStyle w:val="Strong"/>
          <w:rFonts w:ascii="Cambria" w:hAnsi="Cambria"/>
          <w:b w:val="0"/>
          <w:bCs w:val="0"/>
          <w:sz w:val="28"/>
          <w:szCs w:val="28"/>
        </w:rPr>
        <w:t>Pediatrics</w:t>
      </w:r>
      <w:proofErr w:type="spellEnd"/>
      <w:r w:rsidRPr="00092A64">
        <w:rPr>
          <w:rStyle w:val="Strong"/>
          <w:rFonts w:ascii="Cambria" w:hAnsi="Cambria"/>
          <w:b w:val="0"/>
          <w:bCs w:val="0"/>
          <w:sz w:val="28"/>
          <w:szCs w:val="28"/>
        </w:rPr>
        <w:t xml:space="preserve"> has the lowest average department waiting time at 168.32 minutes. </w:t>
      </w:r>
    </w:p>
    <w:p w14:paraId="70D72D33" w14:textId="77777777" w:rsidR="00E863A7" w:rsidRPr="00092A64" w:rsidRDefault="00E863A7" w:rsidP="002A2BE1">
      <w:pPr>
        <w:pStyle w:val="ListParagraph"/>
        <w:numPr>
          <w:ilvl w:val="0"/>
          <w:numId w:val="6"/>
        </w:numPr>
        <w:rPr>
          <w:rStyle w:val="Strong"/>
          <w:rFonts w:ascii="Cambria" w:hAnsi="Cambria"/>
          <w:b w:val="0"/>
          <w:bCs w:val="0"/>
          <w:sz w:val="28"/>
          <w:szCs w:val="28"/>
        </w:rPr>
      </w:pPr>
      <w:r w:rsidRPr="00092A64">
        <w:rPr>
          <w:rStyle w:val="Strong"/>
          <w:rFonts w:ascii="Cambria" w:hAnsi="Cambria"/>
          <w:b w:val="0"/>
          <w:bCs w:val="0"/>
          <w:sz w:val="28"/>
          <w:szCs w:val="28"/>
        </w:rPr>
        <w:t xml:space="preserve">March has the highest monthly patient volume with 105 patients. </w:t>
      </w:r>
    </w:p>
    <w:p w14:paraId="142CE5A2" w14:textId="063A8A92" w:rsidR="00092A64" w:rsidRDefault="00092A64" w:rsidP="00092A64">
      <w:pPr>
        <w:ind w:left="360"/>
        <w:rPr>
          <w:rStyle w:val="Strong"/>
          <w:rFonts w:ascii="Cambria" w:hAnsi="Cambria"/>
          <w:b w:val="0"/>
          <w:bCs w:val="0"/>
          <w:sz w:val="28"/>
          <w:szCs w:val="28"/>
        </w:rPr>
      </w:pPr>
      <w:r>
        <w:rPr>
          <w:rStyle w:val="Strong"/>
          <w:rFonts w:ascii="Cambria" w:hAnsi="Cambria"/>
          <w:b w:val="0"/>
          <w:bCs w:val="0"/>
          <w:sz w:val="28"/>
          <w:szCs w:val="28"/>
        </w:rPr>
        <w:t>10</w:t>
      </w:r>
      <w:r w:rsidR="003B7871">
        <w:rPr>
          <w:rStyle w:val="Strong"/>
          <w:rFonts w:ascii="Cambria" w:hAnsi="Cambria"/>
          <w:b w:val="0"/>
          <w:bCs w:val="0"/>
          <w:sz w:val="28"/>
          <w:szCs w:val="28"/>
        </w:rPr>
        <w:t xml:space="preserve">. </w:t>
      </w:r>
      <w:r w:rsidR="003B7871" w:rsidRPr="003B7871">
        <w:rPr>
          <w:rFonts w:ascii="Cambria" w:hAnsi="Cambria"/>
          <w:sz w:val="28"/>
          <w:szCs w:val="28"/>
        </w:rPr>
        <w:t>32 patients, or 6.4% of the total patients, have waiting times above 240 minutes.</w:t>
      </w:r>
      <w:r w:rsidR="00E863A7" w:rsidRPr="00092A64">
        <w:rPr>
          <w:rStyle w:val="Strong"/>
          <w:rFonts w:ascii="Cambria" w:hAnsi="Cambria"/>
          <w:b w:val="0"/>
          <w:bCs w:val="0"/>
          <w:sz w:val="28"/>
          <w:szCs w:val="28"/>
        </w:rPr>
        <w:t xml:space="preserve"> </w:t>
      </w:r>
    </w:p>
    <w:p w14:paraId="36ECC9DC" w14:textId="1FBF97BD" w:rsidR="00092A64" w:rsidRDefault="00092A64" w:rsidP="00092A64">
      <w:pPr>
        <w:ind w:left="360"/>
        <w:rPr>
          <w:rStyle w:val="Strong"/>
          <w:rFonts w:ascii="Cambria" w:hAnsi="Cambria"/>
          <w:b w:val="0"/>
          <w:bCs w:val="0"/>
          <w:sz w:val="28"/>
          <w:szCs w:val="28"/>
        </w:rPr>
      </w:pPr>
      <w:r w:rsidRPr="00092A64">
        <w:rPr>
          <w:rStyle w:val="Strong"/>
          <w:rFonts w:ascii="Cambria" w:hAnsi="Cambria"/>
          <w:b w:val="0"/>
          <w:bCs w:val="0"/>
          <w:sz w:val="28"/>
          <w:szCs w:val="28"/>
        </w:rPr>
        <w:t>11.</w:t>
      </w:r>
      <w:r>
        <w:rPr>
          <w:rStyle w:val="Strong"/>
          <w:rFonts w:ascii="Cambria" w:hAnsi="Cambria"/>
          <w:b w:val="0"/>
          <w:bCs w:val="0"/>
          <w:sz w:val="28"/>
          <w:szCs w:val="28"/>
        </w:rPr>
        <w:t xml:space="preserve"> </w:t>
      </w:r>
      <w:proofErr w:type="spellStart"/>
      <w:r w:rsidR="00E863A7" w:rsidRPr="00092A64">
        <w:rPr>
          <w:rStyle w:val="Strong"/>
          <w:rFonts w:ascii="Cambria" w:hAnsi="Cambria"/>
          <w:b w:val="0"/>
          <w:bCs w:val="0"/>
          <w:sz w:val="28"/>
          <w:szCs w:val="28"/>
        </w:rPr>
        <w:t>Gynecology</w:t>
      </w:r>
      <w:proofErr w:type="spellEnd"/>
      <w:r w:rsidR="00E863A7" w:rsidRPr="00092A64">
        <w:rPr>
          <w:rStyle w:val="Strong"/>
          <w:rFonts w:ascii="Cambria" w:hAnsi="Cambria"/>
          <w:b w:val="0"/>
          <w:bCs w:val="0"/>
          <w:sz w:val="28"/>
          <w:szCs w:val="28"/>
        </w:rPr>
        <w:t xml:space="preserve"> has the highest average occupancy at approximatel</w:t>
      </w:r>
      <w:r>
        <w:rPr>
          <w:rStyle w:val="Strong"/>
          <w:rFonts w:ascii="Cambria" w:hAnsi="Cambria"/>
          <w:b w:val="0"/>
          <w:bCs w:val="0"/>
          <w:sz w:val="28"/>
          <w:szCs w:val="28"/>
        </w:rPr>
        <w:t xml:space="preserve">y </w:t>
      </w:r>
      <w:r w:rsidR="00E863A7" w:rsidRPr="00092A64">
        <w:rPr>
          <w:rStyle w:val="Strong"/>
          <w:rFonts w:ascii="Cambria" w:hAnsi="Cambria"/>
          <w:b w:val="0"/>
          <w:bCs w:val="0"/>
          <w:sz w:val="28"/>
          <w:szCs w:val="28"/>
        </w:rPr>
        <w:t xml:space="preserve">61.90%. </w:t>
      </w:r>
    </w:p>
    <w:p w14:paraId="331FAB6A" w14:textId="77777777" w:rsidR="00092A64" w:rsidRDefault="00092A64" w:rsidP="00092A64">
      <w:pPr>
        <w:ind w:left="360"/>
        <w:rPr>
          <w:rStyle w:val="Strong"/>
          <w:rFonts w:ascii="Cambria" w:hAnsi="Cambria"/>
          <w:b w:val="0"/>
          <w:bCs w:val="0"/>
          <w:sz w:val="28"/>
          <w:szCs w:val="28"/>
        </w:rPr>
      </w:pPr>
      <w:r w:rsidRPr="00092A64">
        <w:rPr>
          <w:rStyle w:val="Strong"/>
          <w:rFonts w:ascii="Cambria" w:hAnsi="Cambria"/>
          <w:b w:val="0"/>
          <w:bCs w:val="0"/>
          <w:sz w:val="28"/>
          <w:szCs w:val="28"/>
        </w:rPr>
        <w:t>12.</w:t>
      </w:r>
      <w:r>
        <w:rPr>
          <w:rStyle w:val="Strong"/>
          <w:rFonts w:ascii="Cambria" w:hAnsi="Cambria"/>
          <w:b w:val="0"/>
          <w:bCs w:val="0"/>
          <w:sz w:val="28"/>
          <w:szCs w:val="28"/>
        </w:rPr>
        <w:t xml:space="preserve"> </w:t>
      </w:r>
      <w:proofErr w:type="spellStart"/>
      <w:r w:rsidR="00E863A7" w:rsidRPr="00092A64">
        <w:rPr>
          <w:rStyle w:val="Strong"/>
          <w:rFonts w:ascii="Cambria" w:hAnsi="Cambria"/>
          <w:b w:val="0"/>
          <w:bCs w:val="0"/>
          <w:sz w:val="28"/>
          <w:szCs w:val="28"/>
        </w:rPr>
        <w:t>Orthopedics</w:t>
      </w:r>
      <w:proofErr w:type="spellEnd"/>
      <w:r w:rsidR="00E863A7" w:rsidRPr="00092A64">
        <w:rPr>
          <w:rStyle w:val="Strong"/>
          <w:rFonts w:ascii="Cambria" w:hAnsi="Cambria"/>
          <w:b w:val="0"/>
          <w:bCs w:val="0"/>
          <w:sz w:val="28"/>
          <w:szCs w:val="28"/>
        </w:rPr>
        <w:t xml:space="preserve"> has the highest patient volume with 75 patients.</w:t>
      </w:r>
    </w:p>
    <w:p w14:paraId="03ECC207" w14:textId="60FFC4CB" w:rsidR="00E863A7" w:rsidRPr="00092A64" w:rsidRDefault="00092A64" w:rsidP="00092A64">
      <w:pPr>
        <w:ind w:left="360"/>
        <w:rPr>
          <w:rStyle w:val="Strong"/>
          <w:rFonts w:ascii="Cambria" w:hAnsi="Cambria"/>
          <w:b w:val="0"/>
          <w:bCs w:val="0"/>
          <w:sz w:val="28"/>
          <w:szCs w:val="28"/>
        </w:rPr>
      </w:pPr>
      <w:r>
        <w:rPr>
          <w:rStyle w:val="Strong"/>
          <w:rFonts w:ascii="Cambria" w:hAnsi="Cambria"/>
          <w:b w:val="0"/>
          <w:bCs w:val="0"/>
          <w:sz w:val="28"/>
          <w:szCs w:val="28"/>
        </w:rPr>
        <w:t xml:space="preserve">13. </w:t>
      </w:r>
      <w:r w:rsidR="00E863A7" w:rsidRPr="00092A64">
        <w:rPr>
          <w:rStyle w:val="Strong"/>
          <w:rFonts w:ascii="Cambria" w:hAnsi="Cambria"/>
          <w:b w:val="0"/>
          <w:bCs w:val="0"/>
          <w:sz w:val="28"/>
          <w:szCs w:val="28"/>
        </w:rPr>
        <w:t xml:space="preserve">Correlations between major operational variables are weak in this dataset. </w:t>
      </w:r>
    </w:p>
    <w:p w14:paraId="18937904" w14:textId="1FC51E10"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25. RECOMMENDATIONS</w:t>
      </w:r>
    </w:p>
    <w:p w14:paraId="6C964CF1"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Based on the analysis, the following operational areas can be monitored:</w:t>
      </w:r>
    </w:p>
    <w:p w14:paraId="5D12A61F"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t xml:space="preserve">Monitor diagnostic waiting time because it contributes the largest portion of total waiting time. </w:t>
      </w:r>
    </w:p>
    <w:p w14:paraId="2F7BD4BF"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t xml:space="preserve">Review workflows in departments with higher average waiting times. </w:t>
      </w:r>
    </w:p>
    <w:p w14:paraId="3C9D62ED"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t xml:space="preserve">Monitor department-level occupancy regularly. </w:t>
      </w:r>
    </w:p>
    <w:p w14:paraId="7CE8F922"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t xml:space="preserve">Track monthly patient volume to understand changes in demand. </w:t>
      </w:r>
    </w:p>
    <w:p w14:paraId="10AA81CB"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t xml:space="preserve">Monitor high-wait cases above 240 minutes. </w:t>
      </w:r>
    </w:p>
    <w:p w14:paraId="784206B5"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lastRenderedPageBreak/>
        <w:t xml:space="preserve">Track patient satisfaction together with operational KPIs. </w:t>
      </w:r>
    </w:p>
    <w:p w14:paraId="18085647"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t xml:space="preserve">Use Power BI filters for department-level performance monitoring. </w:t>
      </w:r>
    </w:p>
    <w:p w14:paraId="12E29379" w14:textId="77777777" w:rsidR="00E863A7" w:rsidRPr="00092A64" w:rsidRDefault="00E863A7" w:rsidP="002A2BE1">
      <w:pPr>
        <w:pStyle w:val="ListParagraph"/>
        <w:numPr>
          <w:ilvl w:val="0"/>
          <w:numId w:val="7"/>
        </w:numPr>
        <w:rPr>
          <w:rStyle w:val="Strong"/>
          <w:rFonts w:ascii="Cambria" w:hAnsi="Cambria"/>
          <w:b w:val="0"/>
          <w:bCs w:val="0"/>
          <w:sz w:val="28"/>
          <w:szCs w:val="28"/>
        </w:rPr>
      </w:pPr>
      <w:r w:rsidRPr="00092A64">
        <w:rPr>
          <w:rStyle w:val="Strong"/>
          <w:rFonts w:ascii="Cambria" w:hAnsi="Cambria"/>
          <w:b w:val="0"/>
          <w:bCs w:val="0"/>
          <w:sz w:val="28"/>
          <w:szCs w:val="28"/>
        </w:rPr>
        <w:t xml:space="preserve">Continue using SQL queries for structured operational analysis. </w:t>
      </w:r>
    </w:p>
    <w:p w14:paraId="19404CD8"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These recommendations are based on the patterns observed in the synthetic dataset and should not be interpreted as actual hospital policy recommendations.</w:t>
      </w:r>
    </w:p>
    <w:p w14:paraId="2DEF8915" w14:textId="4A7C3BCB" w:rsidR="00E863A7" w:rsidRPr="00092A64" w:rsidRDefault="00E863A7" w:rsidP="00092A64">
      <w:pPr>
        <w:rPr>
          <w:rStyle w:val="Emphasis"/>
          <w:rFonts w:ascii="Cambria" w:hAnsi="Cambria"/>
          <w:i w:val="0"/>
          <w:iCs w:val="0"/>
          <w:sz w:val="28"/>
          <w:szCs w:val="28"/>
        </w:rPr>
      </w:pPr>
      <w:r w:rsidRPr="00092A64">
        <w:rPr>
          <w:rStyle w:val="Strong"/>
          <w:rFonts w:ascii="Cambria" w:hAnsi="Cambria"/>
          <w:sz w:val="32"/>
          <w:szCs w:val="32"/>
        </w:rPr>
        <w:t>26. LIMITATIONS</w:t>
      </w:r>
    </w:p>
    <w:p w14:paraId="596ABE2C"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project has the following limitations:</w:t>
      </w:r>
    </w:p>
    <w:p w14:paraId="6F0E8C20" w14:textId="77777777" w:rsidR="00E863A7" w:rsidRPr="00092A64" w:rsidRDefault="00E863A7" w:rsidP="002A2BE1">
      <w:pPr>
        <w:pStyle w:val="ListParagraph"/>
        <w:numPr>
          <w:ilvl w:val="0"/>
          <w:numId w:val="8"/>
        </w:numPr>
        <w:rPr>
          <w:rStyle w:val="Strong"/>
          <w:rFonts w:ascii="Cambria" w:hAnsi="Cambria"/>
          <w:b w:val="0"/>
          <w:bCs w:val="0"/>
          <w:sz w:val="28"/>
          <w:szCs w:val="28"/>
        </w:rPr>
      </w:pPr>
      <w:r w:rsidRPr="00092A64">
        <w:rPr>
          <w:rStyle w:val="Strong"/>
          <w:rFonts w:ascii="Cambria" w:hAnsi="Cambria"/>
          <w:b w:val="0"/>
          <w:bCs w:val="0"/>
          <w:sz w:val="28"/>
          <w:szCs w:val="28"/>
        </w:rPr>
        <w:t xml:space="preserve">The dataset is synthetic and created for analytical purposes. </w:t>
      </w:r>
    </w:p>
    <w:p w14:paraId="1C22A848" w14:textId="77777777" w:rsidR="00E863A7" w:rsidRPr="00092A64" w:rsidRDefault="00E863A7" w:rsidP="002A2BE1">
      <w:pPr>
        <w:pStyle w:val="ListParagraph"/>
        <w:numPr>
          <w:ilvl w:val="0"/>
          <w:numId w:val="8"/>
        </w:numPr>
        <w:rPr>
          <w:rStyle w:val="Strong"/>
          <w:rFonts w:ascii="Cambria" w:hAnsi="Cambria"/>
          <w:b w:val="0"/>
          <w:bCs w:val="0"/>
          <w:sz w:val="28"/>
          <w:szCs w:val="28"/>
        </w:rPr>
      </w:pPr>
      <w:r w:rsidRPr="00092A64">
        <w:rPr>
          <w:rStyle w:val="Strong"/>
          <w:rFonts w:ascii="Cambria" w:hAnsi="Cambria"/>
          <w:b w:val="0"/>
          <w:bCs w:val="0"/>
          <w:sz w:val="28"/>
          <w:szCs w:val="28"/>
        </w:rPr>
        <w:t xml:space="preserve">The dataset does not represent actual hospital performance. </w:t>
      </w:r>
    </w:p>
    <w:p w14:paraId="789E80FC" w14:textId="77777777" w:rsidR="00E863A7" w:rsidRPr="00092A64" w:rsidRDefault="00E863A7" w:rsidP="002A2BE1">
      <w:pPr>
        <w:pStyle w:val="ListParagraph"/>
        <w:numPr>
          <w:ilvl w:val="0"/>
          <w:numId w:val="8"/>
        </w:numPr>
        <w:rPr>
          <w:rStyle w:val="Strong"/>
          <w:rFonts w:ascii="Cambria" w:hAnsi="Cambria"/>
          <w:b w:val="0"/>
          <w:bCs w:val="0"/>
          <w:sz w:val="28"/>
          <w:szCs w:val="28"/>
        </w:rPr>
      </w:pPr>
      <w:r w:rsidRPr="00092A64">
        <w:rPr>
          <w:rStyle w:val="Strong"/>
          <w:rFonts w:ascii="Cambria" w:hAnsi="Cambria"/>
          <w:b w:val="0"/>
          <w:bCs w:val="0"/>
          <w:sz w:val="28"/>
          <w:szCs w:val="28"/>
        </w:rPr>
        <w:t xml:space="preserve">Detailed real-time hospital information was not available. </w:t>
      </w:r>
    </w:p>
    <w:p w14:paraId="73C7318A" w14:textId="77777777" w:rsidR="00E863A7" w:rsidRPr="00092A64" w:rsidRDefault="00E863A7" w:rsidP="002A2BE1">
      <w:pPr>
        <w:pStyle w:val="ListParagraph"/>
        <w:numPr>
          <w:ilvl w:val="0"/>
          <w:numId w:val="8"/>
        </w:numPr>
        <w:rPr>
          <w:rStyle w:val="Strong"/>
          <w:rFonts w:ascii="Cambria" w:hAnsi="Cambria"/>
          <w:b w:val="0"/>
          <w:bCs w:val="0"/>
          <w:sz w:val="28"/>
          <w:szCs w:val="28"/>
        </w:rPr>
      </w:pPr>
      <w:r w:rsidRPr="00092A64">
        <w:rPr>
          <w:rStyle w:val="Strong"/>
          <w:rFonts w:ascii="Cambria" w:hAnsi="Cambria"/>
          <w:b w:val="0"/>
          <w:bCs w:val="0"/>
          <w:sz w:val="28"/>
          <w:szCs w:val="28"/>
        </w:rPr>
        <w:t xml:space="preserve">The analysis does not include actual doctor schedules or staffing rosters. </w:t>
      </w:r>
    </w:p>
    <w:p w14:paraId="3BC46DD9" w14:textId="77777777" w:rsidR="00E863A7" w:rsidRPr="00092A64" w:rsidRDefault="00E863A7" w:rsidP="002A2BE1">
      <w:pPr>
        <w:pStyle w:val="ListParagraph"/>
        <w:numPr>
          <w:ilvl w:val="0"/>
          <w:numId w:val="8"/>
        </w:numPr>
        <w:rPr>
          <w:rStyle w:val="Strong"/>
          <w:rFonts w:ascii="Cambria" w:hAnsi="Cambria"/>
          <w:b w:val="0"/>
          <w:bCs w:val="0"/>
          <w:sz w:val="28"/>
          <w:szCs w:val="28"/>
        </w:rPr>
      </w:pPr>
      <w:r w:rsidRPr="00092A64">
        <w:rPr>
          <w:rStyle w:val="Strong"/>
          <w:rFonts w:ascii="Cambria" w:hAnsi="Cambria"/>
          <w:b w:val="0"/>
          <w:bCs w:val="0"/>
          <w:sz w:val="28"/>
          <w:szCs w:val="28"/>
        </w:rPr>
        <w:t xml:space="preserve">Correlation analysis does not establish causation. </w:t>
      </w:r>
    </w:p>
    <w:p w14:paraId="79B6FB44" w14:textId="77777777" w:rsidR="00E863A7" w:rsidRPr="00092A64" w:rsidRDefault="00E863A7" w:rsidP="002A2BE1">
      <w:pPr>
        <w:pStyle w:val="ListParagraph"/>
        <w:numPr>
          <w:ilvl w:val="0"/>
          <w:numId w:val="8"/>
        </w:numPr>
        <w:rPr>
          <w:rStyle w:val="Strong"/>
          <w:rFonts w:ascii="Cambria" w:hAnsi="Cambria"/>
          <w:b w:val="0"/>
          <w:bCs w:val="0"/>
          <w:sz w:val="28"/>
          <w:szCs w:val="28"/>
        </w:rPr>
      </w:pPr>
      <w:r w:rsidRPr="00092A64">
        <w:rPr>
          <w:rStyle w:val="Strong"/>
          <w:rFonts w:ascii="Cambria" w:hAnsi="Cambria"/>
          <w:b w:val="0"/>
          <w:bCs w:val="0"/>
          <w:sz w:val="28"/>
          <w:szCs w:val="28"/>
        </w:rPr>
        <w:t xml:space="preserve">Waiting-time components are based on the available operational fields. </w:t>
      </w:r>
    </w:p>
    <w:p w14:paraId="7BD24CF2" w14:textId="77777777" w:rsidR="00E863A7" w:rsidRPr="00092A64" w:rsidRDefault="00E863A7" w:rsidP="002A2BE1">
      <w:pPr>
        <w:pStyle w:val="ListParagraph"/>
        <w:numPr>
          <w:ilvl w:val="0"/>
          <w:numId w:val="8"/>
        </w:numPr>
        <w:rPr>
          <w:rStyle w:val="Strong"/>
          <w:rFonts w:ascii="Cambria" w:hAnsi="Cambria"/>
          <w:b w:val="0"/>
          <w:bCs w:val="0"/>
          <w:sz w:val="28"/>
          <w:szCs w:val="28"/>
        </w:rPr>
      </w:pPr>
      <w:r w:rsidRPr="00092A64">
        <w:rPr>
          <w:rStyle w:val="Strong"/>
          <w:rFonts w:ascii="Cambria" w:hAnsi="Cambria"/>
          <w:b w:val="0"/>
          <w:bCs w:val="0"/>
          <w:sz w:val="28"/>
          <w:szCs w:val="28"/>
        </w:rPr>
        <w:t xml:space="preserve">The project is designed as a demonstration of a data analytics workflow. </w:t>
      </w:r>
    </w:p>
    <w:p w14:paraId="79573B81" w14:textId="44185453"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27. FUTURE SCOPE</w:t>
      </w:r>
    </w:p>
    <w:p w14:paraId="6D7B6798" w14:textId="59AEFA75" w:rsidR="00ED4F26" w:rsidRDefault="00ED4F26" w:rsidP="00092A64">
      <w:pPr>
        <w:rPr>
          <w:rStyle w:val="Strong"/>
          <w:rFonts w:ascii="Cambria" w:hAnsi="Cambria"/>
          <w:b w:val="0"/>
          <w:bCs w:val="0"/>
          <w:sz w:val="28"/>
          <w:szCs w:val="28"/>
        </w:rPr>
      </w:pPr>
      <w:r w:rsidRPr="00ED4F26">
        <w:rPr>
          <w:rFonts w:ascii="Cambria" w:hAnsi="Cambria"/>
          <w:sz w:val="28"/>
          <w:szCs w:val="28"/>
        </w:rPr>
        <w:t xml:space="preserve">The following features were not implemented in the current version of </w:t>
      </w:r>
      <w:proofErr w:type="spellStart"/>
      <w:r w:rsidRPr="00ED4F26">
        <w:rPr>
          <w:rFonts w:ascii="Cambria" w:hAnsi="Cambria"/>
          <w:sz w:val="28"/>
          <w:szCs w:val="28"/>
        </w:rPr>
        <w:t>CareMetrics</w:t>
      </w:r>
      <w:proofErr w:type="spellEnd"/>
      <w:r w:rsidRPr="00ED4F26">
        <w:rPr>
          <w:rFonts w:ascii="Cambria" w:hAnsi="Cambria"/>
          <w:sz w:val="28"/>
          <w:szCs w:val="28"/>
        </w:rPr>
        <w:t xml:space="preserve"> but can be considered for future development.</w:t>
      </w:r>
    </w:p>
    <w:p w14:paraId="74952531" w14:textId="77777777" w:rsidR="00E863A7" w:rsidRPr="00092A64" w:rsidRDefault="00E863A7" w:rsidP="00092A64">
      <w:pPr>
        <w:rPr>
          <w:rStyle w:val="Strong"/>
          <w:rFonts w:ascii="Cambria" w:hAnsi="Cambria"/>
          <w:sz w:val="28"/>
          <w:szCs w:val="28"/>
        </w:rPr>
      </w:pPr>
      <w:r w:rsidRPr="00092A64">
        <w:rPr>
          <w:rStyle w:val="Strong"/>
          <w:rFonts w:ascii="Cambria" w:hAnsi="Cambria"/>
          <w:sz w:val="28"/>
          <w:szCs w:val="28"/>
        </w:rPr>
        <w:t>Real-Time Data</w:t>
      </w:r>
    </w:p>
    <w:p w14:paraId="18C0BE24"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Future versions can connect the dashboard to live hospital databases.</w:t>
      </w:r>
    </w:p>
    <w:p w14:paraId="354B2FF0" w14:textId="77777777" w:rsidR="00E863A7" w:rsidRPr="00092A64" w:rsidRDefault="00E863A7" w:rsidP="00092A64">
      <w:pPr>
        <w:rPr>
          <w:rStyle w:val="Strong"/>
          <w:rFonts w:ascii="Cambria" w:hAnsi="Cambria"/>
          <w:sz w:val="28"/>
          <w:szCs w:val="28"/>
        </w:rPr>
      </w:pPr>
      <w:r w:rsidRPr="00092A64">
        <w:rPr>
          <w:rStyle w:val="Strong"/>
          <w:rFonts w:ascii="Cambria" w:hAnsi="Cambria"/>
          <w:sz w:val="28"/>
          <w:szCs w:val="28"/>
        </w:rPr>
        <w:t>Predictive Analytics</w:t>
      </w:r>
    </w:p>
    <w:p w14:paraId="207AE142" w14:textId="77777777" w:rsidR="00E863A7" w:rsidRPr="00092A64" w:rsidRDefault="00E863A7" w:rsidP="002A2BE1">
      <w:pPr>
        <w:pStyle w:val="ListParagraph"/>
        <w:numPr>
          <w:ilvl w:val="0"/>
          <w:numId w:val="9"/>
        </w:numPr>
        <w:rPr>
          <w:rStyle w:val="Strong"/>
          <w:rFonts w:ascii="Cambria" w:hAnsi="Cambria"/>
          <w:b w:val="0"/>
          <w:bCs w:val="0"/>
          <w:sz w:val="28"/>
          <w:szCs w:val="28"/>
        </w:rPr>
      </w:pPr>
      <w:r w:rsidRPr="00092A64">
        <w:rPr>
          <w:rStyle w:val="Strong"/>
          <w:rFonts w:ascii="Cambria" w:hAnsi="Cambria"/>
          <w:b w:val="0"/>
          <w:bCs w:val="0"/>
          <w:sz w:val="28"/>
          <w:szCs w:val="28"/>
        </w:rPr>
        <w:t>Machine learning models could be developed to predict:</w:t>
      </w:r>
    </w:p>
    <w:p w14:paraId="25205700" w14:textId="77777777" w:rsidR="00E863A7" w:rsidRPr="00092A64" w:rsidRDefault="00E863A7" w:rsidP="002A2BE1">
      <w:pPr>
        <w:pStyle w:val="ListParagraph"/>
        <w:numPr>
          <w:ilvl w:val="0"/>
          <w:numId w:val="9"/>
        </w:numPr>
        <w:rPr>
          <w:rStyle w:val="Strong"/>
          <w:rFonts w:ascii="Cambria" w:hAnsi="Cambria"/>
          <w:b w:val="0"/>
          <w:bCs w:val="0"/>
          <w:sz w:val="28"/>
          <w:szCs w:val="28"/>
        </w:rPr>
      </w:pPr>
      <w:r w:rsidRPr="00092A64">
        <w:rPr>
          <w:rStyle w:val="Strong"/>
          <w:rFonts w:ascii="Cambria" w:hAnsi="Cambria"/>
          <w:b w:val="0"/>
          <w:bCs w:val="0"/>
          <w:sz w:val="28"/>
          <w:szCs w:val="28"/>
        </w:rPr>
        <w:t xml:space="preserve">Patient volume </w:t>
      </w:r>
    </w:p>
    <w:p w14:paraId="64B6736A" w14:textId="77777777" w:rsidR="00E863A7" w:rsidRPr="00092A64" w:rsidRDefault="00E863A7" w:rsidP="002A2BE1">
      <w:pPr>
        <w:pStyle w:val="ListParagraph"/>
        <w:numPr>
          <w:ilvl w:val="0"/>
          <w:numId w:val="9"/>
        </w:numPr>
        <w:rPr>
          <w:rStyle w:val="Strong"/>
          <w:rFonts w:ascii="Cambria" w:hAnsi="Cambria"/>
          <w:b w:val="0"/>
          <w:bCs w:val="0"/>
          <w:sz w:val="28"/>
          <w:szCs w:val="28"/>
        </w:rPr>
      </w:pPr>
      <w:r w:rsidRPr="00092A64">
        <w:rPr>
          <w:rStyle w:val="Strong"/>
          <w:rFonts w:ascii="Cambria" w:hAnsi="Cambria"/>
          <w:b w:val="0"/>
          <w:bCs w:val="0"/>
          <w:sz w:val="28"/>
          <w:szCs w:val="28"/>
        </w:rPr>
        <w:t xml:space="preserve">Waiting-time risk </w:t>
      </w:r>
    </w:p>
    <w:p w14:paraId="4676903C" w14:textId="77777777" w:rsidR="00E863A7" w:rsidRPr="00092A64" w:rsidRDefault="00E863A7" w:rsidP="002A2BE1">
      <w:pPr>
        <w:pStyle w:val="ListParagraph"/>
        <w:numPr>
          <w:ilvl w:val="0"/>
          <w:numId w:val="9"/>
        </w:numPr>
        <w:rPr>
          <w:rStyle w:val="Strong"/>
          <w:rFonts w:ascii="Cambria" w:hAnsi="Cambria"/>
          <w:b w:val="0"/>
          <w:bCs w:val="0"/>
          <w:sz w:val="28"/>
          <w:szCs w:val="28"/>
        </w:rPr>
      </w:pPr>
      <w:r w:rsidRPr="00092A64">
        <w:rPr>
          <w:rStyle w:val="Strong"/>
          <w:rFonts w:ascii="Cambria" w:hAnsi="Cambria"/>
          <w:b w:val="0"/>
          <w:bCs w:val="0"/>
          <w:sz w:val="28"/>
          <w:szCs w:val="28"/>
        </w:rPr>
        <w:t xml:space="preserve">Bed occupancy </w:t>
      </w:r>
    </w:p>
    <w:p w14:paraId="4D8828C2" w14:textId="77777777" w:rsidR="00E863A7" w:rsidRPr="00092A64" w:rsidRDefault="00E863A7" w:rsidP="002A2BE1">
      <w:pPr>
        <w:pStyle w:val="ListParagraph"/>
        <w:numPr>
          <w:ilvl w:val="0"/>
          <w:numId w:val="9"/>
        </w:numPr>
        <w:rPr>
          <w:rStyle w:val="Strong"/>
          <w:rFonts w:ascii="Cambria" w:hAnsi="Cambria"/>
          <w:b w:val="0"/>
          <w:bCs w:val="0"/>
          <w:sz w:val="28"/>
          <w:szCs w:val="28"/>
        </w:rPr>
      </w:pPr>
      <w:r w:rsidRPr="00092A64">
        <w:rPr>
          <w:rStyle w:val="Strong"/>
          <w:rFonts w:ascii="Cambria" w:hAnsi="Cambria"/>
          <w:b w:val="0"/>
          <w:bCs w:val="0"/>
          <w:sz w:val="28"/>
          <w:szCs w:val="28"/>
        </w:rPr>
        <w:t xml:space="preserve">Demand patterns </w:t>
      </w:r>
    </w:p>
    <w:p w14:paraId="7B9087F2" w14:textId="77777777" w:rsidR="00E863A7" w:rsidRPr="00092A64" w:rsidRDefault="00E863A7" w:rsidP="00092A64">
      <w:pPr>
        <w:rPr>
          <w:rStyle w:val="Strong"/>
          <w:rFonts w:ascii="Cambria" w:hAnsi="Cambria"/>
          <w:sz w:val="28"/>
          <w:szCs w:val="28"/>
        </w:rPr>
      </w:pPr>
      <w:r w:rsidRPr="00092A64">
        <w:rPr>
          <w:rStyle w:val="Strong"/>
          <w:rFonts w:ascii="Cambria" w:hAnsi="Cambria"/>
          <w:sz w:val="28"/>
          <w:szCs w:val="28"/>
        </w:rPr>
        <w:t>Automated Alerts</w:t>
      </w:r>
    </w:p>
    <w:p w14:paraId="72BC3736" w14:textId="77777777" w:rsidR="00E863A7" w:rsidRPr="00092A64" w:rsidRDefault="00E863A7" w:rsidP="002A2BE1">
      <w:pPr>
        <w:pStyle w:val="ListParagraph"/>
        <w:numPr>
          <w:ilvl w:val="0"/>
          <w:numId w:val="10"/>
        </w:numPr>
        <w:rPr>
          <w:rStyle w:val="Strong"/>
          <w:rFonts w:ascii="Cambria" w:hAnsi="Cambria"/>
          <w:b w:val="0"/>
          <w:bCs w:val="0"/>
          <w:sz w:val="28"/>
          <w:szCs w:val="28"/>
        </w:rPr>
      </w:pPr>
      <w:r w:rsidRPr="00092A64">
        <w:rPr>
          <w:rStyle w:val="Strong"/>
          <w:rFonts w:ascii="Cambria" w:hAnsi="Cambria"/>
          <w:b w:val="0"/>
          <w:bCs w:val="0"/>
          <w:sz w:val="28"/>
          <w:szCs w:val="28"/>
        </w:rPr>
        <w:t>Alerts could be created for:</w:t>
      </w:r>
    </w:p>
    <w:p w14:paraId="399F0CD3" w14:textId="77777777" w:rsidR="00E863A7" w:rsidRPr="00092A64" w:rsidRDefault="00E863A7" w:rsidP="002A2BE1">
      <w:pPr>
        <w:pStyle w:val="ListParagraph"/>
        <w:numPr>
          <w:ilvl w:val="0"/>
          <w:numId w:val="10"/>
        </w:numPr>
        <w:rPr>
          <w:rStyle w:val="Strong"/>
          <w:rFonts w:ascii="Cambria" w:hAnsi="Cambria"/>
          <w:b w:val="0"/>
          <w:bCs w:val="0"/>
          <w:sz w:val="28"/>
          <w:szCs w:val="28"/>
        </w:rPr>
      </w:pPr>
      <w:r w:rsidRPr="00092A64">
        <w:rPr>
          <w:rStyle w:val="Strong"/>
          <w:rFonts w:ascii="Cambria" w:hAnsi="Cambria"/>
          <w:b w:val="0"/>
          <w:bCs w:val="0"/>
          <w:sz w:val="28"/>
          <w:szCs w:val="28"/>
        </w:rPr>
        <w:t xml:space="preserve">High waiting time </w:t>
      </w:r>
    </w:p>
    <w:p w14:paraId="25BBDE62" w14:textId="77777777" w:rsidR="00E863A7" w:rsidRPr="00092A64" w:rsidRDefault="00E863A7" w:rsidP="002A2BE1">
      <w:pPr>
        <w:pStyle w:val="ListParagraph"/>
        <w:numPr>
          <w:ilvl w:val="0"/>
          <w:numId w:val="10"/>
        </w:numPr>
        <w:rPr>
          <w:rStyle w:val="Strong"/>
          <w:rFonts w:ascii="Cambria" w:hAnsi="Cambria"/>
          <w:b w:val="0"/>
          <w:bCs w:val="0"/>
          <w:sz w:val="28"/>
          <w:szCs w:val="28"/>
        </w:rPr>
      </w:pPr>
      <w:r w:rsidRPr="00092A64">
        <w:rPr>
          <w:rStyle w:val="Strong"/>
          <w:rFonts w:ascii="Cambria" w:hAnsi="Cambria"/>
          <w:b w:val="0"/>
          <w:bCs w:val="0"/>
          <w:sz w:val="28"/>
          <w:szCs w:val="28"/>
        </w:rPr>
        <w:t xml:space="preserve">High occupancy </w:t>
      </w:r>
    </w:p>
    <w:p w14:paraId="334F2660" w14:textId="77777777" w:rsidR="00E863A7" w:rsidRPr="00092A64" w:rsidRDefault="00E863A7" w:rsidP="002A2BE1">
      <w:pPr>
        <w:pStyle w:val="ListParagraph"/>
        <w:numPr>
          <w:ilvl w:val="0"/>
          <w:numId w:val="10"/>
        </w:numPr>
        <w:rPr>
          <w:rStyle w:val="Strong"/>
          <w:rFonts w:ascii="Cambria" w:hAnsi="Cambria"/>
          <w:b w:val="0"/>
          <w:bCs w:val="0"/>
          <w:sz w:val="28"/>
          <w:szCs w:val="28"/>
        </w:rPr>
      </w:pPr>
      <w:r w:rsidRPr="00092A64">
        <w:rPr>
          <w:rStyle w:val="Strong"/>
          <w:rFonts w:ascii="Cambria" w:hAnsi="Cambria"/>
          <w:b w:val="0"/>
          <w:bCs w:val="0"/>
          <w:sz w:val="28"/>
          <w:szCs w:val="28"/>
        </w:rPr>
        <w:t xml:space="preserve">Unusual patient volume </w:t>
      </w:r>
    </w:p>
    <w:p w14:paraId="7E80035E" w14:textId="77777777" w:rsidR="00E863A7" w:rsidRPr="00092A64" w:rsidRDefault="00E863A7" w:rsidP="002A2BE1">
      <w:pPr>
        <w:pStyle w:val="ListParagraph"/>
        <w:numPr>
          <w:ilvl w:val="0"/>
          <w:numId w:val="10"/>
        </w:numPr>
        <w:rPr>
          <w:rStyle w:val="Strong"/>
          <w:rFonts w:ascii="Cambria" w:hAnsi="Cambria"/>
          <w:b w:val="0"/>
          <w:bCs w:val="0"/>
          <w:sz w:val="28"/>
          <w:szCs w:val="28"/>
        </w:rPr>
      </w:pPr>
      <w:r w:rsidRPr="00092A64">
        <w:rPr>
          <w:rStyle w:val="Strong"/>
          <w:rFonts w:ascii="Cambria" w:hAnsi="Cambria"/>
          <w:b w:val="0"/>
          <w:bCs w:val="0"/>
          <w:sz w:val="28"/>
          <w:szCs w:val="28"/>
        </w:rPr>
        <w:lastRenderedPageBreak/>
        <w:t xml:space="preserve">Department congestion </w:t>
      </w:r>
    </w:p>
    <w:p w14:paraId="100E2CD4" w14:textId="77777777" w:rsidR="00E863A7" w:rsidRPr="00092A64" w:rsidRDefault="00E863A7" w:rsidP="00092A64">
      <w:pPr>
        <w:rPr>
          <w:rStyle w:val="Strong"/>
          <w:rFonts w:ascii="Cambria" w:hAnsi="Cambria"/>
          <w:sz w:val="28"/>
          <w:szCs w:val="28"/>
        </w:rPr>
      </w:pPr>
      <w:r w:rsidRPr="00092A64">
        <w:rPr>
          <w:rStyle w:val="Strong"/>
          <w:rFonts w:ascii="Cambria" w:hAnsi="Cambria"/>
          <w:sz w:val="28"/>
          <w:szCs w:val="28"/>
        </w:rPr>
        <w:t>Advanced Dashboard</w:t>
      </w:r>
    </w:p>
    <w:p w14:paraId="0ADA8847" w14:textId="77777777" w:rsidR="00E863A7" w:rsidRPr="00092A64" w:rsidRDefault="00E863A7" w:rsidP="002A2BE1">
      <w:pPr>
        <w:pStyle w:val="ListParagraph"/>
        <w:numPr>
          <w:ilvl w:val="0"/>
          <w:numId w:val="11"/>
        </w:numPr>
        <w:rPr>
          <w:rStyle w:val="Strong"/>
          <w:rFonts w:ascii="Cambria" w:hAnsi="Cambria"/>
          <w:b w:val="0"/>
          <w:bCs w:val="0"/>
          <w:sz w:val="28"/>
          <w:szCs w:val="28"/>
        </w:rPr>
      </w:pPr>
      <w:r w:rsidRPr="00092A64">
        <w:rPr>
          <w:rStyle w:val="Strong"/>
          <w:rFonts w:ascii="Cambria" w:hAnsi="Cambria"/>
          <w:b w:val="0"/>
          <w:bCs w:val="0"/>
          <w:sz w:val="28"/>
          <w:szCs w:val="28"/>
        </w:rPr>
        <w:t>Future dashboards could include:</w:t>
      </w:r>
    </w:p>
    <w:p w14:paraId="7CAAB54D" w14:textId="77777777" w:rsidR="00E863A7" w:rsidRPr="00092A64" w:rsidRDefault="00E863A7" w:rsidP="002A2BE1">
      <w:pPr>
        <w:pStyle w:val="ListParagraph"/>
        <w:numPr>
          <w:ilvl w:val="0"/>
          <w:numId w:val="11"/>
        </w:numPr>
        <w:rPr>
          <w:rStyle w:val="Strong"/>
          <w:rFonts w:ascii="Cambria" w:hAnsi="Cambria"/>
          <w:b w:val="0"/>
          <w:bCs w:val="0"/>
          <w:sz w:val="28"/>
          <w:szCs w:val="28"/>
        </w:rPr>
      </w:pPr>
      <w:r w:rsidRPr="00092A64">
        <w:rPr>
          <w:rStyle w:val="Strong"/>
          <w:rFonts w:ascii="Cambria" w:hAnsi="Cambria"/>
          <w:b w:val="0"/>
          <w:bCs w:val="0"/>
          <w:sz w:val="28"/>
          <w:szCs w:val="28"/>
        </w:rPr>
        <w:t xml:space="preserve">Doctor-level analysis </w:t>
      </w:r>
    </w:p>
    <w:p w14:paraId="3BFA3CF0" w14:textId="77777777" w:rsidR="00E863A7" w:rsidRPr="00092A64" w:rsidRDefault="00E863A7" w:rsidP="002A2BE1">
      <w:pPr>
        <w:pStyle w:val="ListParagraph"/>
        <w:numPr>
          <w:ilvl w:val="0"/>
          <w:numId w:val="11"/>
        </w:numPr>
        <w:rPr>
          <w:rStyle w:val="Strong"/>
          <w:rFonts w:ascii="Cambria" w:hAnsi="Cambria"/>
          <w:b w:val="0"/>
          <w:bCs w:val="0"/>
          <w:sz w:val="28"/>
          <w:szCs w:val="28"/>
        </w:rPr>
      </w:pPr>
      <w:r w:rsidRPr="00092A64">
        <w:rPr>
          <w:rStyle w:val="Strong"/>
          <w:rFonts w:ascii="Cambria" w:hAnsi="Cambria"/>
          <w:b w:val="0"/>
          <w:bCs w:val="0"/>
          <w:sz w:val="28"/>
          <w:szCs w:val="28"/>
        </w:rPr>
        <w:t xml:space="preserve">Hourly patient flow </w:t>
      </w:r>
    </w:p>
    <w:p w14:paraId="0A00A7AC" w14:textId="77777777" w:rsidR="00E863A7" w:rsidRPr="00092A64" w:rsidRDefault="00E863A7" w:rsidP="002A2BE1">
      <w:pPr>
        <w:pStyle w:val="ListParagraph"/>
        <w:numPr>
          <w:ilvl w:val="0"/>
          <w:numId w:val="11"/>
        </w:numPr>
        <w:rPr>
          <w:rStyle w:val="Strong"/>
          <w:rFonts w:ascii="Cambria" w:hAnsi="Cambria"/>
          <w:b w:val="0"/>
          <w:bCs w:val="0"/>
          <w:sz w:val="28"/>
          <w:szCs w:val="28"/>
        </w:rPr>
      </w:pPr>
      <w:r w:rsidRPr="00092A64">
        <w:rPr>
          <w:rStyle w:val="Strong"/>
          <w:rFonts w:ascii="Cambria" w:hAnsi="Cambria"/>
          <w:b w:val="0"/>
          <w:bCs w:val="0"/>
          <w:sz w:val="28"/>
          <w:szCs w:val="28"/>
        </w:rPr>
        <w:t xml:space="preserve">Staff utilization </w:t>
      </w:r>
    </w:p>
    <w:p w14:paraId="562D14D9" w14:textId="77777777" w:rsidR="00E863A7" w:rsidRPr="00092A64" w:rsidRDefault="00E863A7" w:rsidP="002A2BE1">
      <w:pPr>
        <w:pStyle w:val="ListParagraph"/>
        <w:numPr>
          <w:ilvl w:val="0"/>
          <w:numId w:val="11"/>
        </w:numPr>
        <w:rPr>
          <w:rStyle w:val="Strong"/>
          <w:rFonts w:ascii="Cambria" w:hAnsi="Cambria"/>
          <w:b w:val="0"/>
          <w:bCs w:val="0"/>
          <w:sz w:val="28"/>
          <w:szCs w:val="28"/>
        </w:rPr>
      </w:pPr>
      <w:r w:rsidRPr="00092A64">
        <w:rPr>
          <w:rStyle w:val="Strong"/>
          <w:rFonts w:ascii="Cambria" w:hAnsi="Cambria"/>
          <w:b w:val="0"/>
          <w:bCs w:val="0"/>
          <w:sz w:val="28"/>
          <w:szCs w:val="28"/>
        </w:rPr>
        <w:t xml:space="preserve">Appointment scheduling </w:t>
      </w:r>
    </w:p>
    <w:p w14:paraId="1A85BED9" w14:textId="77777777" w:rsidR="00E863A7" w:rsidRPr="00092A64" w:rsidRDefault="00E863A7" w:rsidP="002A2BE1">
      <w:pPr>
        <w:pStyle w:val="ListParagraph"/>
        <w:numPr>
          <w:ilvl w:val="0"/>
          <w:numId w:val="11"/>
        </w:numPr>
        <w:rPr>
          <w:rStyle w:val="Strong"/>
          <w:rFonts w:ascii="Cambria" w:hAnsi="Cambria"/>
          <w:b w:val="0"/>
          <w:bCs w:val="0"/>
          <w:sz w:val="28"/>
          <w:szCs w:val="28"/>
        </w:rPr>
      </w:pPr>
      <w:r w:rsidRPr="00092A64">
        <w:rPr>
          <w:rStyle w:val="Strong"/>
          <w:rFonts w:ascii="Cambria" w:hAnsi="Cambria"/>
          <w:b w:val="0"/>
          <w:bCs w:val="0"/>
          <w:sz w:val="28"/>
          <w:szCs w:val="28"/>
        </w:rPr>
        <w:t xml:space="preserve">Real-time occupancy </w:t>
      </w:r>
    </w:p>
    <w:p w14:paraId="17F74188" w14:textId="77777777" w:rsidR="00E863A7" w:rsidRPr="00092A64" w:rsidRDefault="00E863A7" w:rsidP="002A2BE1">
      <w:pPr>
        <w:pStyle w:val="ListParagraph"/>
        <w:numPr>
          <w:ilvl w:val="0"/>
          <w:numId w:val="11"/>
        </w:numPr>
        <w:rPr>
          <w:rStyle w:val="Strong"/>
          <w:rFonts w:ascii="Cambria" w:hAnsi="Cambria"/>
          <w:b w:val="0"/>
          <w:bCs w:val="0"/>
          <w:sz w:val="28"/>
          <w:szCs w:val="28"/>
        </w:rPr>
      </w:pPr>
      <w:r w:rsidRPr="00092A64">
        <w:rPr>
          <w:rStyle w:val="Strong"/>
          <w:rFonts w:ascii="Cambria" w:hAnsi="Cambria"/>
          <w:b w:val="0"/>
          <w:bCs w:val="0"/>
          <w:sz w:val="28"/>
          <w:szCs w:val="28"/>
        </w:rPr>
        <w:t xml:space="preserve">Monthly trend analysis </w:t>
      </w:r>
    </w:p>
    <w:p w14:paraId="0399C8D0" w14:textId="77777777" w:rsidR="00E863A7" w:rsidRPr="00092A64" w:rsidRDefault="00E863A7" w:rsidP="00092A64">
      <w:pPr>
        <w:rPr>
          <w:rStyle w:val="Strong"/>
          <w:rFonts w:ascii="Cambria" w:hAnsi="Cambria"/>
          <w:sz w:val="28"/>
          <w:szCs w:val="28"/>
        </w:rPr>
      </w:pPr>
      <w:r w:rsidRPr="00092A64">
        <w:rPr>
          <w:rStyle w:val="Strong"/>
          <w:rFonts w:ascii="Cambria" w:hAnsi="Cambria"/>
          <w:sz w:val="28"/>
          <w:szCs w:val="28"/>
        </w:rPr>
        <w:t>Hospital System Integration</w:t>
      </w:r>
    </w:p>
    <w:p w14:paraId="3DB99533"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project could eventually be connected with hospital management systems to provide more automated operational monitoring.</w:t>
      </w:r>
    </w:p>
    <w:p w14:paraId="0B05BBC9" w14:textId="314066AB"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28. PROJECT DELIVERABLES</w:t>
      </w:r>
    </w:p>
    <w:p w14:paraId="7601C46A"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final project contains:</w:t>
      </w:r>
    </w:p>
    <w:p w14:paraId="1560B61D" w14:textId="00A332DB" w:rsidR="00092A64"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Raw Dataset </w:t>
      </w:r>
    </w:p>
    <w:p w14:paraId="6E8B5E66" w14:textId="77777777"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Cleaned Dataset </w:t>
      </w:r>
    </w:p>
    <w:p w14:paraId="73B152DB" w14:textId="77777777"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Python Cleaning Script </w:t>
      </w:r>
    </w:p>
    <w:p w14:paraId="74C499A9" w14:textId="77777777"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Python Analysis Script </w:t>
      </w:r>
    </w:p>
    <w:p w14:paraId="3547DD35" w14:textId="77777777"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MySQL Database </w:t>
      </w:r>
    </w:p>
    <w:p w14:paraId="20FE1AFD" w14:textId="77777777"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SQL Import File </w:t>
      </w:r>
    </w:p>
    <w:p w14:paraId="4F5E227E" w14:textId="77777777"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SQL Analysis Queries </w:t>
      </w:r>
    </w:p>
    <w:p w14:paraId="695E19A8" w14:textId="77777777"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Power BI Dashboard </w:t>
      </w:r>
    </w:p>
    <w:p w14:paraId="7586F47D" w14:textId="77777777" w:rsid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Project Report </w:t>
      </w:r>
    </w:p>
    <w:p w14:paraId="4496F0A5" w14:textId="44324C6E" w:rsidR="00092A64"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Screenshots of SQL Results </w:t>
      </w:r>
    </w:p>
    <w:p w14:paraId="44663A9E" w14:textId="18B11804" w:rsidR="00E863A7" w:rsidRPr="00092A64" w:rsidRDefault="00E863A7" w:rsidP="002A2BE1">
      <w:pPr>
        <w:pStyle w:val="ListParagraph"/>
        <w:numPr>
          <w:ilvl w:val="0"/>
          <w:numId w:val="12"/>
        </w:numPr>
        <w:rPr>
          <w:rStyle w:val="Strong"/>
          <w:rFonts w:ascii="Cambria" w:hAnsi="Cambria"/>
          <w:b w:val="0"/>
          <w:bCs w:val="0"/>
          <w:sz w:val="28"/>
          <w:szCs w:val="28"/>
        </w:rPr>
      </w:pPr>
      <w:r w:rsidRPr="00092A64">
        <w:rPr>
          <w:rStyle w:val="Strong"/>
          <w:rFonts w:ascii="Cambria" w:hAnsi="Cambria"/>
          <w:b w:val="0"/>
          <w:bCs w:val="0"/>
          <w:sz w:val="28"/>
          <w:szCs w:val="28"/>
        </w:rPr>
        <w:t xml:space="preserve">Screenshot of Power BI Dashboard </w:t>
      </w:r>
    </w:p>
    <w:p w14:paraId="54A3200A" w14:textId="521594A1" w:rsidR="00E863A7" w:rsidRPr="00092A64" w:rsidRDefault="00E863A7" w:rsidP="00092A64">
      <w:pPr>
        <w:rPr>
          <w:rStyle w:val="Strong"/>
          <w:rFonts w:ascii="Cambria" w:hAnsi="Cambria"/>
          <w:b w:val="0"/>
          <w:bCs w:val="0"/>
          <w:sz w:val="28"/>
          <w:szCs w:val="28"/>
        </w:rPr>
      </w:pPr>
      <w:r w:rsidRPr="00092A64">
        <w:rPr>
          <w:rStyle w:val="Strong"/>
          <w:rFonts w:ascii="Cambria" w:hAnsi="Cambria"/>
          <w:sz w:val="32"/>
          <w:szCs w:val="32"/>
        </w:rPr>
        <w:t>29. CONCLUSION</w:t>
      </w:r>
    </w:p>
    <w:p w14:paraId="111110B4" w14:textId="77777777" w:rsidR="00E863A7" w:rsidRPr="00092A64" w:rsidRDefault="00E863A7" w:rsidP="00092A64">
      <w:pPr>
        <w:rPr>
          <w:rStyle w:val="Strong"/>
          <w:rFonts w:ascii="Cambria" w:hAnsi="Cambria"/>
          <w:b w:val="0"/>
          <w:bCs w:val="0"/>
          <w:sz w:val="28"/>
          <w:szCs w:val="28"/>
        </w:rPr>
      </w:pPr>
      <w:proofErr w:type="spellStart"/>
      <w:r w:rsidRPr="00092A64">
        <w:rPr>
          <w:rStyle w:val="Strong"/>
          <w:rFonts w:ascii="Cambria" w:hAnsi="Cambria"/>
          <w:b w:val="0"/>
          <w:bCs w:val="0"/>
          <w:sz w:val="28"/>
          <w:szCs w:val="28"/>
        </w:rPr>
        <w:t>CareMetrics</w:t>
      </w:r>
      <w:proofErr w:type="spellEnd"/>
      <w:r w:rsidRPr="00092A64">
        <w:rPr>
          <w:rStyle w:val="Strong"/>
          <w:rFonts w:ascii="Cambria" w:hAnsi="Cambria"/>
          <w:b w:val="0"/>
          <w:bCs w:val="0"/>
          <w:sz w:val="28"/>
          <w:szCs w:val="28"/>
        </w:rPr>
        <w:t xml:space="preserve"> demonstrates an end-to-end data analytics workflow for hospital operations.</w:t>
      </w:r>
    </w:p>
    <w:p w14:paraId="56BA8089"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project uses Python for data preparation and analysis, MySQL for structured data storage and SQL analysis, and Power BI for interactive visualization.</w:t>
      </w:r>
    </w:p>
    <w:p w14:paraId="4BE1FBFC"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lastRenderedPageBreak/>
        <w:t>The analysis provides insights into patient waiting time, service-stage delays, department performance, admission types, patient volume, bed occupancy, satisfaction, and high waiting-time cases.</w:t>
      </w:r>
    </w:p>
    <w:p w14:paraId="378CC1D2"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The project demonstrates how raw operational data can be transformed into structured information, analytical insights, and an interactive dashboard.</w:t>
      </w:r>
    </w:p>
    <w:p w14:paraId="2DF475E0" w14:textId="77777777" w:rsidR="00E863A7" w:rsidRPr="00092A64" w:rsidRDefault="00E863A7" w:rsidP="00092A64">
      <w:pPr>
        <w:rPr>
          <w:rStyle w:val="Strong"/>
          <w:rFonts w:ascii="Cambria" w:hAnsi="Cambria"/>
          <w:b w:val="0"/>
          <w:bCs w:val="0"/>
          <w:sz w:val="28"/>
          <w:szCs w:val="28"/>
        </w:rPr>
      </w:pPr>
      <w:r w:rsidRPr="00092A64">
        <w:rPr>
          <w:rStyle w:val="Strong"/>
          <w:rFonts w:ascii="Cambria" w:hAnsi="Cambria"/>
          <w:b w:val="0"/>
          <w:bCs w:val="0"/>
          <w:sz w:val="28"/>
          <w:szCs w:val="28"/>
        </w:rPr>
        <w:t>Because the dataset is synthetic, the results should be considered a demonstration of the analytical methodology rather than measurements of real hospital performance.</w:t>
      </w:r>
    </w:p>
    <w:p w14:paraId="790359E9" w14:textId="77777777" w:rsidR="00420E0B" w:rsidRPr="00AF3E8E" w:rsidRDefault="00420E0B" w:rsidP="00092A64">
      <w:pPr>
        <w:rPr>
          <w:rStyle w:val="Strong"/>
          <w:rFonts w:ascii="Cambria" w:hAnsi="Cambria"/>
          <w:b w:val="0"/>
          <w:bCs w:val="0"/>
          <w:sz w:val="28"/>
          <w:szCs w:val="28"/>
          <w:lang w:val="en-US"/>
        </w:rPr>
      </w:pPr>
    </w:p>
    <w:sectPr w:rsidR="00420E0B" w:rsidRPr="00AF3E8E" w:rsidSect="00CC25CC">
      <w:pgSz w:w="11906" w:h="16838" w:code="9"/>
      <w:pgMar w:top="1440" w:right="1080" w:bottom="1440" w:left="1080" w:header="708" w:footer="708" w:gutter="0"/>
      <w:pgBorders w:offsetFrom="page">
        <w:top w:val="outset" w:sz="6" w:space="24" w:color="auto"/>
        <w:left w:val="outset" w:sz="6" w:space="24" w:color="auto"/>
        <w:bottom w:val="inset" w:sz="6" w:space="24" w:color="auto"/>
        <w:right w:val="inset"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784E"/>
    <w:multiLevelType w:val="hybridMultilevel"/>
    <w:tmpl w:val="29E6E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1E20E8"/>
    <w:multiLevelType w:val="hybridMultilevel"/>
    <w:tmpl w:val="23AA9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E40446"/>
    <w:multiLevelType w:val="multilevel"/>
    <w:tmpl w:val="8728908E"/>
    <w:lvl w:ilvl="0">
      <w:start w:val="1"/>
      <w:numFmt w:val="decimal"/>
      <w:lvlText w:val="%1."/>
      <w:lvlJc w:val="left"/>
      <w:pPr>
        <w:ind w:left="720" w:hanging="360"/>
      </w:pPr>
    </w:lvl>
    <w:lvl w:ilvl="1">
      <w:start w:val="3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D032A7A"/>
    <w:multiLevelType w:val="hybridMultilevel"/>
    <w:tmpl w:val="665076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1864A0"/>
    <w:multiLevelType w:val="hybridMultilevel"/>
    <w:tmpl w:val="1278C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1425E"/>
    <w:multiLevelType w:val="hybridMultilevel"/>
    <w:tmpl w:val="E1A89E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5E1328"/>
    <w:multiLevelType w:val="hybridMultilevel"/>
    <w:tmpl w:val="3E64E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8966BB"/>
    <w:multiLevelType w:val="multilevel"/>
    <w:tmpl w:val="8728908E"/>
    <w:lvl w:ilvl="0">
      <w:start w:val="1"/>
      <w:numFmt w:val="decimal"/>
      <w:lvlText w:val="%1."/>
      <w:lvlJc w:val="left"/>
      <w:pPr>
        <w:ind w:left="720" w:hanging="360"/>
      </w:pPr>
    </w:lvl>
    <w:lvl w:ilvl="1">
      <w:start w:val="3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FB441CE"/>
    <w:multiLevelType w:val="hybridMultilevel"/>
    <w:tmpl w:val="7F38E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C824D8"/>
    <w:multiLevelType w:val="hybridMultilevel"/>
    <w:tmpl w:val="3A427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830F5E"/>
    <w:multiLevelType w:val="hybridMultilevel"/>
    <w:tmpl w:val="1158CAE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700CF0"/>
    <w:multiLevelType w:val="hybridMultilevel"/>
    <w:tmpl w:val="1F568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1A5FE8"/>
    <w:multiLevelType w:val="hybridMultilevel"/>
    <w:tmpl w:val="15D87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AA46B5"/>
    <w:multiLevelType w:val="hybridMultilevel"/>
    <w:tmpl w:val="A3104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911BE4"/>
    <w:multiLevelType w:val="hybridMultilevel"/>
    <w:tmpl w:val="51EC1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3851D1"/>
    <w:multiLevelType w:val="hybridMultilevel"/>
    <w:tmpl w:val="2280F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A064F7"/>
    <w:multiLevelType w:val="hybridMultilevel"/>
    <w:tmpl w:val="560C8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0492233">
    <w:abstractNumId w:val="9"/>
  </w:num>
  <w:num w:numId="2" w16cid:durableId="119230012">
    <w:abstractNumId w:val="6"/>
  </w:num>
  <w:num w:numId="3" w16cid:durableId="1604654631">
    <w:abstractNumId w:val="3"/>
  </w:num>
  <w:num w:numId="4" w16cid:durableId="1674646635">
    <w:abstractNumId w:val="5"/>
  </w:num>
  <w:num w:numId="5" w16cid:durableId="1375152019">
    <w:abstractNumId w:val="12"/>
  </w:num>
  <w:num w:numId="6" w16cid:durableId="317653188">
    <w:abstractNumId w:val="2"/>
  </w:num>
  <w:num w:numId="7" w16cid:durableId="1483958652">
    <w:abstractNumId w:val="16"/>
  </w:num>
  <w:num w:numId="8" w16cid:durableId="924269011">
    <w:abstractNumId w:val="7"/>
  </w:num>
  <w:num w:numId="9" w16cid:durableId="9453872">
    <w:abstractNumId w:val="4"/>
  </w:num>
  <w:num w:numId="10" w16cid:durableId="162624884">
    <w:abstractNumId w:val="8"/>
  </w:num>
  <w:num w:numId="11" w16cid:durableId="1877278729">
    <w:abstractNumId w:val="15"/>
  </w:num>
  <w:num w:numId="12" w16cid:durableId="1994794304">
    <w:abstractNumId w:val="11"/>
  </w:num>
  <w:num w:numId="13" w16cid:durableId="576015872">
    <w:abstractNumId w:val="0"/>
  </w:num>
  <w:num w:numId="14" w16cid:durableId="2064017790">
    <w:abstractNumId w:val="13"/>
  </w:num>
  <w:num w:numId="15" w16cid:durableId="1278416265">
    <w:abstractNumId w:val="14"/>
  </w:num>
  <w:num w:numId="16" w16cid:durableId="1502624832">
    <w:abstractNumId w:val="1"/>
  </w:num>
  <w:num w:numId="17" w16cid:durableId="76993094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24F"/>
    <w:rsid w:val="00065930"/>
    <w:rsid w:val="00092A64"/>
    <w:rsid w:val="0015008A"/>
    <w:rsid w:val="001D024F"/>
    <w:rsid w:val="00283670"/>
    <w:rsid w:val="002A2BE1"/>
    <w:rsid w:val="00374DAC"/>
    <w:rsid w:val="003B7871"/>
    <w:rsid w:val="00420E0B"/>
    <w:rsid w:val="00455D5A"/>
    <w:rsid w:val="004E3A2F"/>
    <w:rsid w:val="005022E2"/>
    <w:rsid w:val="00596089"/>
    <w:rsid w:val="005B20C1"/>
    <w:rsid w:val="00610F9B"/>
    <w:rsid w:val="006F0838"/>
    <w:rsid w:val="00712C10"/>
    <w:rsid w:val="007A3C35"/>
    <w:rsid w:val="007C4015"/>
    <w:rsid w:val="007F351B"/>
    <w:rsid w:val="008B54BC"/>
    <w:rsid w:val="00A06798"/>
    <w:rsid w:val="00A1033E"/>
    <w:rsid w:val="00A876E3"/>
    <w:rsid w:val="00AA688E"/>
    <w:rsid w:val="00AF3E8E"/>
    <w:rsid w:val="00B21E18"/>
    <w:rsid w:val="00BA375F"/>
    <w:rsid w:val="00C40793"/>
    <w:rsid w:val="00CC25CC"/>
    <w:rsid w:val="00E1003C"/>
    <w:rsid w:val="00E6489F"/>
    <w:rsid w:val="00E71998"/>
    <w:rsid w:val="00E863A7"/>
    <w:rsid w:val="00ED365E"/>
    <w:rsid w:val="00ED4F26"/>
    <w:rsid w:val="00FC7A36"/>
    <w:rsid w:val="00FE1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7E28"/>
  <w15:chartTrackingRefBased/>
  <w15:docId w15:val="{F2B7B54C-3A3F-48CC-BE49-04C28BE6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24F"/>
    <w:rPr>
      <w:rFonts w:eastAsiaTheme="majorEastAsia" w:cstheme="majorBidi"/>
      <w:color w:val="272727" w:themeColor="text1" w:themeTint="D8"/>
    </w:rPr>
  </w:style>
  <w:style w:type="paragraph" w:styleId="Title">
    <w:name w:val="Title"/>
    <w:basedOn w:val="Normal"/>
    <w:next w:val="Normal"/>
    <w:link w:val="TitleChar"/>
    <w:uiPriority w:val="10"/>
    <w:qFormat/>
    <w:rsid w:val="001D0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24F"/>
    <w:pPr>
      <w:spacing w:before="160"/>
      <w:jc w:val="center"/>
    </w:pPr>
    <w:rPr>
      <w:i/>
      <w:iCs/>
      <w:color w:val="404040" w:themeColor="text1" w:themeTint="BF"/>
    </w:rPr>
  </w:style>
  <w:style w:type="character" w:customStyle="1" w:styleId="QuoteChar">
    <w:name w:val="Quote Char"/>
    <w:basedOn w:val="DefaultParagraphFont"/>
    <w:link w:val="Quote"/>
    <w:uiPriority w:val="29"/>
    <w:rsid w:val="001D024F"/>
    <w:rPr>
      <w:i/>
      <w:iCs/>
      <w:color w:val="404040" w:themeColor="text1" w:themeTint="BF"/>
    </w:rPr>
  </w:style>
  <w:style w:type="paragraph" w:styleId="ListParagraph">
    <w:name w:val="List Paragraph"/>
    <w:basedOn w:val="Normal"/>
    <w:uiPriority w:val="34"/>
    <w:qFormat/>
    <w:rsid w:val="001D024F"/>
    <w:pPr>
      <w:ind w:left="720"/>
      <w:contextualSpacing/>
    </w:pPr>
  </w:style>
  <w:style w:type="character" w:styleId="IntenseEmphasis">
    <w:name w:val="Intense Emphasis"/>
    <w:basedOn w:val="DefaultParagraphFont"/>
    <w:uiPriority w:val="21"/>
    <w:qFormat/>
    <w:rsid w:val="001D024F"/>
    <w:rPr>
      <w:i/>
      <w:iCs/>
      <w:color w:val="0F4761" w:themeColor="accent1" w:themeShade="BF"/>
    </w:rPr>
  </w:style>
  <w:style w:type="paragraph" w:styleId="IntenseQuote">
    <w:name w:val="Intense Quote"/>
    <w:basedOn w:val="Normal"/>
    <w:next w:val="Normal"/>
    <w:link w:val="IntenseQuoteChar"/>
    <w:uiPriority w:val="30"/>
    <w:qFormat/>
    <w:rsid w:val="001D0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24F"/>
    <w:rPr>
      <w:i/>
      <w:iCs/>
      <w:color w:val="0F4761" w:themeColor="accent1" w:themeShade="BF"/>
    </w:rPr>
  </w:style>
  <w:style w:type="character" w:styleId="IntenseReference">
    <w:name w:val="Intense Reference"/>
    <w:basedOn w:val="DefaultParagraphFont"/>
    <w:uiPriority w:val="32"/>
    <w:qFormat/>
    <w:rsid w:val="001D024F"/>
    <w:rPr>
      <w:b/>
      <w:bCs/>
      <w:smallCaps/>
      <w:color w:val="0F4761" w:themeColor="accent1" w:themeShade="BF"/>
      <w:spacing w:val="5"/>
    </w:rPr>
  </w:style>
  <w:style w:type="paragraph" w:styleId="NoSpacing">
    <w:name w:val="No Spacing"/>
    <w:uiPriority w:val="1"/>
    <w:qFormat/>
    <w:rsid w:val="00092A64"/>
    <w:pPr>
      <w:spacing w:after="0" w:line="240" w:lineRule="auto"/>
    </w:pPr>
  </w:style>
  <w:style w:type="character" w:styleId="Emphasis">
    <w:name w:val="Emphasis"/>
    <w:basedOn w:val="DefaultParagraphFont"/>
    <w:uiPriority w:val="20"/>
    <w:qFormat/>
    <w:rsid w:val="00092A64"/>
    <w:rPr>
      <w:i/>
      <w:iCs/>
    </w:rPr>
  </w:style>
  <w:style w:type="character" w:styleId="Strong">
    <w:name w:val="Strong"/>
    <w:basedOn w:val="DefaultParagraphFont"/>
    <w:uiPriority w:val="22"/>
    <w:qFormat/>
    <w:rsid w:val="00092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272F3-7444-449A-8CF8-E64E39492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2653</Words>
  <Characters>15124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Boraste</dc:creator>
  <cp:keywords/>
  <dc:description/>
  <cp:lastModifiedBy>Vidya Boraste</cp:lastModifiedBy>
  <cp:revision>6</cp:revision>
  <dcterms:created xsi:type="dcterms:W3CDTF">2026-09-27T17:10:00Z</dcterms:created>
  <dcterms:modified xsi:type="dcterms:W3CDTF">2026-09-27T17:25:00Z</dcterms:modified>
</cp:coreProperties>
</file>