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9DD" w:rsidRPr="009F39DD" w:rsidRDefault="009F39DD" w:rsidP="009F39DD">
      <w:pPr>
        <w:spacing w:before="480" w:after="120" w:line="240" w:lineRule="auto"/>
        <w:outlineLvl w:val="0"/>
        <w:rPr>
          <w:rFonts w:ascii="Times New Roman" w:eastAsia="Times New Roman" w:hAnsi="Times New Roman" w:cs="Times New Roman"/>
          <w:b/>
          <w:bCs/>
          <w:kern w:val="36"/>
          <w:sz w:val="48"/>
          <w:szCs w:val="48"/>
          <w:lang w:val="en-US"/>
        </w:rPr>
      </w:pPr>
      <w:r w:rsidRPr="009F39DD">
        <w:rPr>
          <w:rFonts w:ascii="Arial" w:eastAsia="Times New Roman" w:hAnsi="Arial" w:cs="Arial"/>
          <w:b/>
          <w:bCs/>
          <w:color w:val="000000"/>
          <w:kern w:val="36"/>
          <w:sz w:val="46"/>
          <w:szCs w:val="46"/>
          <w:lang w:val="en-US"/>
        </w:rPr>
        <w:t>ISO 50001 Certification in Mongolia</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b/>
          <w:bCs/>
          <w:color w:val="000000"/>
          <w:lang w:val="en-US"/>
        </w:rPr>
        <w:t>ISO 50001 Certification in Mongolia</w:t>
      </w:r>
      <w:r w:rsidRPr="009F39DD">
        <w:rPr>
          <w:rFonts w:ascii="Arial" w:eastAsia="Times New Roman" w:hAnsi="Arial" w:cs="Arial"/>
          <w:color w:val="000000"/>
          <w:lang w:val="en-US"/>
        </w:rPr>
        <w:t xml:space="preserve"> helps organizations establish an </w:t>
      </w:r>
      <w:r w:rsidRPr="009F39DD">
        <w:rPr>
          <w:rFonts w:ascii="Arial" w:eastAsia="Times New Roman" w:hAnsi="Arial" w:cs="Arial"/>
          <w:b/>
          <w:bCs/>
          <w:color w:val="000000"/>
          <w:lang w:val="en-US"/>
        </w:rPr>
        <w:t>Energy Management System (</w:t>
      </w:r>
      <w:proofErr w:type="spellStart"/>
      <w:r w:rsidRPr="009F39DD">
        <w:rPr>
          <w:rFonts w:ascii="Arial" w:eastAsia="Times New Roman" w:hAnsi="Arial" w:cs="Arial"/>
          <w:b/>
          <w:bCs/>
          <w:color w:val="000000"/>
          <w:lang w:val="en-US"/>
        </w:rPr>
        <w:t>EnMS</w:t>
      </w:r>
      <w:proofErr w:type="spellEnd"/>
      <w:r w:rsidRPr="009F39DD">
        <w:rPr>
          <w:rFonts w:ascii="Arial" w:eastAsia="Times New Roman" w:hAnsi="Arial" w:cs="Arial"/>
          <w:b/>
          <w:bCs/>
          <w:color w:val="000000"/>
          <w:lang w:val="en-US"/>
        </w:rPr>
        <w:t>)</w:t>
      </w:r>
      <w:r w:rsidRPr="009F39DD">
        <w:rPr>
          <w:rFonts w:ascii="Arial" w:eastAsia="Times New Roman" w:hAnsi="Arial" w:cs="Arial"/>
          <w:color w:val="000000"/>
          <w:lang w:val="en-US"/>
        </w:rPr>
        <w:t xml:space="preserve"> to improve energy performance, increase energy efficiency, and reduce energy consumption and related costs. ISO 50001 provides a systematic framework for organizations to manage energy use and continually improve energy performance.</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What is ISO 50001 Certification?</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b/>
          <w:bCs/>
          <w:color w:val="000000"/>
          <w:lang w:val="en-US"/>
        </w:rPr>
        <w:t>ISO 50001</w:t>
      </w:r>
      <w:r w:rsidRPr="009F39DD">
        <w:rPr>
          <w:rFonts w:ascii="Arial" w:eastAsia="Times New Roman" w:hAnsi="Arial" w:cs="Arial"/>
          <w:color w:val="000000"/>
          <w:lang w:val="en-US"/>
        </w:rPr>
        <w:t xml:space="preserve"> is an international standard for Energy Management Systems. It helps organizations establish policies, objectives, processes, and controls for managing energy efficiently.</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The standard can be applied to different types and sizes of organizations, regardless of their industry or energy sources.</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Importance of ISO 50001 in Mongolia</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 xml:space="preserve">Mongolian organizations operating in industries such as </w:t>
      </w:r>
      <w:r w:rsidRPr="009F39DD">
        <w:rPr>
          <w:rFonts w:ascii="Arial" w:eastAsia="Times New Roman" w:hAnsi="Arial" w:cs="Arial"/>
          <w:b/>
          <w:bCs/>
          <w:color w:val="000000"/>
          <w:lang w:val="en-US"/>
        </w:rPr>
        <w:t>mining, manufacturing, construction, transportation, energy, hospitality, and commercial services</w:t>
      </w:r>
      <w:r w:rsidRPr="009F39DD">
        <w:rPr>
          <w:rFonts w:ascii="Arial" w:eastAsia="Times New Roman" w:hAnsi="Arial" w:cs="Arial"/>
          <w:color w:val="000000"/>
          <w:lang w:val="en-US"/>
        </w:rPr>
        <w:t xml:space="preserve"> can benefit from effective energy management.</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ISO 50001 helps organizations understand their energy consumption, identify opportunities for improvement, reduce energy waste, and improve overall energy performance.</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Key Requirements of ISO 50001</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An ISO 50001 Energy Management System generally addresses:</w:t>
      </w:r>
    </w:p>
    <w:p w:rsidR="009F39DD" w:rsidRPr="009F39DD" w:rsidRDefault="009F39DD" w:rsidP="009F39DD">
      <w:pPr>
        <w:numPr>
          <w:ilvl w:val="0"/>
          <w:numId w:val="42"/>
        </w:numPr>
        <w:spacing w:before="240"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policy</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planning</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review</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performance indicators</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baselines</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objectives and targets</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data monitoring</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Operational controls</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Energy-efficient procurement</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Employee awareness and training</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Performance evaluation</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Internal audits</w:t>
      </w:r>
    </w:p>
    <w:p w:rsidR="009F39DD" w:rsidRPr="009F39DD" w:rsidRDefault="009F39DD" w:rsidP="009F39DD">
      <w:pPr>
        <w:numPr>
          <w:ilvl w:val="0"/>
          <w:numId w:val="42"/>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Management review</w:t>
      </w:r>
    </w:p>
    <w:p w:rsidR="009F39DD" w:rsidRPr="009F39DD" w:rsidRDefault="009F39DD" w:rsidP="009F39DD">
      <w:pPr>
        <w:numPr>
          <w:ilvl w:val="0"/>
          <w:numId w:val="42"/>
        </w:numPr>
        <w:spacing w:after="24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Continual improvement</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Benefits of ISO 50001 Certification</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Organizations in Mongolia can gain several benefits, including:</w:t>
      </w:r>
    </w:p>
    <w:p w:rsidR="009F39DD" w:rsidRPr="009F39DD" w:rsidRDefault="009F39DD" w:rsidP="009F39DD">
      <w:pPr>
        <w:numPr>
          <w:ilvl w:val="0"/>
          <w:numId w:val="43"/>
        </w:numPr>
        <w:spacing w:before="240"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lastRenderedPageBreak/>
        <w:t>Improved energy efficiency</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Reduced energy consumption</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Lower energy costs</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Better energy performance monitoring</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Reduced energy waste</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Improved operational efficiency</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Support for environmental objectives</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Increased employee awareness</w:t>
      </w:r>
    </w:p>
    <w:p w:rsidR="009F39DD" w:rsidRPr="009F39DD" w:rsidRDefault="009F39DD" w:rsidP="009F39DD">
      <w:pPr>
        <w:numPr>
          <w:ilvl w:val="0"/>
          <w:numId w:val="43"/>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Improved organizational reputation</w:t>
      </w:r>
    </w:p>
    <w:p w:rsidR="009F39DD" w:rsidRPr="009F39DD" w:rsidRDefault="009F39DD" w:rsidP="009F39DD">
      <w:pPr>
        <w:numPr>
          <w:ilvl w:val="0"/>
          <w:numId w:val="43"/>
        </w:numPr>
        <w:spacing w:after="24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Support for sustainability initiatives</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For energy-intensive industries, systematic energy management can provide significant opportunities for operational and financial improvement.</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ISO 50001 Certification Process in Mongolia</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The certification process generally involves:</w:t>
      </w:r>
    </w:p>
    <w:p w:rsidR="009F39DD" w:rsidRPr="009F39DD" w:rsidRDefault="009F39DD" w:rsidP="009F39DD">
      <w:pPr>
        <w:numPr>
          <w:ilvl w:val="0"/>
          <w:numId w:val="44"/>
        </w:numPr>
        <w:spacing w:before="240"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Define the Scope:</w:t>
      </w:r>
      <w:r w:rsidRPr="009F39DD">
        <w:rPr>
          <w:rFonts w:ascii="Arial" w:eastAsia="Times New Roman" w:hAnsi="Arial" w:cs="Arial"/>
          <w:color w:val="000000"/>
          <w:lang w:val="en-US"/>
        </w:rPr>
        <w:t xml:space="preserve"> Identify facilities, processes, and activities covered by the </w:t>
      </w:r>
      <w:proofErr w:type="spellStart"/>
      <w:r w:rsidRPr="009F39DD">
        <w:rPr>
          <w:rFonts w:ascii="Arial" w:eastAsia="Times New Roman" w:hAnsi="Arial" w:cs="Arial"/>
          <w:color w:val="000000"/>
          <w:lang w:val="en-US"/>
        </w:rPr>
        <w:t>EnMS</w:t>
      </w:r>
      <w:proofErr w:type="spellEnd"/>
      <w:r w:rsidRPr="009F39DD">
        <w:rPr>
          <w:rFonts w:ascii="Arial" w:eastAsia="Times New Roman" w:hAnsi="Arial" w:cs="Arial"/>
          <w:color w:val="000000"/>
          <w:lang w:val="en-US"/>
        </w:rPr>
        <w:t>.</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Conduct an Energy Review:</w:t>
      </w:r>
      <w:r w:rsidRPr="009F39DD">
        <w:rPr>
          <w:rFonts w:ascii="Arial" w:eastAsia="Times New Roman" w:hAnsi="Arial" w:cs="Arial"/>
          <w:color w:val="000000"/>
          <w:lang w:val="en-US"/>
        </w:rPr>
        <w:t xml:space="preserve"> Analyze current energy use and consumption.</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Identify Significant Energy Uses:</w:t>
      </w:r>
      <w:r w:rsidRPr="009F39DD">
        <w:rPr>
          <w:rFonts w:ascii="Arial" w:eastAsia="Times New Roman" w:hAnsi="Arial" w:cs="Arial"/>
          <w:color w:val="000000"/>
          <w:lang w:val="en-US"/>
        </w:rPr>
        <w:t xml:space="preserve"> Determine areas with substantial energy consumption or improvement potential.</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Establish Energy Baselines and Indicators:</w:t>
      </w:r>
      <w:r w:rsidRPr="009F39DD">
        <w:rPr>
          <w:rFonts w:ascii="Arial" w:eastAsia="Times New Roman" w:hAnsi="Arial" w:cs="Arial"/>
          <w:color w:val="000000"/>
          <w:lang w:val="en-US"/>
        </w:rPr>
        <w:t xml:space="preserve"> Develop suitable methods for measuring energy performance.</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Set Objectives and Targets:</w:t>
      </w:r>
      <w:r w:rsidRPr="009F39DD">
        <w:rPr>
          <w:rFonts w:ascii="Arial" w:eastAsia="Times New Roman" w:hAnsi="Arial" w:cs="Arial"/>
          <w:color w:val="000000"/>
          <w:lang w:val="en-US"/>
        </w:rPr>
        <w:t xml:space="preserve"> Establish measurable energy improvement goals.</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Implement Controls:</w:t>
      </w:r>
      <w:r w:rsidRPr="009F39DD">
        <w:rPr>
          <w:rFonts w:ascii="Arial" w:eastAsia="Times New Roman" w:hAnsi="Arial" w:cs="Arial"/>
          <w:color w:val="000000"/>
          <w:lang w:val="en-US"/>
        </w:rPr>
        <w:t xml:space="preserve"> Introduce operational and energy-efficiency measures.</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Train Employees:</w:t>
      </w:r>
      <w:r w:rsidRPr="009F39DD">
        <w:rPr>
          <w:rFonts w:ascii="Arial" w:eastAsia="Times New Roman" w:hAnsi="Arial" w:cs="Arial"/>
          <w:color w:val="000000"/>
          <w:lang w:val="en-US"/>
        </w:rPr>
        <w:t xml:space="preserve"> Improve awareness of energy policies and responsibilities.</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Monitor Performance:</w:t>
      </w:r>
      <w:r w:rsidRPr="009F39DD">
        <w:rPr>
          <w:rFonts w:ascii="Arial" w:eastAsia="Times New Roman" w:hAnsi="Arial" w:cs="Arial"/>
          <w:color w:val="000000"/>
          <w:lang w:val="en-US"/>
        </w:rPr>
        <w:t xml:space="preserve"> Collect and evaluate energy data.</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Conduct Internal Audits:</w:t>
      </w:r>
      <w:r w:rsidRPr="009F39DD">
        <w:rPr>
          <w:rFonts w:ascii="Arial" w:eastAsia="Times New Roman" w:hAnsi="Arial" w:cs="Arial"/>
          <w:color w:val="000000"/>
          <w:lang w:val="en-US"/>
        </w:rPr>
        <w:t xml:space="preserve"> Assess the effectiveness of the </w:t>
      </w:r>
      <w:proofErr w:type="spellStart"/>
      <w:r w:rsidRPr="009F39DD">
        <w:rPr>
          <w:rFonts w:ascii="Arial" w:eastAsia="Times New Roman" w:hAnsi="Arial" w:cs="Arial"/>
          <w:color w:val="000000"/>
          <w:lang w:val="en-US"/>
        </w:rPr>
        <w:t>EnMS</w:t>
      </w:r>
      <w:proofErr w:type="spellEnd"/>
      <w:r w:rsidRPr="009F39DD">
        <w:rPr>
          <w:rFonts w:ascii="Arial" w:eastAsia="Times New Roman" w:hAnsi="Arial" w:cs="Arial"/>
          <w:color w:val="000000"/>
          <w:lang w:val="en-US"/>
        </w:rPr>
        <w:t>.</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Management Review:</w:t>
      </w:r>
      <w:r w:rsidRPr="009F39DD">
        <w:rPr>
          <w:rFonts w:ascii="Arial" w:eastAsia="Times New Roman" w:hAnsi="Arial" w:cs="Arial"/>
          <w:color w:val="000000"/>
          <w:lang w:val="en-US"/>
        </w:rPr>
        <w:t xml:space="preserve"> Review energy performance and improvement opportunities.</w:t>
      </w:r>
    </w:p>
    <w:p w:rsidR="009F39DD" w:rsidRPr="009F39DD" w:rsidRDefault="009F39DD" w:rsidP="009F39DD">
      <w:pPr>
        <w:numPr>
          <w:ilvl w:val="0"/>
          <w:numId w:val="44"/>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Certification Audit:</w:t>
      </w:r>
      <w:r w:rsidRPr="009F39DD">
        <w:rPr>
          <w:rFonts w:ascii="Arial" w:eastAsia="Times New Roman" w:hAnsi="Arial" w:cs="Arial"/>
          <w:color w:val="000000"/>
          <w:lang w:val="en-US"/>
        </w:rPr>
        <w:t xml:space="preserve"> An independent certification body assesses the </w:t>
      </w:r>
      <w:proofErr w:type="spellStart"/>
      <w:r w:rsidRPr="009F39DD">
        <w:rPr>
          <w:rFonts w:ascii="Arial" w:eastAsia="Times New Roman" w:hAnsi="Arial" w:cs="Arial"/>
          <w:color w:val="000000"/>
          <w:lang w:val="en-US"/>
        </w:rPr>
        <w:t>EnMS</w:t>
      </w:r>
      <w:proofErr w:type="spellEnd"/>
      <w:r w:rsidRPr="009F39DD">
        <w:rPr>
          <w:rFonts w:ascii="Arial" w:eastAsia="Times New Roman" w:hAnsi="Arial" w:cs="Arial"/>
          <w:color w:val="000000"/>
          <w:lang w:val="en-US"/>
        </w:rPr>
        <w:t>.</w:t>
      </w:r>
    </w:p>
    <w:p w:rsidR="009F39DD" w:rsidRPr="009F39DD" w:rsidRDefault="009F39DD" w:rsidP="009F39DD">
      <w:pPr>
        <w:numPr>
          <w:ilvl w:val="0"/>
          <w:numId w:val="44"/>
        </w:numPr>
        <w:spacing w:after="240" w:line="240" w:lineRule="auto"/>
        <w:textAlignment w:val="baseline"/>
        <w:rPr>
          <w:rFonts w:ascii="Arial" w:eastAsia="Times New Roman" w:hAnsi="Arial" w:cs="Arial"/>
          <w:color w:val="000000"/>
          <w:lang w:val="en-US"/>
        </w:rPr>
      </w:pPr>
      <w:r w:rsidRPr="009F39DD">
        <w:rPr>
          <w:rFonts w:ascii="Arial" w:eastAsia="Times New Roman" w:hAnsi="Arial" w:cs="Arial"/>
          <w:b/>
          <w:bCs/>
          <w:color w:val="000000"/>
          <w:lang w:val="en-US"/>
        </w:rPr>
        <w:t>Corrective Actions and Certification:</w:t>
      </w:r>
      <w:r w:rsidRPr="009F39DD">
        <w:rPr>
          <w:rFonts w:ascii="Arial" w:eastAsia="Times New Roman" w:hAnsi="Arial" w:cs="Arial"/>
          <w:color w:val="000000"/>
          <w:lang w:val="en-US"/>
        </w:rPr>
        <w:t xml:space="preserve"> Address identified nonconformities and </w:t>
      </w:r>
      <w:proofErr w:type="gramStart"/>
      <w:r w:rsidRPr="009F39DD">
        <w:rPr>
          <w:rFonts w:ascii="Arial" w:eastAsia="Times New Roman" w:hAnsi="Arial" w:cs="Arial"/>
          <w:color w:val="000000"/>
          <w:lang w:val="en-US"/>
        </w:rPr>
        <w:t>complete</w:t>
      </w:r>
      <w:proofErr w:type="gramEnd"/>
      <w:r w:rsidRPr="009F39DD">
        <w:rPr>
          <w:rFonts w:ascii="Arial" w:eastAsia="Times New Roman" w:hAnsi="Arial" w:cs="Arial"/>
          <w:color w:val="000000"/>
          <w:lang w:val="en-US"/>
        </w:rPr>
        <w:t xml:space="preserve"> the certification process.</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ISO 50001 for Mining and Manufacturing</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Mongolia has significant energy-intensive sectors, including mining and manufacturing. ISO 50001 can help organizations in these industries identify major energy-consuming processes and establish systematic measures to improve energy performance.</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Energy monitoring, efficient equipment, optimized processes, preventive maintenance, and employee awareness can all contribute to better energy management.</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ISO 50001 and ISO 14001</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 xml:space="preserve">ISO 50001 and </w:t>
      </w:r>
      <w:r w:rsidRPr="009F39DD">
        <w:rPr>
          <w:rFonts w:ascii="Arial" w:eastAsia="Times New Roman" w:hAnsi="Arial" w:cs="Arial"/>
          <w:b/>
          <w:bCs/>
          <w:color w:val="000000"/>
          <w:lang w:val="en-US"/>
        </w:rPr>
        <w:t>ISO 14001</w:t>
      </w:r>
      <w:r w:rsidRPr="009F39DD">
        <w:rPr>
          <w:rFonts w:ascii="Arial" w:eastAsia="Times New Roman" w:hAnsi="Arial" w:cs="Arial"/>
          <w:color w:val="000000"/>
          <w:lang w:val="en-US"/>
        </w:rPr>
        <w:t xml:space="preserve"> can complement each other.</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ISO 50001 focuses specifically on energy performance and energy management, while ISO 14001 provides a broader framework for environmental management.</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Organizations can implement both standards to address energy efficiency alongside broader environmental objectives.</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lastRenderedPageBreak/>
        <w:t>Who Can Obtain ISO 50001 Certification?</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ISO 50001 can be implemented by:</w:t>
      </w:r>
    </w:p>
    <w:p w:rsidR="009F39DD" w:rsidRPr="009F39DD" w:rsidRDefault="009F39DD" w:rsidP="009F39DD">
      <w:pPr>
        <w:numPr>
          <w:ilvl w:val="0"/>
          <w:numId w:val="45"/>
        </w:numPr>
        <w:spacing w:before="240"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Mining companies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Manufacturing organizations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Energy companies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Construction companies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Transportation businesses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Hotels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Hospitals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Commercial buildings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Educational institutions</w:t>
      </w:r>
    </w:p>
    <w:p w:rsidR="009F39DD" w:rsidRPr="009F39DD" w:rsidRDefault="009F39DD" w:rsidP="009F39DD">
      <w:pPr>
        <w:numPr>
          <w:ilvl w:val="0"/>
          <w:numId w:val="45"/>
        </w:numPr>
        <w:spacing w:after="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Government organizations</w:t>
      </w:r>
    </w:p>
    <w:p w:rsidR="009F39DD" w:rsidRPr="009F39DD" w:rsidRDefault="009F39DD" w:rsidP="009F39DD">
      <w:pPr>
        <w:numPr>
          <w:ilvl w:val="0"/>
          <w:numId w:val="45"/>
        </w:numPr>
        <w:spacing w:after="240" w:line="240" w:lineRule="auto"/>
        <w:textAlignment w:val="baseline"/>
        <w:rPr>
          <w:rFonts w:ascii="Arial" w:eastAsia="Times New Roman" w:hAnsi="Arial" w:cs="Arial"/>
          <w:color w:val="000000"/>
          <w:lang w:val="en-US"/>
        </w:rPr>
      </w:pPr>
      <w:r w:rsidRPr="009F39DD">
        <w:rPr>
          <w:rFonts w:ascii="Arial" w:eastAsia="Times New Roman" w:hAnsi="Arial" w:cs="Arial"/>
          <w:color w:val="000000"/>
          <w:lang w:val="en-US"/>
        </w:rPr>
        <w:t>Large and small businesses</w:t>
      </w:r>
    </w:p>
    <w:p w:rsidR="009F39DD" w:rsidRPr="009F39DD" w:rsidRDefault="009F39DD" w:rsidP="009F39DD">
      <w:pPr>
        <w:spacing w:before="360" w:after="80" w:line="240" w:lineRule="auto"/>
        <w:outlineLvl w:val="1"/>
        <w:rPr>
          <w:rFonts w:ascii="Times New Roman" w:eastAsia="Times New Roman" w:hAnsi="Times New Roman" w:cs="Times New Roman"/>
          <w:b/>
          <w:bCs/>
          <w:sz w:val="36"/>
          <w:szCs w:val="36"/>
          <w:lang w:val="en-US"/>
        </w:rPr>
      </w:pPr>
      <w:r w:rsidRPr="009F39DD">
        <w:rPr>
          <w:rFonts w:ascii="Arial" w:eastAsia="Times New Roman" w:hAnsi="Arial" w:cs="Arial"/>
          <w:b/>
          <w:bCs/>
          <w:color w:val="000000"/>
          <w:sz w:val="34"/>
          <w:szCs w:val="34"/>
          <w:lang w:val="en-US"/>
        </w:rPr>
        <w:t>Conclusion</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b/>
          <w:bCs/>
          <w:color w:val="000000"/>
          <w:lang w:val="en-US"/>
        </w:rPr>
        <w:t>ISO 50001 Certification in Mongolia</w:t>
      </w:r>
      <w:r w:rsidRPr="009F39DD">
        <w:rPr>
          <w:rFonts w:ascii="Arial" w:eastAsia="Times New Roman" w:hAnsi="Arial" w:cs="Arial"/>
          <w:color w:val="000000"/>
          <w:lang w:val="en-US"/>
        </w:rPr>
        <w:t xml:space="preserve"> provides organizations with a systematic framework for improving energy performance and managing energy consumption. By conducting energy reviews, identifying significant energy uses, establishing measurable objectives, monitoring performance, and continually improving processes, organizations can reduce energy waste and operating costs.</w:t>
      </w:r>
    </w:p>
    <w:p w:rsidR="009F39DD" w:rsidRPr="009F39DD" w:rsidRDefault="009F39DD" w:rsidP="009F39DD">
      <w:pPr>
        <w:spacing w:before="240" w:after="240" w:line="240" w:lineRule="auto"/>
        <w:rPr>
          <w:rFonts w:ascii="Times New Roman" w:eastAsia="Times New Roman" w:hAnsi="Times New Roman" w:cs="Times New Roman"/>
          <w:sz w:val="24"/>
          <w:szCs w:val="24"/>
          <w:lang w:val="en-US"/>
        </w:rPr>
      </w:pPr>
      <w:r w:rsidRPr="009F39DD">
        <w:rPr>
          <w:rFonts w:ascii="Arial" w:eastAsia="Times New Roman" w:hAnsi="Arial" w:cs="Arial"/>
          <w:color w:val="000000"/>
          <w:lang w:val="en-US"/>
        </w:rPr>
        <w:t xml:space="preserve">For Mongolian organizations, particularly those with high energy consumption, ISO 50001 can support </w:t>
      </w:r>
      <w:r w:rsidRPr="009F39DD">
        <w:rPr>
          <w:rFonts w:ascii="Arial" w:eastAsia="Times New Roman" w:hAnsi="Arial" w:cs="Arial"/>
          <w:b/>
          <w:bCs/>
          <w:color w:val="000000"/>
          <w:lang w:val="en-US"/>
        </w:rPr>
        <w:t>energy efficiency, cost reduction, operational improvement, and long-term sustainability</w:t>
      </w:r>
      <w:r w:rsidRPr="009F39DD">
        <w:rPr>
          <w:rFonts w:ascii="Arial" w:eastAsia="Times New Roman" w:hAnsi="Arial" w:cs="Arial"/>
          <w:color w:val="000000"/>
          <w:lang w:val="en-US"/>
        </w:rPr>
        <w:t>.</w:t>
      </w:r>
    </w:p>
    <w:p w:rsidR="008C5F33" w:rsidRPr="009F39DD" w:rsidRDefault="008C5F33" w:rsidP="009F39DD"/>
    <w:sectPr w:rsidR="008C5F33" w:rsidRPr="009F39DD"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5D10"/>
    <w:multiLevelType w:val="multilevel"/>
    <w:tmpl w:val="FC0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8217D"/>
    <w:multiLevelType w:val="multilevel"/>
    <w:tmpl w:val="048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86F0F"/>
    <w:multiLevelType w:val="multilevel"/>
    <w:tmpl w:val="B25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839F0"/>
    <w:multiLevelType w:val="multilevel"/>
    <w:tmpl w:val="BB2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225D93"/>
    <w:multiLevelType w:val="multilevel"/>
    <w:tmpl w:val="4D5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3F72EA"/>
    <w:multiLevelType w:val="multilevel"/>
    <w:tmpl w:val="804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EB392F"/>
    <w:multiLevelType w:val="multilevel"/>
    <w:tmpl w:val="DC2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71022"/>
    <w:multiLevelType w:val="multilevel"/>
    <w:tmpl w:val="2D2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661C69"/>
    <w:multiLevelType w:val="multilevel"/>
    <w:tmpl w:val="599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AF793B"/>
    <w:multiLevelType w:val="multilevel"/>
    <w:tmpl w:val="213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A14462"/>
    <w:multiLevelType w:val="multilevel"/>
    <w:tmpl w:val="443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D445C8"/>
    <w:multiLevelType w:val="multilevel"/>
    <w:tmpl w:val="9AD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EE2D10"/>
    <w:multiLevelType w:val="multilevel"/>
    <w:tmpl w:val="F7A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A04D5B"/>
    <w:multiLevelType w:val="multilevel"/>
    <w:tmpl w:val="A88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0E5779"/>
    <w:multiLevelType w:val="multilevel"/>
    <w:tmpl w:val="2220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5E240A"/>
    <w:multiLevelType w:val="multilevel"/>
    <w:tmpl w:val="927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E01FAF"/>
    <w:multiLevelType w:val="multilevel"/>
    <w:tmpl w:val="725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ED5756"/>
    <w:multiLevelType w:val="multilevel"/>
    <w:tmpl w:val="739A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71698D"/>
    <w:multiLevelType w:val="multilevel"/>
    <w:tmpl w:val="0AA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F75AE8"/>
    <w:multiLevelType w:val="multilevel"/>
    <w:tmpl w:val="8570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175BBB"/>
    <w:multiLevelType w:val="multilevel"/>
    <w:tmpl w:val="BFE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3E02C7"/>
    <w:multiLevelType w:val="multilevel"/>
    <w:tmpl w:val="57D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6B1E76"/>
    <w:multiLevelType w:val="multilevel"/>
    <w:tmpl w:val="B6D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EA7091"/>
    <w:multiLevelType w:val="multilevel"/>
    <w:tmpl w:val="727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947E2A"/>
    <w:multiLevelType w:val="multilevel"/>
    <w:tmpl w:val="B168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4B00A4"/>
    <w:multiLevelType w:val="multilevel"/>
    <w:tmpl w:val="70F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16652A"/>
    <w:multiLevelType w:val="multilevel"/>
    <w:tmpl w:val="7B2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080D95"/>
    <w:multiLevelType w:val="multilevel"/>
    <w:tmpl w:val="90FEC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2151DB5"/>
    <w:multiLevelType w:val="multilevel"/>
    <w:tmpl w:val="9E6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AD26C3"/>
    <w:multiLevelType w:val="multilevel"/>
    <w:tmpl w:val="7B7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D22E39"/>
    <w:multiLevelType w:val="multilevel"/>
    <w:tmpl w:val="EDF0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40F5D03"/>
    <w:multiLevelType w:val="multilevel"/>
    <w:tmpl w:val="301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FE1049"/>
    <w:multiLevelType w:val="multilevel"/>
    <w:tmpl w:val="E3E8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950102"/>
    <w:multiLevelType w:val="multilevel"/>
    <w:tmpl w:val="C5A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9A0452"/>
    <w:multiLevelType w:val="multilevel"/>
    <w:tmpl w:val="DF5C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DCC69AE"/>
    <w:multiLevelType w:val="multilevel"/>
    <w:tmpl w:val="18A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C76F2E"/>
    <w:multiLevelType w:val="multilevel"/>
    <w:tmpl w:val="F706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21275FE"/>
    <w:multiLevelType w:val="multilevel"/>
    <w:tmpl w:val="AF2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1728A8"/>
    <w:multiLevelType w:val="multilevel"/>
    <w:tmpl w:val="DEEE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47E6437"/>
    <w:multiLevelType w:val="multilevel"/>
    <w:tmpl w:val="B03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78116C"/>
    <w:multiLevelType w:val="multilevel"/>
    <w:tmpl w:val="3CC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0164E8"/>
    <w:multiLevelType w:val="multilevel"/>
    <w:tmpl w:val="E016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A74190C"/>
    <w:multiLevelType w:val="multilevel"/>
    <w:tmpl w:val="332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EC44C0"/>
    <w:multiLevelType w:val="multilevel"/>
    <w:tmpl w:val="87B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06628B"/>
    <w:multiLevelType w:val="multilevel"/>
    <w:tmpl w:val="6F0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4"/>
  </w:num>
  <w:num w:numId="3">
    <w:abstractNumId w:val="11"/>
  </w:num>
  <w:num w:numId="4">
    <w:abstractNumId w:val="26"/>
  </w:num>
  <w:num w:numId="5">
    <w:abstractNumId w:val="40"/>
  </w:num>
  <w:num w:numId="6">
    <w:abstractNumId w:val="7"/>
  </w:num>
  <w:num w:numId="7">
    <w:abstractNumId w:val="22"/>
  </w:num>
  <w:num w:numId="8">
    <w:abstractNumId w:val="28"/>
  </w:num>
  <w:num w:numId="9">
    <w:abstractNumId w:val="39"/>
  </w:num>
  <w:num w:numId="10">
    <w:abstractNumId w:val="35"/>
  </w:num>
  <w:num w:numId="11">
    <w:abstractNumId w:val="27"/>
  </w:num>
  <w:num w:numId="12">
    <w:abstractNumId w:val="23"/>
  </w:num>
  <w:num w:numId="13">
    <w:abstractNumId w:val="15"/>
  </w:num>
  <w:num w:numId="14">
    <w:abstractNumId w:val="41"/>
  </w:num>
  <w:num w:numId="15">
    <w:abstractNumId w:val="10"/>
  </w:num>
  <w:num w:numId="16">
    <w:abstractNumId w:val="4"/>
  </w:num>
  <w:num w:numId="17">
    <w:abstractNumId w:val="18"/>
  </w:num>
  <w:num w:numId="18">
    <w:abstractNumId w:val="3"/>
  </w:num>
  <w:num w:numId="19">
    <w:abstractNumId w:val="17"/>
  </w:num>
  <w:num w:numId="20">
    <w:abstractNumId w:val="21"/>
  </w:num>
  <w:num w:numId="21">
    <w:abstractNumId w:val="1"/>
  </w:num>
  <w:num w:numId="22">
    <w:abstractNumId w:val="36"/>
  </w:num>
  <w:num w:numId="23">
    <w:abstractNumId w:val="29"/>
  </w:num>
  <w:num w:numId="24">
    <w:abstractNumId w:val="20"/>
  </w:num>
  <w:num w:numId="25">
    <w:abstractNumId w:val="19"/>
  </w:num>
  <w:num w:numId="26">
    <w:abstractNumId w:val="9"/>
  </w:num>
  <w:num w:numId="27">
    <w:abstractNumId w:val="16"/>
  </w:num>
  <w:num w:numId="28">
    <w:abstractNumId w:val="0"/>
  </w:num>
  <w:num w:numId="29">
    <w:abstractNumId w:val="14"/>
  </w:num>
  <w:num w:numId="30">
    <w:abstractNumId w:val="31"/>
  </w:num>
  <w:num w:numId="31">
    <w:abstractNumId w:val="8"/>
  </w:num>
  <w:num w:numId="32">
    <w:abstractNumId w:val="24"/>
  </w:num>
  <w:num w:numId="33">
    <w:abstractNumId w:val="25"/>
  </w:num>
  <w:num w:numId="34">
    <w:abstractNumId w:val="42"/>
  </w:num>
  <w:num w:numId="35">
    <w:abstractNumId w:val="13"/>
  </w:num>
  <w:num w:numId="36">
    <w:abstractNumId w:val="30"/>
  </w:num>
  <w:num w:numId="37">
    <w:abstractNumId w:val="43"/>
  </w:num>
  <w:num w:numId="38">
    <w:abstractNumId w:val="5"/>
  </w:num>
  <w:num w:numId="39">
    <w:abstractNumId w:val="12"/>
  </w:num>
  <w:num w:numId="40">
    <w:abstractNumId w:val="32"/>
  </w:num>
  <w:num w:numId="41">
    <w:abstractNumId w:val="33"/>
  </w:num>
  <w:num w:numId="42">
    <w:abstractNumId w:val="2"/>
  </w:num>
  <w:num w:numId="43">
    <w:abstractNumId w:val="37"/>
  </w:num>
  <w:num w:numId="44">
    <w:abstractNumId w:val="38"/>
  </w:num>
  <w:num w:numId="45">
    <w:abstractNumId w:val="4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0CBF"/>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32FB4"/>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472DC"/>
    <w:rsid w:val="005562C6"/>
    <w:rsid w:val="00556456"/>
    <w:rsid w:val="005627DD"/>
    <w:rsid w:val="00564DD6"/>
    <w:rsid w:val="0057210C"/>
    <w:rsid w:val="005754D4"/>
    <w:rsid w:val="00575F91"/>
    <w:rsid w:val="00576FEE"/>
    <w:rsid w:val="005770A1"/>
    <w:rsid w:val="00582F0E"/>
    <w:rsid w:val="0058422D"/>
    <w:rsid w:val="0058694F"/>
    <w:rsid w:val="005870A8"/>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04A6"/>
    <w:rsid w:val="007E180F"/>
    <w:rsid w:val="007E643D"/>
    <w:rsid w:val="007E7D82"/>
    <w:rsid w:val="007F0E51"/>
    <w:rsid w:val="007F298D"/>
    <w:rsid w:val="007F3F99"/>
    <w:rsid w:val="007F4D69"/>
    <w:rsid w:val="00802A7C"/>
    <w:rsid w:val="008104B5"/>
    <w:rsid w:val="00814F42"/>
    <w:rsid w:val="00816C38"/>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21F88"/>
    <w:rsid w:val="0092695B"/>
    <w:rsid w:val="00931793"/>
    <w:rsid w:val="00931BFA"/>
    <w:rsid w:val="00935B14"/>
    <w:rsid w:val="00945609"/>
    <w:rsid w:val="0094666C"/>
    <w:rsid w:val="00946A17"/>
    <w:rsid w:val="00946C2F"/>
    <w:rsid w:val="009517D2"/>
    <w:rsid w:val="00955093"/>
    <w:rsid w:val="0095596F"/>
    <w:rsid w:val="00955FF9"/>
    <w:rsid w:val="00956391"/>
    <w:rsid w:val="00957F0D"/>
    <w:rsid w:val="0096722B"/>
    <w:rsid w:val="00971148"/>
    <w:rsid w:val="009754FE"/>
    <w:rsid w:val="009758E3"/>
    <w:rsid w:val="00977E4A"/>
    <w:rsid w:val="0098295C"/>
    <w:rsid w:val="009A38DD"/>
    <w:rsid w:val="009B376C"/>
    <w:rsid w:val="009B75FB"/>
    <w:rsid w:val="009C4029"/>
    <w:rsid w:val="009D41CC"/>
    <w:rsid w:val="009E149C"/>
    <w:rsid w:val="009E34DA"/>
    <w:rsid w:val="009F14C2"/>
    <w:rsid w:val="009F39DD"/>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64E6D"/>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2D22"/>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7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35740068">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7817889">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687587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16483">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49194754">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4997781">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135598">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59117903">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489202976">
      <w:bodyDiv w:val="1"/>
      <w:marLeft w:val="0"/>
      <w:marRight w:val="0"/>
      <w:marTop w:val="0"/>
      <w:marBottom w:val="0"/>
      <w:divBdr>
        <w:top w:val="none" w:sz="0" w:space="0" w:color="auto"/>
        <w:left w:val="none" w:sz="0" w:space="0" w:color="auto"/>
        <w:bottom w:val="none" w:sz="0" w:space="0" w:color="auto"/>
        <w:right w:val="none" w:sz="0" w:space="0" w:color="auto"/>
      </w:divBdr>
    </w:div>
    <w:div w:id="1500540657">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77489391">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2119292">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5267</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418</cp:revision>
  <dcterms:created xsi:type="dcterms:W3CDTF">2026-06-05T06:15:00Z</dcterms:created>
  <dcterms:modified xsi:type="dcterms:W3CDTF">2026-08-14T06:02:00Z</dcterms:modified>
</cp:coreProperties>
</file>