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95C" w:rsidRPr="0098295C" w:rsidRDefault="0098295C" w:rsidP="0098295C">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98295C">
        <w:rPr>
          <w:rFonts w:ascii="Times New Roman" w:eastAsia="Times New Roman" w:hAnsi="Times New Roman" w:cs="Times New Roman"/>
          <w:b/>
          <w:bCs/>
          <w:kern w:val="36"/>
          <w:sz w:val="48"/>
          <w:szCs w:val="48"/>
          <w:lang w:val="en-US"/>
        </w:rPr>
        <w:t>REACH Certification in Algeria: Ensuring Safe Chemical Compliance for Global Trade</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 xml:space="preserve">As international markets continue to emphasize product safety and environmental responsibility, businesses in Algeria involved in manufacturing, importing, or exporting chemicals and chemical-containing products must comply with global regulations. </w:t>
      </w:r>
      <w:r w:rsidRPr="0098295C">
        <w:rPr>
          <w:rFonts w:ascii="Times New Roman" w:eastAsia="Times New Roman" w:hAnsi="Times New Roman" w:cs="Times New Roman"/>
          <w:b/>
          <w:bCs/>
          <w:sz w:val="24"/>
          <w:szCs w:val="24"/>
          <w:lang w:val="en-US"/>
        </w:rPr>
        <w:t>REACH Certification</w:t>
      </w:r>
      <w:r w:rsidRPr="0098295C">
        <w:rPr>
          <w:rFonts w:ascii="Times New Roman" w:eastAsia="Times New Roman" w:hAnsi="Times New Roman" w:cs="Times New Roman"/>
          <w:sz w:val="24"/>
          <w:szCs w:val="24"/>
          <w:lang w:val="en-US"/>
        </w:rPr>
        <w:t xml:space="preserve"> helps organizations demonstrate compliance with stringent chemical safety requirements, enabling them to access international markets while protecting human health and the environment. For Algerian businesses seeking to expand into European markets, </w:t>
      </w:r>
      <w:hyperlink r:id="rId6" w:history="1">
        <w:r w:rsidRPr="0098295C">
          <w:rPr>
            <w:rStyle w:val="Hyperlink"/>
            <w:rFonts w:ascii="Times New Roman" w:eastAsia="Times New Roman" w:hAnsi="Times New Roman" w:cs="Times New Roman"/>
            <w:b/>
            <w:sz w:val="24"/>
            <w:szCs w:val="24"/>
            <w:lang w:val="en-US"/>
          </w:rPr>
          <w:t>REACH compliance</w:t>
        </w:r>
      </w:hyperlink>
      <w:r w:rsidRPr="0098295C">
        <w:rPr>
          <w:rFonts w:ascii="Times New Roman" w:eastAsia="Times New Roman" w:hAnsi="Times New Roman" w:cs="Times New Roman"/>
          <w:sz w:val="24"/>
          <w:szCs w:val="24"/>
          <w:lang w:val="en-US"/>
        </w:rPr>
        <w:t xml:space="preserve"> is an essential step toward sustainable growth and regulatory success.</w:t>
      </w:r>
    </w:p>
    <w:p w:rsidR="0098295C" w:rsidRPr="0098295C" w:rsidRDefault="0098295C" w:rsidP="0098295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8295C">
        <w:rPr>
          <w:rFonts w:ascii="Times New Roman" w:eastAsia="Times New Roman" w:hAnsi="Times New Roman" w:cs="Times New Roman"/>
          <w:b/>
          <w:bCs/>
          <w:sz w:val="36"/>
          <w:szCs w:val="36"/>
          <w:lang w:val="en-US"/>
        </w:rPr>
        <w:t>What is REACH Certification?</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b/>
          <w:bCs/>
          <w:sz w:val="24"/>
          <w:szCs w:val="24"/>
          <w:lang w:val="en-US"/>
        </w:rPr>
        <w:t>REACH</w:t>
      </w:r>
      <w:r w:rsidRPr="0098295C">
        <w:rPr>
          <w:rFonts w:ascii="Times New Roman" w:eastAsia="Times New Roman" w:hAnsi="Times New Roman" w:cs="Times New Roman"/>
          <w:sz w:val="24"/>
          <w:szCs w:val="24"/>
          <w:lang w:val="en-US"/>
        </w:rPr>
        <w:t xml:space="preserve"> stands for </w:t>
      </w:r>
      <w:r w:rsidRPr="0098295C">
        <w:rPr>
          <w:rFonts w:ascii="Times New Roman" w:eastAsia="Times New Roman" w:hAnsi="Times New Roman" w:cs="Times New Roman"/>
          <w:b/>
          <w:bCs/>
          <w:sz w:val="24"/>
          <w:szCs w:val="24"/>
          <w:lang w:val="en-US"/>
        </w:rPr>
        <w:t>Registration, Evaluation, Authorization, and Restriction of Chemicals</w:t>
      </w:r>
      <w:r w:rsidRPr="0098295C">
        <w:rPr>
          <w:rFonts w:ascii="Times New Roman" w:eastAsia="Times New Roman" w:hAnsi="Times New Roman" w:cs="Times New Roman"/>
          <w:sz w:val="24"/>
          <w:szCs w:val="24"/>
          <w:lang w:val="en-US"/>
        </w:rPr>
        <w:t>. It is a comprehensive European Union regulation designed to ensure the safe manufacture, import, use, and distribution of chemical substances. REACH places responsibility on companies to identify and manage the risks associated with the chemicals they produce or market.</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Although REACH is an EU regulation, Algerian exporters supplying products to European countries must comply with its requirements to continue trading successfully.</w:t>
      </w:r>
    </w:p>
    <w:p w:rsidR="0098295C" w:rsidRPr="0098295C" w:rsidRDefault="0098295C" w:rsidP="0098295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8295C">
        <w:rPr>
          <w:rFonts w:ascii="Times New Roman" w:eastAsia="Times New Roman" w:hAnsi="Times New Roman" w:cs="Times New Roman"/>
          <w:b/>
          <w:bCs/>
          <w:sz w:val="36"/>
          <w:szCs w:val="36"/>
          <w:lang w:val="en-US"/>
        </w:rPr>
        <w:t>Why is REACH Certification Important in Algeria?</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Algeria exports various industrial products, raw materials, textiles, plastics, electronics, and manufactured goods to international markets. Many of these products may contain chemical substances regulated under REACH.</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REACH Certification helps Algerian organizations:</w:t>
      </w:r>
    </w:p>
    <w:p w:rsidR="0098295C" w:rsidRPr="0098295C" w:rsidRDefault="0098295C" w:rsidP="0098295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Meet European Union market requirements.</w:t>
      </w:r>
    </w:p>
    <w:p w:rsidR="0098295C" w:rsidRPr="0098295C" w:rsidRDefault="0098295C" w:rsidP="0098295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Ensure safe use of chemicals throughout the supply chain.</w:t>
      </w:r>
    </w:p>
    <w:p w:rsidR="0098295C" w:rsidRPr="0098295C" w:rsidRDefault="0098295C" w:rsidP="0098295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Reduce environmental and health risks.</w:t>
      </w:r>
    </w:p>
    <w:p w:rsidR="0098295C" w:rsidRPr="0098295C" w:rsidRDefault="0098295C" w:rsidP="0098295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Improve customer confidence and product credibility.</w:t>
      </w:r>
    </w:p>
    <w:p w:rsidR="0098295C" w:rsidRPr="0098295C" w:rsidRDefault="0098295C" w:rsidP="0098295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Avoid shipment delays, penalties, and product recalls.</w:t>
      </w:r>
    </w:p>
    <w:p w:rsidR="0098295C" w:rsidRPr="0098295C" w:rsidRDefault="0098295C" w:rsidP="0098295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Strengthen international business opportunities.</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By complying with REACH, businesses demonstrate their commitment to responsible chemical management and global regulatory standards.</w:t>
      </w:r>
    </w:p>
    <w:p w:rsidR="0098295C" w:rsidRPr="0098295C" w:rsidRDefault="0098295C" w:rsidP="0098295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8295C">
        <w:rPr>
          <w:rFonts w:ascii="Times New Roman" w:eastAsia="Times New Roman" w:hAnsi="Times New Roman" w:cs="Times New Roman"/>
          <w:b/>
          <w:bCs/>
          <w:sz w:val="36"/>
          <w:szCs w:val="36"/>
          <w:lang w:val="en-US"/>
        </w:rPr>
        <w:t>Industries That Benefit from REACH Certification</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REACH Certification is beneficial for numerous industries in Algeria, including:</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Chemical manufacturers</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Plastic and polymer industries</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lastRenderedPageBreak/>
        <w:t>Textile and garment manufacturers</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Paint and coating manufacturers</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Electrical and electronic equipment producers</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Automotive component manufacturers</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Cosmetics and personal care product manufacturers</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Pharmaceutical companies</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Metal and steel industries</w:t>
      </w:r>
    </w:p>
    <w:p w:rsidR="0098295C" w:rsidRPr="0098295C" w:rsidRDefault="0098295C" w:rsidP="0098295C">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Industrial equipment manufacturers</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Any organization exporting products that contain regulated chemical substances can benefit from REACH compliance.</w:t>
      </w:r>
    </w:p>
    <w:p w:rsidR="0098295C" w:rsidRPr="0098295C" w:rsidRDefault="0098295C" w:rsidP="0098295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8295C">
        <w:rPr>
          <w:rFonts w:ascii="Times New Roman" w:eastAsia="Times New Roman" w:hAnsi="Times New Roman" w:cs="Times New Roman"/>
          <w:b/>
          <w:bCs/>
          <w:sz w:val="36"/>
          <w:szCs w:val="36"/>
          <w:lang w:val="en-US"/>
        </w:rPr>
        <w:t>Key Requirements of REACH</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To achieve REACH compliance, organizations should:</w:t>
      </w:r>
    </w:p>
    <w:p w:rsidR="0098295C" w:rsidRPr="0098295C" w:rsidRDefault="0098295C" w:rsidP="0098295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Identify chemical substances used in products.</w:t>
      </w:r>
    </w:p>
    <w:p w:rsidR="0098295C" w:rsidRPr="0098295C" w:rsidRDefault="0098295C" w:rsidP="0098295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Register applicable substances where required.</w:t>
      </w:r>
    </w:p>
    <w:p w:rsidR="0098295C" w:rsidRPr="0098295C" w:rsidRDefault="0098295C" w:rsidP="0098295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Prepare Safety Data Sheets (SDS).</w:t>
      </w:r>
    </w:p>
    <w:p w:rsidR="0098295C" w:rsidRPr="0098295C" w:rsidRDefault="0098295C" w:rsidP="0098295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Evaluate chemical risks and exposure.</w:t>
      </w:r>
    </w:p>
    <w:p w:rsidR="0098295C" w:rsidRPr="0098295C" w:rsidRDefault="0098295C" w:rsidP="0098295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Replace hazardous substances where possible.</w:t>
      </w:r>
    </w:p>
    <w:p w:rsidR="0098295C" w:rsidRPr="0098295C" w:rsidRDefault="0098295C" w:rsidP="0098295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Maintain accurate technical documentation.</w:t>
      </w:r>
    </w:p>
    <w:p w:rsidR="0098295C" w:rsidRPr="0098295C" w:rsidRDefault="0098295C" w:rsidP="0098295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Monitor restricted and authorized substances.</w:t>
      </w:r>
    </w:p>
    <w:p w:rsidR="0098295C" w:rsidRPr="0098295C" w:rsidRDefault="0098295C" w:rsidP="0098295C">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Ensure ongoing compliance with regulatory updates.</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Proper documentation and continuous monitoring are essential for maintaining REACH compliance.</w:t>
      </w:r>
    </w:p>
    <w:p w:rsidR="0098295C" w:rsidRPr="0098295C" w:rsidRDefault="0098295C" w:rsidP="0098295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8295C">
        <w:rPr>
          <w:rFonts w:ascii="Times New Roman" w:eastAsia="Times New Roman" w:hAnsi="Times New Roman" w:cs="Times New Roman"/>
          <w:b/>
          <w:bCs/>
          <w:sz w:val="36"/>
          <w:szCs w:val="36"/>
          <w:lang w:val="en-US"/>
        </w:rPr>
        <w:t>Benefits of REACH Certification</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Implementing REACH requirements offers several business advantages:</w:t>
      </w:r>
    </w:p>
    <w:p w:rsidR="0098295C" w:rsidRPr="0098295C" w:rsidRDefault="0098295C" w:rsidP="0098295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Easier access to European Union markets.</w:t>
      </w:r>
    </w:p>
    <w:p w:rsidR="0098295C" w:rsidRPr="0098295C" w:rsidRDefault="0098295C" w:rsidP="0098295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Improved product safety and regulatory compliance.</w:t>
      </w:r>
    </w:p>
    <w:p w:rsidR="0098295C" w:rsidRPr="0098295C" w:rsidRDefault="0098295C" w:rsidP="0098295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Enhanced environmental protection.</w:t>
      </w:r>
    </w:p>
    <w:p w:rsidR="0098295C" w:rsidRPr="0098295C" w:rsidRDefault="0098295C" w:rsidP="0098295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Increased customer trust and brand reputation.</w:t>
      </w:r>
    </w:p>
    <w:p w:rsidR="0098295C" w:rsidRPr="0098295C" w:rsidRDefault="0098295C" w:rsidP="0098295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Reduced legal and financial risks.</w:t>
      </w:r>
    </w:p>
    <w:p w:rsidR="0098295C" w:rsidRPr="0098295C" w:rsidRDefault="0098295C" w:rsidP="0098295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Better supply chain transparency.</w:t>
      </w:r>
    </w:p>
    <w:p w:rsidR="0098295C" w:rsidRPr="0098295C" w:rsidRDefault="0098295C" w:rsidP="0098295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Improved operational efficiency through effective chemical management.</w:t>
      </w:r>
    </w:p>
    <w:p w:rsidR="0098295C" w:rsidRPr="0098295C" w:rsidRDefault="0098295C" w:rsidP="0098295C">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Competitive advantage in international trade.</w:t>
      </w:r>
    </w:p>
    <w:p w:rsidR="0098295C" w:rsidRPr="0098295C" w:rsidRDefault="0098295C" w:rsidP="0098295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8295C">
        <w:rPr>
          <w:rFonts w:ascii="Times New Roman" w:eastAsia="Times New Roman" w:hAnsi="Times New Roman" w:cs="Times New Roman"/>
          <w:b/>
          <w:bCs/>
          <w:sz w:val="36"/>
          <w:szCs w:val="36"/>
          <w:lang w:val="en-US"/>
        </w:rPr>
        <w:t>REACH Certification Process</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Organizations typically follow these steps to achieve REACH compliance:</w:t>
      </w:r>
    </w:p>
    <w:p w:rsidR="0098295C" w:rsidRPr="0098295C" w:rsidRDefault="0098295C" w:rsidP="0098295C">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Identify all chemical substances used in products.</w:t>
      </w:r>
    </w:p>
    <w:p w:rsidR="0098295C" w:rsidRPr="0098295C" w:rsidRDefault="0098295C" w:rsidP="0098295C">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Perform a compliance and gap assessment.</w:t>
      </w:r>
    </w:p>
    <w:p w:rsidR="0098295C" w:rsidRPr="0098295C" w:rsidRDefault="0098295C" w:rsidP="0098295C">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Collect technical and safety information.</w:t>
      </w:r>
    </w:p>
    <w:p w:rsidR="0098295C" w:rsidRPr="0098295C" w:rsidRDefault="0098295C" w:rsidP="0098295C">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Prepare required registrations and documentation.</w:t>
      </w:r>
    </w:p>
    <w:p w:rsidR="0098295C" w:rsidRPr="0098295C" w:rsidRDefault="0098295C" w:rsidP="0098295C">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Implement risk management measures.</w:t>
      </w:r>
    </w:p>
    <w:p w:rsidR="0098295C" w:rsidRPr="0098295C" w:rsidRDefault="0098295C" w:rsidP="0098295C">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lastRenderedPageBreak/>
        <w:t>Verify compliance with applicable REACH regulations.</w:t>
      </w:r>
    </w:p>
    <w:p w:rsidR="0098295C" w:rsidRPr="0098295C" w:rsidRDefault="0098295C" w:rsidP="0098295C">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Maintain continuous monitoring and update documentation as regulations evolve.</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Regular reviews help organizations remain compliant with changing regulatory requirements.</w:t>
      </w:r>
    </w:p>
    <w:p w:rsidR="0098295C" w:rsidRPr="0098295C" w:rsidRDefault="0098295C" w:rsidP="0098295C">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8295C">
        <w:rPr>
          <w:rFonts w:ascii="Times New Roman" w:eastAsia="Times New Roman" w:hAnsi="Times New Roman" w:cs="Times New Roman"/>
          <w:b/>
          <w:bCs/>
          <w:sz w:val="36"/>
          <w:szCs w:val="36"/>
          <w:lang w:val="en-US"/>
        </w:rPr>
        <w:t>Conclusion</w:t>
      </w:r>
    </w:p>
    <w:p w:rsidR="0098295C" w:rsidRPr="0098295C" w:rsidRDefault="0098295C" w:rsidP="0098295C">
      <w:pPr>
        <w:spacing w:before="100" w:beforeAutospacing="1" w:after="100" w:afterAutospacing="1" w:line="240" w:lineRule="auto"/>
        <w:rPr>
          <w:rFonts w:ascii="Times New Roman" w:eastAsia="Times New Roman" w:hAnsi="Times New Roman" w:cs="Times New Roman"/>
          <w:sz w:val="24"/>
          <w:szCs w:val="24"/>
          <w:lang w:val="en-US"/>
        </w:rPr>
      </w:pPr>
      <w:r w:rsidRPr="0098295C">
        <w:rPr>
          <w:rFonts w:ascii="Times New Roman" w:eastAsia="Times New Roman" w:hAnsi="Times New Roman" w:cs="Times New Roman"/>
          <w:sz w:val="24"/>
          <w:szCs w:val="24"/>
          <w:lang w:val="en-US"/>
        </w:rPr>
        <w:t xml:space="preserve">As global trade increasingly focuses on chemical safety and environmental sustainability, </w:t>
      </w:r>
      <w:hyperlink r:id="rId7" w:history="1">
        <w:r w:rsidRPr="0098295C">
          <w:rPr>
            <w:rStyle w:val="Hyperlink"/>
            <w:rFonts w:ascii="Times New Roman" w:eastAsia="Times New Roman" w:hAnsi="Times New Roman" w:cs="Times New Roman"/>
            <w:b/>
            <w:sz w:val="24"/>
            <w:szCs w:val="24"/>
            <w:lang w:val="en-US"/>
          </w:rPr>
          <w:t>REACH Certification</w:t>
        </w:r>
      </w:hyperlink>
      <w:r w:rsidRPr="0098295C">
        <w:rPr>
          <w:rFonts w:ascii="Times New Roman" w:eastAsia="Times New Roman" w:hAnsi="Times New Roman" w:cs="Times New Roman"/>
          <w:sz w:val="24"/>
          <w:szCs w:val="24"/>
          <w:lang w:val="en-US"/>
        </w:rPr>
        <w:t xml:space="preserve"> has become a valuable asset for Algerian businesses exporting to international markets. By complying with REACH requirements, organizations can improve product safety, strengthen customer confidence, reduce regulatory risks, and expand business opportunities across Europe and beyond. Investing in REACH compliance not only supports legal obligations but also demonstrates a strong commitment to quality, sustainability, and responsible business practices.</w:t>
      </w:r>
    </w:p>
    <w:p w:rsidR="008C5F33" w:rsidRPr="0098295C" w:rsidRDefault="008C5F33" w:rsidP="0098295C"/>
    <w:sectPr w:rsidR="008C5F33" w:rsidRPr="0098295C"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E050D"/>
    <w:multiLevelType w:val="multilevel"/>
    <w:tmpl w:val="F890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576909"/>
    <w:multiLevelType w:val="multilevel"/>
    <w:tmpl w:val="B92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D42039"/>
    <w:multiLevelType w:val="multilevel"/>
    <w:tmpl w:val="C89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A82BEF"/>
    <w:multiLevelType w:val="multilevel"/>
    <w:tmpl w:val="5342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781844"/>
    <w:multiLevelType w:val="multilevel"/>
    <w:tmpl w:val="31A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F563AF"/>
    <w:rsid w:val="0001041E"/>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D6C9E"/>
    <w:rsid w:val="000E5E3E"/>
    <w:rsid w:val="000F0C04"/>
    <w:rsid w:val="000F29C6"/>
    <w:rsid w:val="000F68AA"/>
    <w:rsid w:val="000F7D95"/>
    <w:rsid w:val="0010461E"/>
    <w:rsid w:val="00107FEC"/>
    <w:rsid w:val="0011136D"/>
    <w:rsid w:val="001146FF"/>
    <w:rsid w:val="001351F8"/>
    <w:rsid w:val="00136693"/>
    <w:rsid w:val="00150DE6"/>
    <w:rsid w:val="00154FBB"/>
    <w:rsid w:val="00170DA7"/>
    <w:rsid w:val="00172FDF"/>
    <w:rsid w:val="00180B67"/>
    <w:rsid w:val="00184C01"/>
    <w:rsid w:val="001869F8"/>
    <w:rsid w:val="001929FE"/>
    <w:rsid w:val="001A60BB"/>
    <w:rsid w:val="001A7A7B"/>
    <w:rsid w:val="001C3029"/>
    <w:rsid w:val="001C525F"/>
    <w:rsid w:val="001C7B06"/>
    <w:rsid w:val="001D2E38"/>
    <w:rsid w:val="001D4CBC"/>
    <w:rsid w:val="001E0D56"/>
    <w:rsid w:val="001E5653"/>
    <w:rsid w:val="001E7348"/>
    <w:rsid w:val="00213F51"/>
    <w:rsid w:val="002205A0"/>
    <w:rsid w:val="00221937"/>
    <w:rsid w:val="00222F56"/>
    <w:rsid w:val="00242E12"/>
    <w:rsid w:val="00244E25"/>
    <w:rsid w:val="0024793B"/>
    <w:rsid w:val="002613A1"/>
    <w:rsid w:val="002806E5"/>
    <w:rsid w:val="002A2773"/>
    <w:rsid w:val="002B218B"/>
    <w:rsid w:val="002B3D89"/>
    <w:rsid w:val="002C7B11"/>
    <w:rsid w:val="002E11A0"/>
    <w:rsid w:val="002E3FDD"/>
    <w:rsid w:val="00306C91"/>
    <w:rsid w:val="00315659"/>
    <w:rsid w:val="00320439"/>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D38B6"/>
    <w:rsid w:val="003D4E31"/>
    <w:rsid w:val="003E7D9C"/>
    <w:rsid w:val="003F32C3"/>
    <w:rsid w:val="003F48DE"/>
    <w:rsid w:val="00405E37"/>
    <w:rsid w:val="00410D85"/>
    <w:rsid w:val="00415504"/>
    <w:rsid w:val="004170D0"/>
    <w:rsid w:val="00444137"/>
    <w:rsid w:val="00451EDA"/>
    <w:rsid w:val="004628CE"/>
    <w:rsid w:val="00474EEA"/>
    <w:rsid w:val="00475961"/>
    <w:rsid w:val="00475DD3"/>
    <w:rsid w:val="00484D43"/>
    <w:rsid w:val="004877A1"/>
    <w:rsid w:val="00492D32"/>
    <w:rsid w:val="00494893"/>
    <w:rsid w:val="004A29B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93B22"/>
    <w:rsid w:val="006A0F34"/>
    <w:rsid w:val="006B06D7"/>
    <w:rsid w:val="006B0853"/>
    <w:rsid w:val="006C5333"/>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412A"/>
    <w:rsid w:val="008A2885"/>
    <w:rsid w:val="008A6660"/>
    <w:rsid w:val="008A7EA0"/>
    <w:rsid w:val="008B0807"/>
    <w:rsid w:val="008B0B41"/>
    <w:rsid w:val="008B69B6"/>
    <w:rsid w:val="008C337E"/>
    <w:rsid w:val="008C3706"/>
    <w:rsid w:val="008C5F33"/>
    <w:rsid w:val="008E7136"/>
    <w:rsid w:val="008F7352"/>
    <w:rsid w:val="00900B1C"/>
    <w:rsid w:val="009067A7"/>
    <w:rsid w:val="00931BFA"/>
    <w:rsid w:val="00945609"/>
    <w:rsid w:val="00946A17"/>
    <w:rsid w:val="009517D2"/>
    <w:rsid w:val="00955093"/>
    <w:rsid w:val="00956391"/>
    <w:rsid w:val="00957F0D"/>
    <w:rsid w:val="0096722B"/>
    <w:rsid w:val="00971148"/>
    <w:rsid w:val="009754FE"/>
    <w:rsid w:val="009758E3"/>
    <w:rsid w:val="0098295C"/>
    <w:rsid w:val="009B376C"/>
    <w:rsid w:val="009C4029"/>
    <w:rsid w:val="009D41CC"/>
    <w:rsid w:val="009E34DA"/>
    <w:rsid w:val="009F14C2"/>
    <w:rsid w:val="00A0267F"/>
    <w:rsid w:val="00A166E0"/>
    <w:rsid w:val="00A4452C"/>
    <w:rsid w:val="00A45039"/>
    <w:rsid w:val="00A5055D"/>
    <w:rsid w:val="00A515AE"/>
    <w:rsid w:val="00A717A1"/>
    <w:rsid w:val="00A86268"/>
    <w:rsid w:val="00A900C1"/>
    <w:rsid w:val="00AA2AB3"/>
    <w:rsid w:val="00AA66FC"/>
    <w:rsid w:val="00AB35ED"/>
    <w:rsid w:val="00AB5FA9"/>
    <w:rsid w:val="00AC077D"/>
    <w:rsid w:val="00AC1B33"/>
    <w:rsid w:val="00AC2DE7"/>
    <w:rsid w:val="00AD19E3"/>
    <w:rsid w:val="00AE063F"/>
    <w:rsid w:val="00AE2C87"/>
    <w:rsid w:val="00AF0990"/>
    <w:rsid w:val="00AF54BB"/>
    <w:rsid w:val="00AF7004"/>
    <w:rsid w:val="00B132C2"/>
    <w:rsid w:val="00B2342E"/>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7EBF"/>
    <w:rsid w:val="00BD1995"/>
    <w:rsid w:val="00BD5188"/>
    <w:rsid w:val="00C05522"/>
    <w:rsid w:val="00C05C91"/>
    <w:rsid w:val="00C10AE4"/>
    <w:rsid w:val="00C32B3F"/>
    <w:rsid w:val="00C3401D"/>
    <w:rsid w:val="00C414D1"/>
    <w:rsid w:val="00C47AE0"/>
    <w:rsid w:val="00C5322D"/>
    <w:rsid w:val="00C62A04"/>
    <w:rsid w:val="00C757A3"/>
    <w:rsid w:val="00C83800"/>
    <w:rsid w:val="00C86AC1"/>
    <w:rsid w:val="00C95FFF"/>
    <w:rsid w:val="00CB33B0"/>
    <w:rsid w:val="00CD31EE"/>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1399"/>
    <w:rsid w:val="00DA5DE6"/>
    <w:rsid w:val="00DB1F45"/>
    <w:rsid w:val="00DC349D"/>
    <w:rsid w:val="00DC36B0"/>
    <w:rsid w:val="00DF7E6B"/>
    <w:rsid w:val="00E01FD6"/>
    <w:rsid w:val="00E10249"/>
    <w:rsid w:val="00E10758"/>
    <w:rsid w:val="00E10860"/>
    <w:rsid w:val="00E22336"/>
    <w:rsid w:val="00E23CE6"/>
    <w:rsid w:val="00E277D4"/>
    <w:rsid w:val="00E32354"/>
    <w:rsid w:val="00E424F5"/>
    <w:rsid w:val="00E474C7"/>
    <w:rsid w:val="00E53E80"/>
    <w:rsid w:val="00E5411C"/>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55A8"/>
    <w:rsid w:val="00F156D5"/>
    <w:rsid w:val="00F367BB"/>
    <w:rsid w:val="00F445EC"/>
    <w:rsid w:val="00F47287"/>
    <w:rsid w:val="00F52A4D"/>
    <w:rsid w:val="00F563AF"/>
    <w:rsid w:val="00F76114"/>
    <w:rsid w:val="00F77050"/>
    <w:rsid w:val="00F90604"/>
    <w:rsid w:val="00F934FF"/>
    <w:rsid w:val="00F979EB"/>
    <w:rsid w:val="00FA4491"/>
    <w:rsid w:val="00FA565C"/>
    <w:rsid w:val="00FB0327"/>
    <w:rsid w:val="00FB2FE5"/>
    <w:rsid w:val="00FB3680"/>
    <w:rsid w:val="00FD5BD3"/>
    <w:rsid w:val="00FD5D24"/>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reach-certification-in-alger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reach-certification-in-alger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4959</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323</cp:revision>
  <dcterms:created xsi:type="dcterms:W3CDTF">2026-06-05T06:15:00Z</dcterms:created>
  <dcterms:modified xsi:type="dcterms:W3CDTF">2026-07-24T05:52:00Z</dcterms:modified>
</cp:coreProperties>
</file>