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5BC5" w:rsidRDefault="00D75BC5" w:rsidP="00D75BC5">
      <w:pPr>
        <w:pStyle w:val="Heading1"/>
        <w:spacing w:before="480" w:beforeAutospacing="0" w:after="120" w:afterAutospacing="0"/>
      </w:pPr>
      <w:r>
        <w:rPr>
          <w:rFonts w:ascii="Arial" w:hAnsi="Arial" w:cs="Arial"/>
          <w:color w:val="000000"/>
          <w:sz w:val="46"/>
          <w:szCs w:val="46"/>
        </w:rPr>
        <w:t>ISO 13485 Certification in Egypt</w:t>
      </w:r>
    </w:p>
    <w:p w:rsidR="00D75BC5" w:rsidRDefault="00D75BC5" w:rsidP="00D75BC5">
      <w:pPr>
        <w:pStyle w:val="NormalWeb"/>
        <w:spacing w:before="240" w:beforeAutospacing="0" w:after="240" w:afterAutospacing="0"/>
      </w:pPr>
      <w:hyperlink r:id="rId6" w:history="1">
        <w:r>
          <w:rPr>
            <w:rStyle w:val="Hyperlink"/>
            <w:rFonts w:ascii="Arial" w:hAnsi="Arial" w:cs="Arial"/>
            <w:b/>
            <w:bCs/>
            <w:color w:val="1155CC"/>
            <w:sz w:val="22"/>
            <w:szCs w:val="22"/>
          </w:rPr>
          <w:t>ISO 13485 Certification in Egypt</w:t>
        </w:r>
      </w:hyperlink>
      <w:r>
        <w:rPr>
          <w:rFonts w:ascii="Arial" w:hAnsi="Arial" w:cs="Arial"/>
          <w:color w:val="000000"/>
          <w:sz w:val="22"/>
          <w:szCs w:val="22"/>
        </w:rPr>
        <w:t xml:space="preserve"> is an internationally recognized quality management system certification specifically designed for organizations involved in the medical device industry. It helps organizations establish effective processes for the design, development, production, storage, distribution, installation, and servicing of medical devices while meeting applicable regulatory and customer requirements.</w:t>
      </w:r>
    </w:p>
    <w:p w:rsidR="00D75BC5" w:rsidRDefault="00D75BC5" w:rsidP="00D75BC5">
      <w:pPr>
        <w:pStyle w:val="Heading2"/>
        <w:spacing w:before="360" w:beforeAutospacing="0" w:after="80" w:afterAutospacing="0"/>
      </w:pPr>
      <w:r>
        <w:rPr>
          <w:rFonts w:ascii="Arial" w:hAnsi="Arial" w:cs="Arial"/>
          <w:color w:val="000000"/>
          <w:sz w:val="34"/>
          <w:szCs w:val="34"/>
        </w:rPr>
        <w:t>What is ISO 13485 Certification?</w:t>
      </w:r>
    </w:p>
    <w:p w:rsidR="00D75BC5" w:rsidRDefault="00D75BC5" w:rsidP="00D75BC5">
      <w:pPr>
        <w:pStyle w:val="NormalWeb"/>
        <w:spacing w:before="240" w:beforeAutospacing="0" w:after="240" w:afterAutospacing="0"/>
      </w:pPr>
      <w:r>
        <w:rPr>
          <w:rFonts w:ascii="Arial" w:hAnsi="Arial" w:cs="Arial"/>
          <w:color w:val="000000"/>
          <w:sz w:val="22"/>
          <w:szCs w:val="22"/>
        </w:rPr>
        <w:t>ISO 13485 is an international standard that specifies requirements for a Quality Management System (QMS) where an organization needs to demonstrate its ability to provide medical devices and related services consistently in accordance with customer and regulatory requirements.</w:t>
      </w:r>
    </w:p>
    <w:p w:rsidR="00D75BC5" w:rsidRDefault="00D75BC5" w:rsidP="00D75BC5">
      <w:pPr>
        <w:pStyle w:val="NormalWeb"/>
        <w:spacing w:before="240" w:beforeAutospacing="0" w:after="240" w:afterAutospacing="0"/>
      </w:pPr>
      <w:r>
        <w:rPr>
          <w:rFonts w:ascii="Arial" w:hAnsi="Arial" w:cs="Arial"/>
          <w:color w:val="000000"/>
          <w:sz w:val="22"/>
          <w:szCs w:val="22"/>
        </w:rPr>
        <w:t>ISO 13485 Certification in Egypt demonstrates that an organization's quality management system has been assessed against the requirements of the standard by an independent certification body.</w:t>
      </w:r>
    </w:p>
    <w:p w:rsidR="00D75BC5" w:rsidRDefault="00D75BC5" w:rsidP="00D75BC5">
      <w:pPr>
        <w:pStyle w:val="NormalWeb"/>
        <w:spacing w:before="240" w:beforeAutospacing="0" w:after="240" w:afterAutospacing="0"/>
      </w:pPr>
      <w:r>
        <w:rPr>
          <w:rFonts w:ascii="Arial" w:hAnsi="Arial" w:cs="Arial"/>
          <w:color w:val="000000"/>
          <w:sz w:val="22"/>
          <w:szCs w:val="22"/>
        </w:rPr>
        <w:t>The standard focuses strongly on risk management, process control, product quality, traceability, documentation, and regulatory compliance throughout the medical device lifecycle.</w:t>
      </w:r>
    </w:p>
    <w:p w:rsidR="00D75BC5" w:rsidRDefault="00D75BC5" w:rsidP="00D75BC5">
      <w:pPr>
        <w:pStyle w:val="Heading2"/>
        <w:spacing w:before="360" w:beforeAutospacing="0" w:after="80" w:afterAutospacing="0"/>
      </w:pPr>
      <w:r>
        <w:rPr>
          <w:rFonts w:ascii="Arial" w:hAnsi="Arial" w:cs="Arial"/>
          <w:color w:val="000000"/>
          <w:sz w:val="34"/>
          <w:szCs w:val="34"/>
        </w:rPr>
        <w:t>Benefits of ISO 13485 Certification in Egypt</w:t>
      </w:r>
    </w:p>
    <w:p w:rsidR="00D75BC5" w:rsidRDefault="00D75BC5" w:rsidP="00D75BC5">
      <w:pPr>
        <w:pStyle w:val="NormalWeb"/>
        <w:spacing w:before="240" w:beforeAutospacing="0" w:after="240" w:afterAutospacing="0"/>
      </w:pPr>
      <w:r>
        <w:rPr>
          <w:rFonts w:ascii="Arial" w:hAnsi="Arial" w:cs="Arial"/>
          <w:color w:val="000000"/>
          <w:sz w:val="22"/>
          <w:szCs w:val="22"/>
        </w:rPr>
        <w:t>Implementing ISO 13485 can provide medical device organizations with several important benefits, including:</w:t>
      </w:r>
    </w:p>
    <w:p w:rsidR="00D75BC5" w:rsidRDefault="00D75BC5" w:rsidP="00D75BC5">
      <w:pPr>
        <w:pStyle w:val="NormalWeb"/>
        <w:numPr>
          <w:ilvl w:val="0"/>
          <w:numId w:val="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quality and consistency of medical devices</w:t>
      </w:r>
    </w:p>
    <w:p w:rsidR="00D75BC5" w:rsidRDefault="00D75BC5" w:rsidP="00D75BC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control of medical device manufacturing processes</w:t>
      </w:r>
    </w:p>
    <w:p w:rsidR="00D75BC5" w:rsidRDefault="00D75BC5" w:rsidP="00D75BC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risk management and product safety</w:t>
      </w:r>
    </w:p>
    <w:p w:rsidR="00D75BC5" w:rsidRDefault="00D75BC5" w:rsidP="00D75BC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Stronger documentation and traceability</w:t>
      </w:r>
    </w:p>
    <w:p w:rsidR="00D75BC5" w:rsidRDefault="00D75BC5" w:rsidP="00D75BC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control over suppliers and outsourced processes</w:t>
      </w:r>
    </w:p>
    <w:p w:rsidR="00D75BC5" w:rsidRDefault="00D75BC5" w:rsidP="00D75BC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customer confidence</w:t>
      </w:r>
    </w:p>
    <w:p w:rsidR="00D75BC5" w:rsidRDefault="00D75BC5" w:rsidP="00D75BC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 for applicable regulatory requirements</w:t>
      </w:r>
    </w:p>
    <w:p w:rsidR="00D75BC5" w:rsidRDefault="00D75BC5" w:rsidP="00D75BC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More effective corrective and preventive actions</w:t>
      </w:r>
    </w:p>
    <w:p w:rsidR="00D75BC5" w:rsidRDefault="00D75BC5" w:rsidP="00D75BC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employee awareness of quality responsibilities</w:t>
      </w:r>
    </w:p>
    <w:p w:rsidR="00D75BC5" w:rsidRDefault="00D75BC5" w:rsidP="00D75BC5">
      <w:pPr>
        <w:pStyle w:val="NormalWeb"/>
        <w:numPr>
          <w:ilvl w:val="0"/>
          <w:numId w:val="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Enhanced opportunities to enter international markets</w:t>
      </w:r>
    </w:p>
    <w:p w:rsidR="00D75BC5" w:rsidRDefault="00D75BC5" w:rsidP="00D75BC5">
      <w:pPr>
        <w:pStyle w:val="NormalWeb"/>
        <w:spacing w:before="240" w:beforeAutospacing="0" w:after="240" w:afterAutospacing="0"/>
      </w:pPr>
      <w:r>
        <w:rPr>
          <w:rFonts w:ascii="Arial" w:hAnsi="Arial" w:cs="Arial"/>
          <w:color w:val="000000"/>
          <w:sz w:val="22"/>
          <w:szCs w:val="22"/>
        </w:rPr>
        <w:t>For Egyptian medical device manufacturers and suppliers, ISO 13485 can provide a structured framework for managing quality and regulatory requirements.</w:t>
      </w:r>
    </w:p>
    <w:p w:rsidR="00D75BC5" w:rsidRDefault="00D75BC5" w:rsidP="00D75BC5">
      <w:pPr>
        <w:pStyle w:val="Heading2"/>
        <w:spacing w:before="360" w:beforeAutospacing="0" w:after="80" w:afterAutospacing="0"/>
      </w:pPr>
      <w:r>
        <w:rPr>
          <w:rFonts w:ascii="Arial" w:hAnsi="Arial" w:cs="Arial"/>
          <w:color w:val="000000"/>
          <w:sz w:val="34"/>
          <w:szCs w:val="34"/>
        </w:rPr>
        <w:t>ISO 13485 Certification Process in Egypt</w:t>
      </w:r>
    </w:p>
    <w:p w:rsidR="00D75BC5" w:rsidRDefault="00D75BC5" w:rsidP="00D75BC5">
      <w:pPr>
        <w:pStyle w:val="NormalWeb"/>
        <w:spacing w:before="240" w:beforeAutospacing="0" w:after="240" w:afterAutospacing="0"/>
      </w:pPr>
      <w:r>
        <w:rPr>
          <w:rFonts w:ascii="Arial" w:hAnsi="Arial" w:cs="Arial"/>
          <w:color w:val="000000"/>
          <w:sz w:val="22"/>
          <w:szCs w:val="22"/>
        </w:rPr>
        <w:t>The certification process generally begins with an assessment of the organization's existing quality management practices. The organization then develops and implements a QMS that meets ISO 13485 requirements and the needs of its medical device activities.</w:t>
      </w:r>
    </w:p>
    <w:p w:rsidR="00D75BC5" w:rsidRDefault="00D75BC5" w:rsidP="00D75BC5">
      <w:pPr>
        <w:pStyle w:val="NormalWeb"/>
        <w:spacing w:before="240" w:beforeAutospacing="0" w:after="240" w:afterAutospacing="0"/>
      </w:pPr>
      <w:r>
        <w:rPr>
          <w:rFonts w:ascii="Arial" w:hAnsi="Arial" w:cs="Arial"/>
          <w:color w:val="000000"/>
          <w:sz w:val="22"/>
          <w:szCs w:val="22"/>
        </w:rPr>
        <w:t>The typical process includes:</w:t>
      </w:r>
    </w:p>
    <w:p w:rsidR="00D75BC5" w:rsidRDefault="00D75BC5" w:rsidP="00D75BC5">
      <w:pPr>
        <w:pStyle w:val="NormalWeb"/>
        <w:numPr>
          <w:ilvl w:val="0"/>
          <w:numId w:val="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Gap Analysis</w:t>
      </w:r>
      <w:r>
        <w:rPr>
          <w:rFonts w:ascii="Arial" w:hAnsi="Arial" w:cs="Arial"/>
          <w:color w:val="000000"/>
          <w:sz w:val="22"/>
          <w:szCs w:val="22"/>
        </w:rPr>
        <w:t xml:space="preserve"> – Identify gaps between the existing QMS and ISO 13485 requirements.</w:t>
      </w:r>
    </w:p>
    <w:p w:rsidR="00D75BC5" w:rsidRDefault="00D75BC5" w:rsidP="00D75BC5">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QMS Planning</w:t>
      </w:r>
      <w:r>
        <w:rPr>
          <w:rFonts w:ascii="Arial" w:hAnsi="Arial" w:cs="Arial"/>
          <w:color w:val="000000"/>
          <w:sz w:val="22"/>
          <w:szCs w:val="22"/>
        </w:rPr>
        <w:t xml:space="preserve"> – Define the scope, processes, responsibilities, quality objectives, and documentation requirements.</w:t>
      </w:r>
    </w:p>
    <w:p w:rsidR="00D75BC5" w:rsidRDefault="00D75BC5" w:rsidP="00D75BC5">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Risk Management</w:t>
      </w:r>
      <w:r>
        <w:rPr>
          <w:rFonts w:ascii="Arial" w:hAnsi="Arial" w:cs="Arial"/>
          <w:color w:val="000000"/>
          <w:sz w:val="22"/>
          <w:szCs w:val="22"/>
        </w:rPr>
        <w:t xml:space="preserve"> – Identify and manage risks associated with medical devices and related processes.</w:t>
      </w:r>
    </w:p>
    <w:p w:rsidR="00D75BC5" w:rsidRDefault="00D75BC5" w:rsidP="00D75BC5">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QMS Implementation</w:t>
      </w:r>
      <w:r>
        <w:rPr>
          <w:rFonts w:ascii="Arial" w:hAnsi="Arial" w:cs="Arial"/>
          <w:color w:val="000000"/>
          <w:sz w:val="22"/>
          <w:szCs w:val="22"/>
        </w:rPr>
        <w:t xml:space="preserve"> – Implement quality controls throughout relevant medical device processes.</w:t>
      </w:r>
    </w:p>
    <w:p w:rsidR="00D75BC5" w:rsidRDefault="00D75BC5" w:rsidP="00D75BC5">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Employee Training</w:t>
      </w:r>
      <w:r>
        <w:rPr>
          <w:rFonts w:ascii="Arial" w:hAnsi="Arial" w:cs="Arial"/>
          <w:color w:val="000000"/>
          <w:sz w:val="22"/>
          <w:szCs w:val="22"/>
        </w:rPr>
        <w:t xml:space="preserve"> – Train employees on quality procedures, regulatory responsibilities, and their assigned roles.</w:t>
      </w:r>
    </w:p>
    <w:p w:rsidR="00D75BC5" w:rsidRDefault="00D75BC5" w:rsidP="00D75BC5">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Internal Audit</w:t>
      </w:r>
      <w:r>
        <w:rPr>
          <w:rFonts w:ascii="Arial" w:hAnsi="Arial" w:cs="Arial"/>
          <w:color w:val="000000"/>
          <w:sz w:val="22"/>
          <w:szCs w:val="22"/>
        </w:rPr>
        <w:t xml:space="preserve"> – Conduct internal audits to evaluate QMS effectiveness and identify areas for improvement.</w:t>
      </w:r>
    </w:p>
    <w:p w:rsidR="00D75BC5" w:rsidRDefault="00D75BC5" w:rsidP="00D75BC5">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Management Review</w:t>
      </w:r>
      <w:r>
        <w:rPr>
          <w:rFonts w:ascii="Arial" w:hAnsi="Arial" w:cs="Arial"/>
          <w:color w:val="000000"/>
          <w:sz w:val="22"/>
          <w:szCs w:val="22"/>
        </w:rPr>
        <w:t xml:space="preserve"> – Review QMS performance, customer feedback, quality issues, and improvement opportunities.</w:t>
      </w:r>
    </w:p>
    <w:p w:rsidR="00D75BC5" w:rsidRDefault="00D75BC5" w:rsidP="00D75BC5">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Certification Audit</w:t>
      </w:r>
      <w:r>
        <w:rPr>
          <w:rFonts w:ascii="Arial" w:hAnsi="Arial" w:cs="Arial"/>
          <w:color w:val="000000"/>
          <w:sz w:val="22"/>
          <w:szCs w:val="22"/>
        </w:rPr>
        <w:t xml:space="preserve"> – An independent certification body assesses the organization's QMS against ISO 13485 requirements.</w:t>
      </w:r>
    </w:p>
    <w:p w:rsidR="00D75BC5" w:rsidRDefault="00D75BC5" w:rsidP="00D75BC5">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Corrective Actions</w:t>
      </w:r>
      <w:r>
        <w:rPr>
          <w:rFonts w:ascii="Arial" w:hAnsi="Arial" w:cs="Arial"/>
          <w:color w:val="000000"/>
          <w:sz w:val="22"/>
          <w:szCs w:val="22"/>
        </w:rPr>
        <w:t xml:space="preserve"> – Address any nonconformities identified during the certification audit.</w:t>
      </w:r>
    </w:p>
    <w:p w:rsidR="00D75BC5" w:rsidRDefault="00D75BC5" w:rsidP="00D75BC5">
      <w:pPr>
        <w:pStyle w:val="NormalWeb"/>
        <w:numPr>
          <w:ilvl w:val="0"/>
          <w:numId w:val="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Certification</w:t>
      </w:r>
      <w:r>
        <w:rPr>
          <w:rFonts w:ascii="Arial" w:hAnsi="Arial" w:cs="Arial"/>
          <w:color w:val="000000"/>
          <w:sz w:val="22"/>
          <w:szCs w:val="22"/>
        </w:rPr>
        <w:t xml:space="preserve"> – Upon successful completion of the assessment, the organization receives its ISO 13485 certificate.</w:t>
      </w:r>
    </w:p>
    <w:p w:rsidR="00D75BC5" w:rsidRDefault="00D75BC5" w:rsidP="00D75BC5">
      <w:pPr>
        <w:pStyle w:val="Heading2"/>
        <w:spacing w:before="360" w:beforeAutospacing="0" w:after="80" w:afterAutospacing="0"/>
      </w:pPr>
      <w:r>
        <w:rPr>
          <w:rFonts w:ascii="Arial" w:hAnsi="Arial" w:cs="Arial"/>
          <w:color w:val="000000"/>
          <w:sz w:val="34"/>
          <w:szCs w:val="34"/>
        </w:rPr>
        <w:t>Who Can Obtain ISO 13485 Certification in Egypt?</w:t>
      </w:r>
    </w:p>
    <w:p w:rsidR="00D75BC5" w:rsidRDefault="00D75BC5" w:rsidP="00D75BC5">
      <w:pPr>
        <w:pStyle w:val="NormalWeb"/>
        <w:spacing w:before="240" w:beforeAutospacing="0" w:after="240" w:afterAutospacing="0"/>
      </w:pPr>
      <w:r>
        <w:rPr>
          <w:rFonts w:ascii="Arial" w:hAnsi="Arial" w:cs="Arial"/>
          <w:color w:val="000000"/>
          <w:sz w:val="22"/>
          <w:szCs w:val="22"/>
        </w:rPr>
        <w:t>ISO 13485 can be applied by organizations involved in the medical device supply chain. These may include medical device manufacturers, component suppliers, distributors, installation and servicing organizations, sterilization service providers, and organizations providing services related to medical devices.</w:t>
      </w:r>
    </w:p>
    <w:p w:rsidR="00D75BC5" w:rsidRDefault="00D75BC5" w:rsidP="00D75BC5">
      <w:pPr>
        <w:pStyle w:val="NormalWeb"/>
        <w:spacing w:before="240" w:beforeAutospacing="0" w:after="240" w:afterAutospacing="0"/>
      </w:pPr>
      <w:r>
        <w:rPr>
          <w:rFonts w:ascii="Arial" w:hAnsi="Arial" w:cs="Arial"/>
          <w:color w:val="000000"/>
          <w:sz w:val="22"/>
          <w:szCs w:val="22"/>
        </w:rPr>
        <w:t>The standard can be applied according to the organization's role, activities, product types, and applicable regulatory requirements.</w:t>
      </w:r>
    </w:p>
    <w:p w:rsidR="00D75BC5" w:rsidRDefault="00D75BC5" w:rsidP="00D75BC5">
      <w:pPr>
        <w:pStyle w:val="Heading2"/>
        <w:spacing w:before="360" w:beforeAutospacing="0" w:after="80" w:afterAutospacing="0"/>
      </w:pPr>
      <w:r>
        <w:rPr>
          <w:rFonts w:ascii="Arial" w:hAnsi="Arial" w:cs="Arial"/>
          <w:color w:val="000000"/>
          <w:sz w:val="34"/>
          <w:szCs w:val="34"/>
        </w:rPr>
        <w:t>Why Choose ISO 13485 Certification?</w:t>
      </w:r>
    </w:p>
    <w:p w:rsidR="00D75BC5" w:rsidRDefault="00D75BC5" w:rsidP="00D75BC5">
      <w:pPr>
        <w:pStyle w:val="NormalWeb"/>
        <w:spacing w:before="240" w:beforeAutospacing="0" w:after="240" w:afterAutospacing="0"/>
      </w:pPr>
      <w:r>
        <w:rPr>
          <w:rFonts w:ascii="Arial" w:hAnsi="Arial" w:cs="Arial"/>
          <w:color w:val="000000"/>
          <w:sz w:val="22"/>
          <w:szCs w:val="22"/>
        </w:rPr>
        <w:t>Medical devices require consistent quality and controlled processes because product performance can directly affect patient and user safety. ISO 13485 provides a systematic framework for managing quality throughout relevant stages of the medical device lifecycle.</w:t>
      </w:r>
    </w:p>
    <w:p w:rsidR="00D75BC5" w:rsidRDefault="00D75BC5" w:rsidP="00D75BC5">
      <w:pPr>
        <w:pStyle w:val="NormalWeb"/>
        <w:spacing w:before="240" w:beforeAutospacing="0" w:after="240" w:afterAutospacing="0"/>
      </w:pPr>
      <w:r>
        <w:rPr>
          <w:rFonts w:ascii="Arial" w:hAnsi="Arial" w:cs="Arial"/>
          <w:color w:val="000000"/>
          <w:sz w:val="22"/>
          <w:szCs w:val="22"/>
        </w:rPr>
        <w:t>Certification can also demonstrate that an organization has established processes for quality control, risk management, traceability, documentation, supplier management, and continual improvement.</w:t>
      </w:r>
    </w:p>
    <w:p w:rsidR="00D75BC5" w:rsidRDefault="00D75BC5" w:rsidP="00D75BC5">
      <w:pPr>
        <w:pStyle w:val="Heading2"/>
        <w:spacing w:before="360" w:beforeAutospacing="0" w:after="80" w:afterAutospacing="0"/>
      </w:pPr>
      <w:r>
        <w:rPr>
          <w:rFonts w:ascii="Arial" w:hAnsi="Arial" w:cs="Arial"/>
          <w:color w:val="000000"/>
          <w:sz w:val="34"/>
          <w:szCs w:val="34"/>
        </w:rPr>
        <w:t>ISO 13485 and Regulatory Compliance</w:t>
      </w:r>
    </w:p>
    <w:p w:rsidR="00D75BC5" w:rsidRDefault="00D75BC5" w:rsidP="00D75BC5">
      <w:pPr>
        <w:pStyle w:val="NormalWeb"/>
        <w:spacing w:before="240" w:beforeAutospacing="0" w:after="240" w:afterAutospacing="0"/>
      </w:pPr>
      <w:r>
        <w:rPr>
          <w:rFonts w:ascii="Arial" w:hAnsi="Arial" w:cs="Arial"/>
          <w:color w:val="000000"/>
          <w:sz w:val="22"/>
          <w:szCs w:val="22"/>
        </w:rPr>
        <w:t>ISO 13485 is a quality management system standard and should not be considered a substitute for specific medical device regulatory approvals. Organizations must identify and comply with the regulatory requirements applicable to their products and markets.</w:t>
      </w:r>
    </w:p>
    <w:p w:rsidR="00D75BC5" w:rsidRDefault="00D75BC5" w:rsidP="00D75BC5">
      <w:pPr>
        <w:pStyle w:val="NormalWeb"/>
        <w:spacing w:before="240" w:beforeAutospacing="0" w:after="240" w:afterAutospacing="0"/>
      </w:pPr>
      <w:r>
        <w:rPr>
          <w:rFonts w:ascii="Arial" w:hAnsi="Arial" w:cs="Arial"/>
          <w:color w:val="000000"/>
          <w:sz w:val="22"/>
          <w:szCs w:val="22"/>
        </w:rPr>
        <w:t>For Egyptian organizations exporting medical devices, understanding the requirements of the destination market is particularly important in addition to implementing ISO 13485.</w:t>
      </w:r>
    </w:p>
    <w:p w:rsidR="00D75BC5" w:rsidRDefault="00D75BC5" w:rsidP="00D75BC5">
      <w:pPr>
        <w:pStyle w:val="Heading2"/>
        <w:spacing w:before="360" w:beforeAutospacing="0" w:after="80" w:afterAutospacing="0"/>
      </w:pPr>
      <w:r>
        <w:rPr>
          <w:rFonts w:ascii="Arial" w:hAnsi="Arial" w:cs="Arial"/>
          <w:color w:val="000000"/>
          <w:sz w:val="34"/>
          <w:szCs w:val="34"/>
        </w:rPr>
        <w:t>Conclusion</w:t>
      </w:r>
    </w:p>
    <w:p w:rsidR="00D75BC5" w:rsidRDefault="00D75BC5" w:rsidP="00D75BC5">
      <w:pPr>
        <w:pStyle w:val="NormalWeb"/>
        <w:spacing w:before="240" w:beforeAutospacing="0" w:after="240" w:afterAutospacing="0"/>
      </w:pPr>
      <w:hyperlink r:id="rId7" w:history="1">
        <w:r>
          <w:rPr>
            <w:rStyle w:val="Hyperlink"/>
            <w:rFonts w:ascii="Arial" w:hAnsi="Arial" w:cs="Arial"/>
            <w:b/>
            <w:bCs/>
            <w:color w:val="1155CC"/>
            <w:sz w:val="22"/>
            <w:szCs w:val="22"/>
          </w:rPr>
          <w:t>ISO 13485 Certification in Egypt</w:t>
        </w:r>
      </w:hyperlink>
      <w:r>
        <w:rPr>
          <w:rFonts w:ascii="Arial" w:hAnsi="Arial" w:cs="Arial"/>
          <w:color w:val="000000"/>
          <w:sz w:val="22"/>
          <w:szCs w:val="22"/>
        </w:rPr>
        <w:t xml:space="preserve"> helps organizations in the medical device industry establish a structured Quality Management System focused on product quality, risk management, traceability, and applicable regulatory requirements. By implementing ISO 13485 and successfully completing an independent certification assessment, Egyptian organizations can strengthen their quality processes, improve customer confidence, and support their medical device business in domestic and international markets.</w:t>
      </w:r>
    </w:p>
    <w:p w:rsidR="008C5F33" w:rsidRPr="00D75BC5" w:rsidRDefault="008C5F33" w:rsidP="00D75BC5"/>
    <w:sectPr w:rsidR="008C5F33" w:rsidRPr="00D75BC5"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062FB"/>
    <w:multiLevelType w:val="multilevel"/>
    <w:tmpl w:val="E7C2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948B5"/>
    <w:multiLevelType w:val="multilevel"/>
    <w:tmpl w:val="FEA6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47D6A"/>
    <w:multiLevelType w:val="multilevel"/>
    <w:tmpl w:val="1960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D74A91"/>
    <w:multiLevelType w:val="multilevel"/>
    <w:tmpl w:val="D274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315548"/>
    <w:multiLevelType w:val="multilevel"/>
    <w:tmpl w:val="C80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961C47"/>
    <w:multiLevelType w:val="multilevel"/>
    <w:tmpl w:val="F14C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0C0617"/>
    <w:multiLevelType w:val="multilevel"/>
    <w:tmpl w:val="9D4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BA00FB"/>
    <w:multiLevelType w:val="multilevel"/>
    <w:tmpl w:val="B1B2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8F744D3"/>
    <w:multiLevelType w:val="multilevel"/>
    <w:tmpl w:val="065A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6"/>
  </w:num>
  <w:num w:numId="5">
    <w:abstractNumId w:val="5"/>
  </w:num>
  <w:num w:numId="6">
    <w:abstractNumId w:val="1"/>
  </w:num>
  <w:num w:numId="7">
    <w:abstractNumId w:val="7"/>
  </w:num>
  <w:num w:numId="8">
    <w:abstractNumId w:val="4"/>
  </w:num>
  <w:num w:numId="9">
    <w:abstractNumId w:val="8"/>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57BF"/>
    <w:rsid w:val="000D6C9E"/>
    <w:rsid w:val="000E5E3E"/>
    <w:rsid w:val="000F00BA"/>
    <w:rsid w:val="000F0C04"/>
    <w:rsid w:val="000F29C6"/>
    <w:rsid w:val="000F68AA"/>
    <w:rsid w:val="000F7D95"/>
    <w:rsid w:val="0010461E"/>
    <w:rsid w:val="00107FEC"/>
    <w:rsid w:val="0011136D"/>
    <w:rsid w:val="001146FF"/>
    <w:rsid w:val="001331E0"/>
    <w:rsid w:val="001351F8"/>
    <w:rsid w:val="00136693"/>
    <w:rsid w:val="00150DE6"/>
    <w:rsid w:val="00154FBB"/>
    <w:rsid w:val="001605ED"/>
    <w:rsid w:val="00170DA7"/>
    <w:rsid w:val="00172FDF"/>
    <w:rsid w:val="00180B67"/>
    <w:rsid w:val="0018480C"/>
    <w:rsid w:val="00184C01"/>
    <w:rsid w:val="001869F8"/>
    <w:rsid w:val="001929FE"/>
    <w:rsid w:val="001A5E7F"/>
    <w:rsid w:val="001A60BB"/>
    <w:rsid w:val="001A7A7B"/>
    <w:rsid w:val="001C3029"/>
    <w:rsid w:val="001C525F"/>
    <w:rsid w:val="001C5DE1"/>
    <w:rsid w:val="001C7B06"/>
    <w:rsid w:val="001D2E38"/>
    <w:rsid w:val="001D4CBC"/>
    <w:rsid w:val="001D5937"/>
    <w:rsid w:val="001E0D56"/>
    <w:rsid w:val="001E32C6"/>
    <w:rsid w:val="001E5653"/>
    <w:rsid w:val="001E7348"/>
    <w:rsid w:val="0021189E"/>
    <w:rsid w:val="00213F51"/>
    <w:rsid w:val="002205A0"/>
    <w:rsid w:val="00221937"/>
    <w:rsid w:val="00222F56"/>
    <w:rsid w:val="00242E12"/>
    <w:rsid w:val="00244E25"/>
    <w:rsid w:val="0024793B"/>
    <w:rsid w:val="0025486C"/>
    <w:rsid w:val="002613A1"/>
    <w:rsid w:val="002806E5"/>
    <w:rsid w:val="00294832"/>
    <w:rsid w:val="002A048E"/>
    <w:rsid w:val="002A2773"/>
    <w:rsid w:val="002B218B"/>
    <w:rsid w:val="002B3D89"/>
    <w:rsid w:val="002C7B11"/>
    <w:rsid w:val="002E11A0"/>
    <w:rsid w:val="002E3FDD"/>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B243A"/>
    <w:rsid w:val="003C45A9"/>
    <w:rsid w:val="003D38B6"/>
    <w:rsid w:val="003D4E31"/>
    <w:rsid w:val="003E7D9C"/>
    <w:rsid w:val="003F034B"/>
    <w:rsid w:val="003F32C3"/>
    <w:rsid w:val="003F44AA"/>
    <w:rsid w:val="003F48DE"/>
    <w:rsid w:val="00405E37"/>
    <w:rsid w:val="00410D85"/>
    <w:rsid w:val="00415504"/>
    <w:rsid w:val="004170D0"/>
    <w:rsid w:val="00444137"/>
    <w:rsid w:val="00445DFF"/>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10DF7"/>
    <w:rsid w:val="0052010F"/>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87F78"/>
    <w:rsid w:val="00593991"/>
    <w:rsid w:val="005A242B"/>
    <w:rsid w:val="005A6AB0"/>
    <w:rsid w:val="005B356D"/>
    <w:rsid w:val="005B45E7"/>
    <w:rsid w:val="005D56D2"/>
    <w:rsid w:val="005E2747"/>
    <w:rsid w:val="005F17D4"/>
    <w:rsid w:val="005F1863"/>
    <w:rsid w:val="005F4232"/>
    <w:rsid w:val="00600DEE"/>
    <w:rsid w:val="00612832"/>
    <w:rsid w:val="00613758"/>
    <w:rsid w:val="00614FC5"/>
    <w:rsid w:val="00620749"/>
    <w:rsid w:val="00626AFC"/>
    <w:rsid w:val="00632F0C"/>
    <w:rsid w:val="00650AB4"/>
    <w:rsid w:val="0065778D"/>
    <w:rsid w:val="00657BBC"/>
    <w:rsid w:val="0066001F"/>
    <w:rsid w:val="006612C1"/>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B79D8"/>
    <w:rsid w:val="006C5333"/>
    <w:rsid w:val="006D1778"/>
    <w:rsid w:val="006E1C86"/>
    <w:rsid w:val="006E5572"/>
    <w:rsid w:val="006F1B01"/>
    <w:rsid w:val="006F2971"/>
    <w:rsid w:val="006F71D4"/>
    <w:rsid w:val="007034E2"/>
    <w:rsid w:val="00730524"/>
    <w:rsid w:val="00731893"/>
    <w:rsid w:val="007334D8"/>
    <w:rsid w:val="0073426A"/>
    <w:rsid w:val="007415EF"/>
    <w:rsid w:val="00741C88"/>
    <w:rsid w:val="0074372C"/>
    <w:rsid w:val="00752FFB"/>
    <w:rsid w:val="007561DA"/>
    <w:rsid w:val="007567A0"/>
    <w:rsid w:val="0076099F"/>
    <w:rsid w:val="00777F4C"/>
    <w:rsid w:val="007852FC"/>
    <w:rsid w:val="00790F80"/>
    <w:rsid w:val="00791301"/>
    <w:rsid w:val="007A23E6"/>
    <w:rsid w:val="007A54AF"/>
    <w:rsid w:val="007A64AA"/>
    <w:rsid w:val="007B6109"/>
    <w:rsid w:val="007B7D80"/>
    <w:rsid w:val="007B7F39"/>
    <w:rsid w:val="007C2ECF"/>
    <w:rsid w:val="007D0A64"/>
    <w:rsid w:val="007D4269"/>
    <w:rsid w:val="007E180F"/>
    <w:rsid w:val="007E643D"/>
    <w:rsid w:val="007E7D82"/>
    <w:rsid w:val="007F0E51"/>
    <w:rsid w:val="007F298D"/>
    <w:rsid w:val="00802A7C"/>
    <w:rsid w:val="008104B5"/>
    <w:rsid w:val="00825764"/>
    <w:rsid w:val="0083168E"/>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6666"/>
    <w:rsid w:val="008E7136"/>
    <w:rsid w:val="008F7352"/>
    <w:rsid w:val="00900B1C"/>
    <w:rsid w:val="009067A7"/>
    <w:rsid w:val="00931793"/>
    <w:rsid w:val="00931BFA"/>
    <w:rsid w:val="00935B14"/>
    <w:rsid w:val="00945609"/>
    <w:rsid w:val="0094666C"/>
    <w:rsid w:val="00946A17"/>
    <w:rsid w:val="00946C2F"/>
    <w:rsid w:val="009517D2"/>
    <w:rsid w:val="00955093"/>
    <w:rsid w:val="0095596F"/>
    <w:rsid w:val="00956391"/>
    <w:rsid w:val="00957F0D"/>
    <w:rsid w:val="0096722B"/>
    <w:rsid w:val="00971148"/>
    <w:rsid w:val="009754FE"/>
    <w:rsid w:val="009758E3"/>
    <w:rsid w:val="0098295C"/>
    <w:rsid w:val="009B376C"/>
    <w:rsid w:val="009B75FB"/>
    <w:rsid w:val="009C4029"/>
    <w:rsid w:val="009D41CC"/>
    <w:rsid w:val="009E149C"/>
    <w:rsid w:val="009E34DA"/>
    <w:rsid w:val="009F14C2"/>
    <w:rsid w:val="00A0267F"/>
    <w:rsid w:val="00A033B3"/>
    <w:rsid w:val="00A166E0"/>
    <w:rsid w:val="00A4452C"/>
    <w:rsid w:val="00A45039"/>
    <w:rsid w:val="00A5055D"/>
    <w:rsid w:val="00A515AE"/>
    <w:rsid w:val="00A717A1"/>
    <w:rsid w:val="00A71A65"/>
    <w:rsid w:val="00A75F07"/>
    <w:rsid w:val="00A822B4"/>
    <w:rsid w:val="00A86268"/>
    <w:rsid w:val="00A87A2B"/>
    <w:rsid w:val="00A900C1"/>
    <w:rsid w:val="00A9395E"/>
    <w:rsid w:val="00AA1DCC"/>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552"/>
    <w:rsid w:val="00B529FF"/>
    <w:rsid w:val="00B571B9"/>
    <w:rsid w:val="00B578B0"/>
    <w:rsid w:val="00B57F7D"/>
    <w:rsid w:val="00B63163"/>
    <w:rsid w:val="00B6697B"/>
    <w:rsid w:val="00B82E53"/>
    <w:rsid w:val="00B83307"/>
    <w:rsid w:val="00B920D9"/>
    <w:rsid w:val="00B942DB"/>
    <w:rsid w:val="00B95667"/>
    <w:rsid w:val="00BA5E0A"/>
    <w:rsid w:val="00BC3E14"/>
    <w:rsid w:val="00BC47AD"/>
    <w:rsid w:val="00BC7EBF"/>
    <w:rsid w:val="00BD1995"/>
    <w:rsid w:val="00BD5188"/>
    <w:rsid w:val="00BE0D03"/>
    <w:rsid w:val="00C05522"/>
    <w:rsid w:val="00C05C91"/>
    <w:rsid w:val="00C10AE4"/>
    <w:rsid w:val="00C32B3F"/>
    <w:rsid w:val="00C3401D"/>
    <w:rsid w:val="00C414D1"/>
    <w:rsid w:val="00C47AE0"/>
    <w:rsid w:val="00C50234"/>
    <w:rsid w:val="00C5322D"/>
    <w:rsid w:val="00C616FE"/>
    <w:rsid w:val="00C62A04"/>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5DA1"/>
    <w:rsid w:val="00D14C86"/>
    <w:rsid w:val="00D15A8D"/>
    <w:rsid w:val="00D20348"/>
    <w:rsid w:val="00D22571"/>
    <w:rsid w:val="00D3027E"/>
    <w:rsid w:val="00D34C17"/>
    <w:rsid w:val="00D35629"/>
    <w:rsid w:val="00D41274"/>
    <w:rsid w:val="00D43ABD"/>
    <w:rsid w:val="00D535B7"/>
    <w:rsid w:val="00D55589"/>
    <w:rsid w:val="00D56BE7"/>
    <w:rsid w:val="00D62E08"/>
    <w:rsid w:val="00D63FDA"/>
    <w:rsid w:val="00D6454A"/>
    <w:rsid w:val="00D75BC5"/>
    <w:rsid w:val="00D80BD2"/>
    <w:rsid w:val="00D85F55"/>
    <w:rsid w:val="00D944F1"/>
    <w:rsid w:val="00D95FF9"/>
    <w:rsid w:val="00D962F4"/>
    <w:rsid w:val="00D9799D"/>
    <w:rsid w:val="00DA0740"/>
    <w:rsid w:val="00DA1399"/>
    <w:rsid w:val="00DA5DE6"/>
    <w:rsid w:val="00DA6E1F"/>
    <w:rsid w:val="00DB1F45"/>
    <w:rsid w:val="00DC349D"/>
    <w:rsid w:val="00DC36B0"/>
    <w:rsid w:val="00DC56BB"/>
    <w:rsid w:val="00DD12E3"/>
    <w:rsid w:val="00DE09A7"/>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44D0"/>
    <w:rsid w:val="00E80823"/>
    <w:rsid w:val="00E83A6B"/>
    <w:rsid w:val="00E84E15"/>
    <w:rsid w:val="00E85C75"/>
    <w:rsid w:val="00E87751"/>
    <w:rsid w:val="00E95231"/>
    <w:rsid w:val="00E97E57"/>
    <w:rsid w:val="00EA263B"/>
    <w:rsid w:val="00EC63DA"/>
    <w:rsid w:val="00ED01A0"/>
    <w:rsid w:val="00ED2181"/>
    <w:rsid w:val="00ED2289"/>
    <w:rsid w:val="00EE51ED"/>
    <w:rsid w:val="00EF2299"/>
    <w:rsid w:val="00EF56FA"/>
    <w:rsid w:val="00EF7F16"/>
    <w:rsid w:val="00F075BB"/>
    <w:rsid w:val="00F07D8D"/>
    <w:rsid w:val="00F12729"/>
    <w:rsid w:val="00F13F2C"/>
    <w:rsid w:val="00F155A8"/>
    <w:rsid w:val="00F156D5"/>
    <w:rsid w:val="00F16D72"/>
    <w:rsid w:val="00F32192"/>
    <w:rsid w:val="00F367BB"/>
    <w:rsid w:val="00F43C90"/>
    <w:rsid w:val="00F445EC"/>
    <w:rsid w:val="00F47287"/>
    <w:rsid w:val="00F52A4D"/>
    <w:rsid w:val="00F563AF"/>
    <w:rsid w:val="00F6764B"/>
    <w:rsid w:val="00F76114"/>
    <w:rsid w:val="00F764B9"/>
    <w:rsid w:val="00F76C64"/>
    <w:rsid w:val="00F77050"/>
    <w:rsid w:val="00F8225F"/>
    <w:rsid w:val="00F90604"/>
    <w:rsid w:val="00F91152"/>
    <w:rsid w:val="00F934FF"/>
    <w:rsid w:val="00F979EB"/>
    <w:rsid w:val="00FA4491"/>
    <w:rsid w:val="00FA565C"/>
    <w:rsid w:val="00FB0327"/>
    <w:rsid w:val="00FB2FE5"/>
    <w:rsid w:val="00FB3680"/>
    <w:rsid w:val="00FB624A"/>
    <w:rsid w:val="00FB7147"/>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7003150">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4557379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289708">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50298978">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2579669">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74378514">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45548666">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07679808">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1347518">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1547865">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17469056">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364988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408405">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134653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695189">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4168647">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75179844">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28473757">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65749338">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379923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22387535">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66485396">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iso-13485-certification-in-egyp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iso-13485-certification-in-egyp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5149</TotalTime>
  <Pages>3</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396</cp:revision>
  <dcterms:created xsi:type="dcterms:W3CDTF">2026-06-05T06:15:00Z</dcterms:created>
  <dcterms:modified xsi:type="dcterms:W3CDTF">2026-08-11T05:10:00Z</dcterms:modified>
</cp:coreProperties>
</file>