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1F45" w:rsidRPr="00DB1F45" w:rsidRDefault="00DB1F45" w:rsidP="00DB1F45">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B1F45">
        <w:rPr>
          <w:rFonts w:ascii="Times New Roman" w:eastAsia="Times New Roman" w:hAnsi="Times New Roman" w:cs="Times New Roman"/>
          <w:b/>
          <w:bCs/>
          <w:kern w:val="36"/>
          <w:sz w:val="48"/>
          <w:szCs w:val="48"/>
          <w:lang w:val="en-US"/>
        </w:rPr>
        <w:t>PCI DSS Certification in Algeria: Strengthening Payment Security for Modern Businesses</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 xml:space="preserve">As digital payments continue to grow in Algeria, businesses that process, store, or transmit cardholder information must prioritize data security. </w:t>
      </w:r>
      <w:r w:rsidRPr="00DB1F45">
        <w:rPr>
          <w:rFonts w:ascii="Times New Roman" w:eastAsia="Times New Roman" w:hAnsi="Times New Roman" w:cs="Times New Roman"/>
          <w:b/>
          <w:bCs/>
          <w:sz w:val="24"/>
          <w:szCs w:val="24"/>
          <w:lang w:val="en-US"/>
        </w:rPr>
        <w:t>PCI DSS (Payment Card Industry Data Security Standard) Certification</w:t>
      </w:r>
      <w:r w:rsidRPr="00DB1F45">
        <w:rPr>
          <w:rFonts w:ascii="Times New Roman" w:eastAsia="Times New Roman" w:hAnsi="Times New Roman" w:cs="Times New Roman"/>
          <w:sz w:val="24"/>
          <w:szCs w:val="24"/>
          <w:lang w:val="en-US"/>
        </w:rPr>
        <w:t xml:space="preserve"> is a globally recognized framework designed to protect payment card data from theft, fraud, and </w:t>
      </w:r>
      <w:proofErr w:type="spellStart"/>
      <w:r w:rsidRPr="00DB1F45">
        <w:rPr>
          <w:rFonts w:ascii="Times New Roman" w:eastAsia="Times New Roman" w:hAnsi="Times New Roman" w:cs="Times New Roman"/>
          <w:sz w:val="24"/>
          <w:szCs w:val="24"/>
          <w:lang w:val="en-US"/>
        </w:rPr>
        <w:t>cyberattacks</w:t>
      </w:r>
      <w:proofErr w:type="spellEnd"/>
      <w:r w:rsidRPr="00DB1F45">
        <w:rPr>
          <w:rFonts w:ascii="Times New Roman" w:eastAsia="Times New Roman" w:hAnsi="Times New Roman" w:cs="Times New Roman"/>
          <w:sz w:val="24"/>
          <w:szCs w:val="24"/>
          <w:lang w:val="en-US"/>
        </w:rPr>
        <w:t>. By implementing PCI DSS requirements, Algerian organizations can improve customer trust, reduce security risks, and demonstrate their commitment to secure payment processing.</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What is PCI DSS Certification?</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 xml:space="preserve">PCI DSS is a globally accepted security standard developed by the </w:t>
      </w:r>
      <w:r w:rsidRPr="00DB1F45">
        <w:rPr>
          <w:rFonts w:ascii="Times New Roman" w:eastAsia="Times New Roman" w:hAnsi="Times New Roman" w:cs="Times New Roman"/>
          <w:b/>
          <w:bCs/>
          <w:sz w:val="24"/>
          <w:szCs w:val="24"/>
          <w:lang w:val="en-US"/>
        </w:rPr>
        <w:t>Payment Card Industry Security Standards Council (PCI SSC)</w:t>
      </w:r>
      <w:r w:rsidRPr="00DB1F45">
        <w:rPr>
          <w:rFonts w:ascii="Times New Roman" w:eastAsia="Times New Roman" w:hAnsi="Times New Roman" w:cs="Times New Roman"/>
          <w:sz w:val="24"/>
          <w:szCs w:val="24"/>
          <w:lang w:val="en-US"/>
        </w:rPr>
        <w:t>. It applies to any organization that handles credit card or debit card information, regardless of its size or industry. The standard outlines technical and operational security requirements to safeguard sensitive payment card data and minimize the risk of data breaches.</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PCI DSS focuses on areas such as network security, encryption, access control, vulnerability management, monitoring, and information security policies.</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Why is PCI DSS Certification Important in Algeria?</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As online shopping, digital banking, and electronic payment systems continue to expand across Algeria, protecting customer payment information has become a critical business responsibility. Implementing PCI DSS helps organizations:</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Protect sensitive cardholder information.</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 xml:space="preserve">Reduce the risk of </w:t>
      </w:r>
      <w:proofErr w:type="spellStart"/>
      <w:r w:rsidRPr="00DB1F45">
        <w:rPr>
          <w:rFonts w:ascii="Times New Roman" w:eastAsia="Times New Roman" w:hAnsi="Times New Roman" w:cs="Times New Roman"/>
          <w:sz w:val="24"/>
          <w:szCs w:val="24"/>
          <w:lang w:val="en-US"/>
        </w:rPr>
        <w:t>cyberattacks</w:t>
      </w:r>
      <w:proofErr w:type="spellEnd"/>
      <w:r w:rsidRPr="00DB1F45">
        <w:rPr>
          <w:rFonts w:ascii="Times New Roman" w:eastAsia="Times New Roman" w:hAnsi="Times New Roman" w:cs="Times New Roman"/>
          <w:sz w:val="24"/>
          <w:szCs w:val="24"/>
          <w:lang w:val="en-US"/>
        </w:rPr>
        <w:t xml:space="preserve"> and data breaches.</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Build customer confidence and trust.</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Meet international payment security requirements.</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Strengthen business reputation.</w:t>
      </w:r>
    </w:p>
    <w:p w:rsidR="00DB1F45" w:rsidRPr="00DB1F45" w:rsidRDefault="00DB1F45" w:rsidP="00DB1F45">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B1F45">
        <w:rPr>
          <w:rFonts w:ascii="Times New Roman" w:eastAsia="Times New Roman" w:hAnsi="Times New Roman" w:cs="Times New Roman"/>
          <w:sz w:val="24"/>
          <w:szCs w:val="24"/>
          <w:lang w:val="en-US"/>
        </w:rPr>
        <w:t>Support secure</w:t>
      </w:r>
      <w:proofErr w:type="gramEnd"/>
      <w:r w:rsidRPr="00DB1F45">
        <w:rPr>
          <w:rFonts w:ascii="Times New Roman" w:eastAsia="Times New Roman" w:hAnsi="Times New Roman" w:cs="Times New Roman"/>
          <w:sz w:val="24"/>
          <w:szCs w:val="24"/>
          <w:lang w:val="en-US"/>
        </w:rPr>
        <w:t xml:space="preserve"> online and offline payment processing.</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For organizations that accept payment cards, PCI DSS compliance is often required by banks, payment processors, and major card brands.</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Industries That Benefit</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PCI DSS is relevant for many sectors in Algeria, including:</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E-commerce companies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Banks and financial institutions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Retail stores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Hotels and hospitality businesses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Healthcare organizations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lastRenderedPageBreak/>
        <w:t>Telecommunications companies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Payment gateways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B1F45">
        <w:rPr>
          <w:rFonts w:ascii="Times New Roman" w:eastAsia="Times New Roman" w:hAnsi="Times New Roman" w:cs="Times New Roman"/>
          <w:sz w:val="24"/>
          <w:szCs w:val="24"/>
          <w:lang w:val="en-US"/>
        </w:rPr>
        <w:t>FinTech</w:t>
      </w:r>
      <w:proofErr w:type="spellEnd"/>
      <w:r w:rsidRPr="00DB1F45">
        <w:rPr>
          <w:rFonts w:ascii="Times New Roman" w:eastAsia="Times New Roman" w:hAnsi="Times New Roman" w:cs="Times New Roman"/>
          <w:sz w:val="24"/>
          <w:szCs w:val="24"/>
          <w:lang w:val="en-US"/>
        </w:rPr>
        <w:t xml:space="preserve"> companies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Online service providers</w:t>
      </w:r>
    </w:p>
    <w:p w:rsidR="00DB1F45" w:rsidRPr="00DB1F45" w:rsidRDefault="00DB1F45" w:rsidP="00DB1F45">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Government organizations handling electronic payments</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Any business that processes card payments can benefit from implementing PCI DSS.</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PCI DSS Certification Process</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The certification or compliance process generally includes the following steps:</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Scope Assessment:</w:t>
      </w:r>
      <w:r w:rsidRPr="00DB1F45">
        <w:rPr>
          <w:rFonts w:ascii="Times New Roman" w:eastAsia="Times New Roman" w:hAnsi="Times New Roman" w:cs="Times New Roman"/>
          <w:sz w:val="24"/>
          <w:szCs w:val="24"/>
          <w:lang w:val="en-US"/>
        </w:rPr>
        <w:t xml:space="preserve"> Identify systems that store, process, or transmit cardholder data.</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Gap Analysis:</w:t>
      </w:r>
      <w:r w:rsidRPr="00DB1F45">
        <w:rPr>
          <w:rFonts w:ascii="Times New Roman" w:eastAsia="Times New Roman" w:hAnsi="Times New Roman" w:cs="Times New Roman"/>
          <w:sz w:val="24"/>
          <w:szCs w:val="24"/>
          <w:lang w:val="en-US"/>
        </w:rPr>
        <w:t xml:space="preserve"> Evaluate existing security controls against PCI DSS requirements.</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Implementation:</w:t>
      </w:r>
      <w:r w:rsidRPr="00DB1F45">
        <w:rPr>
          <w:rFonts w:ascii="Times New Roman" w:eastAsia="Times New Roman" w:hAnsi="Times New Roman" w:cs="Times New Roman"/>
          <w:sz w:val="24"/>
          <w:szCs w:val="24"/>
          <w:lang w:val="en-US"/>
        </w:rPr>
        <w:t xml:space="preserve"> Apply necessary security measures, including encryption, </w:t>
      </w:r>
      <w:proofErr w:type="gramStart"/>
      <w:r w:rsidRPr="00DB1F45">
        <w:rPr>
          <w:rFonts w:ascii="Times New Roman" w:eastAsia="Times New Roman" w:hAnsi="Times New Roman" w:cs="Times New Roman"/>
          <w:sz w:val="24"/>
          <w:szCs w:val="24"/>
          <w:lang w:val="en-US"/>
        </w:rPr>
        <w:t>firewalls,</w:t>
      </w:r>
      <w:proofErr w:type="gramEnd"/>
      <w:r w:rsidRPr="00DB1F45">
        <w:rPr>
          <w:rFonts w:ascii="Times New Roman" w:eastAsia="Times New Roman" w:hAnsi="Times New Roman" w:cs="Times New Roman"/>
          <w:sz w:val="24"/>
          <w:szCs w:val="24"/>
          <w:lang w:val="en-US"/>
        </w:rPr>
        <w:t xml:space="preserve"> secure authentication, and access controls.</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Security Testing:</w:t>
      </w:r>
      <w:r w:rsidRPr="00DB1F45">
        <w:rPr>
          <w:rFonts w:ascii="Times New Roman" w:eastAsia="Times New Roman" w:hAnsi="Times New Roman" w:cs="Times New Roman"/>
          <w:sz w:val="24"/>
          <w:szCs w:val="24"/>
          <w:lang w:val="en-US"/>
        </w:rPr>
        <w:t xml:space="preserve"> Conduct vulnerability assessments and penetration testing where required.</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Compliance Assessment:</w:t>
      </w:r>
      <w:r w:rsidRPr="00DB1F45">
        <w:rPr>
          <w:rFonts w:ascii="Times New Roman" w:eastAsia="Times New Roman" w:hAnsi="Times New Roman" w:cs="Times New Roman"/>
          <w:sz w:val="24"/>
          <w:szCs w:val="24"/>
          <w:lang w:val="en-US"/>
        </w:rPr>
        <w:t xml:space="preserve"> Complete the appropriate Self-Assessment Questionnaire (SAQ) or undergo an assessment by a Qualified Security Assessor (QSA), depending on the organization's compliance level.</w:t>
      </w:r>
    </w:p>
    <w:p w:rsidR="00DB1F45" w:rsidRPr="00DB1F45" w:rsidRDefault="00DB1F45" w:rsidP="00DB1F45">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b/>
          <w:bCs/>
          <w:sz w:val="24"/>
          <w:szCs w:val="24"/>
          <w:lang w:val="en-US"/>
        </w:rPr>
        <w:t>Ongoing Monitoring:</w:t>
      </w:r>
      <w:r w:rsidRPr="00DB1F45">
        <w:rPr>
          <w:rFonts w:ascii="Times New Roman" w:eastAsia="Times New Roman" w:hAnsi="Times New Roman" w:cs="Times New Roman"/>
          <w:sz w:val="24"/>
          <w:szCs w:val="24"/>
          <w:lang w:val="en-US"/>
        </w:rPr>
        <w:t xml:space="preserve"> Maintain continuous security monitoring, regular testing, and periodic compliance reviews.</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Benefits of PCI DSS Certification</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Organizations implementing PCI DSS can achieve several important benefits:</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Enhanced protection of customer payment data.</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Reduced risk of cyber threats and financial fraud.</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Improved customer confidence and loyalty.</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Better compliance with international payment standards.</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Stronger information security practices.</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Reduced financial and legal risks associated with data breaches.</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Increased credibility with payment processors and business partners.</w:t>
      </w:r>
    </w:p>
    <w:p w:rsidR="00DB1F45" w:rsidRPr="00DB1F45" w:rsidRDefault="00DB1F45" w:rsidP="00DB1F45">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t>Competitive advantage in the digital marketplace.</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 xml:space="preserve">Why Choose </w:t>
      </w:r>
      <w:proofErr w:type="spellStart"/>
      <w:r w:rsidRPr="00DB1F45">
        <w:rPr>
          <w:rFonts w:ascii="Times New Roman" w:eastAsia="Times New Roman" w:hAnsi="Times New Roman" w:cs="Times New Roman"/>
          <w:b/>
          <w:bCs/>
          <w:sz w:val="36"/>
          <w:szCs w:val="36"/>
          <w:lang w:val="en-US"/>
        </w:rPr>
        <w:t>Certvalue</w:t>
      </w:r>
      <w:proofErr w:type="spellEnd"/>
      <w:r w:rsidRPr="00DB1F45">
        <w:rPr>
          <w:rFonts w:ascii="Times New Roman" w:eastAsia="Times New Roman" w:hAnsi="Times New Roman" w:cs="Times New Roman"/>
          <w:b/>
          <w:bCs/>
          <w:sz w:val="36"/>
          <w:szCs w:val="36"/>
          <w:lang w:val="en-US"/>
        </w:rPr>
        <w:t xml:space="preserve"> for PCI DSS Certification in Algeria?</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DB1F45">
        <w:rPr>
          <w:rFonts w:ascii="Times New Roman" w:eastAsia="Times New Roman" w:hAnsi="Times New Roman" w:cs="Times New Roman"/>
          <w:sz w:val="24"/>
          <w:szCs w:val="24"/>
          <w:lang w:val="en-US"/>
        </w:rPr>
        <w:t>Certvalue</w:t>
      </w:r>
      <w:proofErr w:type="spellEnd"/>
      <w:r w:rsidRPr="00DB1F45">
        <w:rPr>
          <w:rFonts w:ascii="Times New Roman" w:eastAsia="Times New Roman" w:hAnsi="Times New Roman" w:cs="Times New Roman"/>
          <w:sz w:val="24"/>
          <w:szCs w:val="24"/>
          <w:lang w:val="en-US"/>
        </w:rPr>
        <w:t xml:space="preserve"> provides expert consulting services for PCI DSS implementation and compliance in Algeria. Their experienced consultants assist organizations with gap analysis, documentation, security controls, audit preparation, risk assessment, and compliance support. With a practical and customer-focused approach, </w:t>
      </w:r>
      <w:proofErr w:type="spellStart"/>
      <w:r w:rsidRPr="00DB1F45">
        <w:rPr>
          <w:rFonts w:ascii="Times New Roman" w:eastAsia="Times New Roman" w:hAnsi="Times New Roman" w:cs="Times New Roman"/>
          <w:sz w:val="24"/>
          <w:szCs w:val="24"/>
          <w:lang w:val="en-US"/>
        </w:rPr>
        <w:t>Certvalue</w:t>
      </w:r>
      <w:proofErr w:type="spellEnd"/>
      <w:r w:rsidRPr="00DB1F45">
        <w:rPr>
          <w:rFonts w:ascii="Times New Roman" w:eastAsia="Times New Roman" w:hAnsi="Times New Roman" w:cs="Times New Roman"/>
          <w:sz w:val="24"/>
          <w:szCs w:val="24"/>
          <w:lang w:val="en-US"/>
        </w:rPr>
        <w:t xml:space="preserve"> helps businesses achieve PCI DSS compliance efficiently while minimizing implementation challenges.</w:t>
      </w:r>
    </w:p>
    <w:p w:rsidR="00DB1F45" w:rsidRPr="00DB1F45" w:rsidRDefault="00DB1F45" w:rsidP="00DB1F45">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B1F45">
        <w:rPr>
          <w:rFonts w:ascii="Times New Roman" w:eastAsia="Times New Roman" w:hAnsi="Times New Roman" w:cs="Times New Roman"/>
          <w:b/>
          <w:bCs/>
          <w:sz w:val="36"/>
          <w:szCs w:val="36"/>
          <w:lang w:val="en-US"/>
        </w:rPr>
        <w:t>Conclusion</w:t>
      </w:r>
    </w:p>
    <w:p w:rsidR="00DB1F45" w:rsidRPr="00DB1F45" w:rsidRDefault="00DB1F45" w:rsidP="00DB1F45">
      <w:pPr>
        <w:spacing w:before="100" w:beforeAutospacing="1" w:after="100" w:afterAutospacing="1" w:line="240" w:lineRule="auto"/>
        <w:rPr>
          <w:rFonts w:ascii="Times New Roman" w:eastAsia="Times New Roman" w:hAnsi="Times New Roman" w:cs="Times New Roman"/>
          <w:sz w:val="24"/>
          <w:szCs w:val="24"/>
          <w:lang w:val="en-US"/>
        </w:rPr>
      </w:pPr>
      <w:r w:rsidRPr="00DB1F45">
        <w:rPr>
          <w:rFonts w:ascii="Times New Roman" w:eastAsia="Times New Roman" w:hAnsi="Times New Roman" w:cs="Times New Roman"/>
          <w:sz w:val="24"/>
          <w:szCs w:val="24"/>
          <w:lang w:val="en-US"/>
        </w:rPr>
        <w:lastRenderedPageBreak/>
        <w:t xml:space="preserve">PCI DSS Certification in Algeria is an essential step for organizations that handle payment card information. By implementing internationally recognized payment security standards, businesses can protect sensitive customer data, reduce </w:t>
      </w:r>
      <w:proofErr w:type="spellStart"/>
      <w:r w:rsidRPr="00DB1F45">
        <w:rPr>
          <w:rFonts w:ascii="Times New Roman" w:eastAsia="Times New Roman" w:hAnsi="Times New Roman" w:cs="Times New Roman"/>
          <w:sz w:val="24"/>
          <w:szCs w:val="24"/>
          <w:lang w:val="en-US"/>
        </w:rPr>
        <w:t>cybersecurity</w:t>
      </w:r>
      <w:proofErr w:type="spellEnd"/>
      <w:r w:rsidRPr="00DB1F45">
        <w:rPr>
          <w:rFonts w:ascii="Times New Roman" w:eastAsia="Times New Roman" w:hAnsi="Times New Roman" w:cs="Times New Roman"/>
          <w:sz w:val="24"/>
          <w:szCs w:val="24"/>
          <w:lang w:val="en-US"/>
        </w:rPr>
        <w:t xml:space="preserve"> risks, and strengthen their reputation in the marketplace. Whether you operate an e-commerce platform, retail business, financial institution, or payment service, PCI DSS compliance demonstrates your commitment to secure transactions and customer trust. With professional guidance from </w:t>
      </w:r>
      <w:proofErr w:type="spellStart"/>
      <w:r w:rsidRPr="00DB1F45">
        <w:rPr>
          <w:rFonts w:ascii="Times New Roman" w:eastAsia="Times New Roman" w:hAnsi="Times New Roman" w:cs="Times New Roman"/>
          <w:sz w:val="24"/>
          <w:szCs w:val="24"/>
          <w:lang w:val="en-US"/>
        </w:rPr>
        <w:t>Certvalue</w:t>
      </w:r>
      <w:proofErr w:type="spellEnd"/>
      <w:r w:rsidRPr="00DB1F45">
        <w:rPr>
          <w:rFonts w:ascii="Times New Roman" w:eastAsia="Times New Roman" w:hAnsi="Times New Roman" w:cs="Times New Roman"/>
          <w:sz w:val="24"/>
          <w:szCs w:val="24"/>
          <w:lang w:val="en-US"/>
        </w:rPr>
        <w:t>, organizations can achieve compliance smoothly and confidently support secure digital payment operations.</w:t>
      </w:r>
    </w:p>
    <w:p w:rsidR="008C5F33" w:rsidRPr="00DB1F45" w:rsidRDefault="008C5F33" w:rsidP="00DB1F45"/>
    <w:sectPr w:rsidR="008C5F33" w:rsidRPr="00DB1F45"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770663"/>
    <w:multiLevelType w:val="multilevel"/>
    <w:tmpl w:val="6D70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975625"/>
    <w:multiLevelType w:val="multilevel"/>
    <w:tmpl w:val="21646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C677FA"/>
    <w:multiLevelType w:val="multilevel"/>
    <w:tmpl w:val="E8E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892C5D"/>
    <w:multiLevelType w:val="multilevel"/>
    <w:tmpl w:val="523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8"/>
  </w:num>
  <w:num w:numId="4">
    <w:abstractNumId w:val="12"/>
  </w:num>
  <w:num w:numId="5">
    <w:abstractNumId w:val="0"/>
  </w:num>
  <w:num w:numId="6">
    <w:abstractNumId w:val="7"/>
  </w:num>
  <w:num w:numId="7">
    <w:abstractNumId w:val="5"/>
  </w:num>
  <w:num w:numId="8">
    <w:abstractNumId w:val="14"/>
  </w:num>
  <w:num w:numId="9">
    <w:abstractNumId w:val="15"/>
  </w:num>
  <w:num w:numId="10">
    <w:abstractNumId w:val="1"/>
  </w:num>
  <w:num w:numId="11">
    <w:abstractNumId w:val="9"/>
  </w:num>
  <w:num w:numId="12">
    <w:abstractNumId w:val="11"/>
  </w:num>
  <w:num w:numId="13">
    <w:abstractNumId w:val="6"/>
  </w:num>
  <w:num w:numId="14">
    <w:abstractNumId w:val="10"/>
  </w:num>
  <w:num w:numId="15">
    <w:abstractNumId w:val="4"/>
  </w:num>
  <w:num w:numId="16">
    <w:abstractNumId w:val="3"/>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0267F"/>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B1F45"/>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4749</TotalTime>
  <Pages>3</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247</cp:revision>
  <dcterms:created xsi:type="dcterms:W3CDTF">2026-06-05T06:15:00Z</dcterms:created>
  <dcterms:modified xsi:type="dcterms:W3CDTF">2026-07-15T05:37:00Z</dcterms:modified>
</cp:coreProperties>
</file>