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6722" w14:textId="28F44981" w:rsidR="00651BFE" w:rsidRDefault="00677C0E">
      <w:r w:rsidRPr="00677C0E">
        <w:t>23. Port Scanning Tools (Extended)</w:t>
      </w:r>
    </w:p>
    <w:p w14:paraId="32623477" w14:textId="77777777" w:rsidR="00677C0E" w:rsidRDefault="00677C0E"/>
    <w:p w14:paraId="5C2A082E" w14:textId="5F08ADDC" w:rsidR="00677C0E" w:rsidRDefault="00677C0E">
      <w:r w:rsidRPr="00677C0E">
        <w:drawing>
          <wp:inline distT="0" distB="0" distL="0" distR="0" wp14:anchorId="6B02AD62" wp14:editId="60C267FC">
            <wp:extent cx="4172532" cy="3381847"/>
            <wp:effectExtent l="0" t="0" r="0" b="9525"/>
            <wp:docPr id="139307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76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0E"/>
    <w:rsid w:val="00194301"/>
    <w:rsid w:val="00651BFE"/>
    <w:rsid w:val="00677C0E"/>
    <w:rsid w:val="00B1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67EFB"/>
  <w15:chartTrackingRefBased/>
  <w15:docId w15:val="{78748CEA-A493-409D-B450-80F943DC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2026-08-13T09:01:00Z</dcterms:created>
  <dcterms:modified xsi:type="dcterms:W3CDTF">2026-08-13T09:02:00Z</dcterms:modified>
</cp:coreProperties>
</file>