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A87D" w14:textId="60803ED7" w:rsidR="00280415" w:rsidRDefault="002F416E" w:rsidP="002F416E">
      <w:pPr>
        <w:pStyle w:val="Heading1"/>
      </w:pPr>
      <w:r>
        <w:t>Multi Agent vs Single Agent run - output comparison</w:t>
      </w:r>
    </w:p>
    <w:p w14:paraId="7A3E9C81" w14:textId="77777777" w:rsidR="002F416E" w:rsidRDefault="002F416E" w:rsidP="002F416E"/>
    <w:p w14:paraId="2BE3AFBC" w14:textId="4F991D01" w:rsidR="002F416E" w:rsidRPr="002F416E" w:rsidRDefault="002F416E" w:rsidP="002F416E">
      <w:r w:rsidRPr="002F416E">
        <w:t xml:space="preserve">Below </w:t>
      </w:r>
      <w:proofErr w:type="gramStart"/>
      <w:r w:rsidRPr="002F416E">
        <w:t>is</w:t>
      </w:r>
      <w:proofErr w:type="gramEnd"/>
      <w:r w:rsidRPr="002F416E">
        <w:t xml:space="preserve"> a role-by-role comparison of the two markdown deliverables and a judgment on which one is the better</w:t>
      </w:r>
      <w:r w:rsidRPr="002F416E">
        <w:noBreakHyphen/>
        <w:t>refined version.</w:t>
      </w:r>
      <w:r w:rsidRPr="002F416E">
        <w:t xml:space="preserve"> </w:t>
      </w:r>
    </w:p>
    <w:p w14:paraId="58D98880" w14:textId="77777777" w:rsidR="002F416E" w:rsidRPr="002F416E" w:rsidRDefault="002F416E" w:rsidP="002F416E">
      <w:r w:rsidRPr="002F416E">
        <w:pict w14:anchorId="75558856">
          <v:rect id="_x0000_i1118" style="width:0;height:1.5pt" o:hralign="right" o:hrstd="t" o:hr="t" fillcolor="#a0a0a0" stroked="f"/>
        </w:pict>
      </w:r>
    </w:p>
    <w:p w14:paraId="2C568219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Product Owner</w:t>
      </w:r>
    </w:p>
    <w:p w14:paraId="0DC9CCA1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Multi</w:t>
      </w:r>
      <w:r w:rsidRPr="002F416E">
        <w:rPr>
          <w:b/>
          <w:bCs/>
        </w:rPr>
        <w:noBreakHyphen/>
        <w:t>Agent (more refined)</w:t>
      </w:r>
    </w:p>
    <w:p w14:paraId="11BC0446" w14:textId="0D1A5747" w:rsidR="002F416E" w:rsidRPr="002F416E" w:rsidRDefault="002F416E" w:rsidP="002F416E">
      <w:pPr>
        <w:numPr>
          <w:ilvl w:val="0"/>
          <w:numId w:val="1"/>
        </w:numPr>
      </w:pPr>
      <w:r w:rsidRPr="002F416E">
        <w:rPr>
          <w:b/>
          <w:bCs/>
        </w:rPr>
        <w:t>Epics with business framing</w:t>
      </w:r>
      <w:r w:rsidRPr="002F416E">
        <w:t xml:space="preserve">: Each epic has </w:t>
      </w:r>
      <w:r w:rsidRPr="002F416E">
        <w:rPr>
          <w:i/>
          <w:iCs/>
        </w:rPr>
        <w:t>ID, Title, Business Objective, Value Score, Effort, and Priority Rank</w:t>
      </w:r>
      <w:r w:rsidRPr="002F416E">
        <w:t xml:space="preserve">, followed by a </w:t>
      </w:r>
      <w:r w:rsidRPr="002F416E">
        <w:rPr>
          <w:b/>
          <w:bCs/>
        </w:rPr>
        <w:t>prioritization explanation</w:t>
      </w:r>
      <w:r w:rsidRPr="002F416E">
        <w:t xml:space="preserve"> grounded in business value vs. effort (E001–E005). This enables immediate portfolio decisions and sprint planning.</w:t>
      </w:r>
    </w:p>
    <w:p w14:paraId="74FCA55A" w14:textId="77777777" w:rsidR="002F416E" w:rsidRPr="002F416E" w:rsidRDefault="002F416E" w:rsidP="002F416E">
      <w:r w:rsidRPr="002F416E">
        <w:rPr>
          <w:b/>
          <w:bCs/>
        </w:rPr>
        <w:t>Why it’s better:</w:t>
      </w:r>
      <w:r w:rsidRPr="002F416E">
        <w:t xml:space="preserve"> Clear value/effort signaling, objective scoring, and explicit prioritization rationale help steer the roadmap.</w:t>
      </w:r>
    </w:p>
    <w:p w14:paraId="1B60692E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Single</w:t>
      </w:r>
      <w:r w:rsidRPr="002F416E">
        <w:rPr>
          <w:b/>
          <w:bCs/>
        </w:rPr>
        <w:noBreakHyphen/>
        <w:t>Agent (adequate but thinner)</w:t>
      </w:r>
    </w:p>
    <w:p w14:paraId="5CAFCA5F" w14:textId="4692ECF3" w:rsidR="002F416E" w:rsidRPr="002F416E" w:rsidRDefault="002F416E" w:rsidP="002F416E">
      <w:pPr>
        <w:numPr>
          <w:ilvl w:val="0"/>
          <w:numId w:val="2"/>
        </w:numPr>
      </w:pPr>
      <w:r w:rsidRPr="002F416E">
        <w:rPr>
          <w:b/>
          <w:bCs/>
        </w:rPr>
        <w:t>Prioritized backlog</w:t>
      </w:r>
      <w:r w:rsidRPr="002F416E">
        <w:t xml:space="preserve"> of themes like Core Functionality, UI, File Management, Model Enhancement, Security, Performance, Reporting. Good for scope visibility, but </w:t>
      </w:r>
      <w:r w:rsidRPr="002F416E">
        <w:rPr>
          <w:b/>
          <w:bCs/>
        </w:rPr>
        <w:t>no quantified value, effort, or rank</w:t>
      </w:r>
      <w:r w:rsidRPr="002F416E">
        <w:t xml:space="preserve"> and no explicit rationale. </w:t>
      </w:r>
    </w:p>
    <w:p w14:paraId="5EF39559" w14:textId="77777777" w:rsidR="002F416E" w:rsidRPr="002F416E" w:rsidRDefault="002F416E" w:rsidP="002F416E">
      <w:r w:rsidRPr="002F416E">
        <w:rPr>
          <w:b/>
          <w:bCs/>
        </w:rPr>
        <w:t>Gap:</w:t>
      </w:r>
      <w:r w:rsidRPr="002F416E">
        <w:t xml:space="preserve"> Missing business value scoring, effort estimates, and trade</w:t>
      </w:r>
      <w:r w:rsidRPr="002F416E">
        <w:noBreakHyphen/>
        <w:t>off narrative.</w:t>
      </w:r>
    </w:p>
    <w:p w14:paraId="41B55451" w14:textId="77777777" w:rsidR="002F416E" w:rsidRPr="002F416E" w:rsidRDefault="002F416E" w:rsidP="002F416E">
      <w:r w:rsidRPr="002F416E">
        <w:pict w14:anchorId="6D5C4346">
          <v:rect id="_x0000_i1119" style="width:0;height:1.5pt" o:hralign="right" o:hrstd="t" o:hr="t" fillcolor="#a0a0a0" stroked="f"/>
        </w:pict>
      </w:r>
    </w:p>
    <w:p w14:paraId="64709139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Business Analyst</w:t>
      </w:r>
    </w:p>
    <w:p w14:paraId="4D8023D4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Multi</w:t>
      </w:r>
      <w:r w:rsidRPr="002F416E">
        <w:rPr>
          <w:b/>
          <w:bCs/>
        </w:rPr>
        <w:noBreakHyphen/>
        <w:t>Agent (more refined)</w:t>
      </w:r>
    </w:p>
    <w:p w14:paraId="47EB59FA" w14:textId="77777777" w:rsidR="002F416E" w:rsidRPr="002F416E" w:rsidRDefault="002F416E" w:rsidP="002F416E">
      <w:pPr>
        <w:numPr>
          <w:ilvl w:val="0"/>
          <w:numId w:val="3"/>
        </w:numPr>
      </w:pPr>
      <w:r w:rsidRPr="002F416E">
        <w:rPr>
          <w:b/>
          <w:bCs/>
        </w:rPr>
        <w:t>Story breakdown for E001</w:t>
      </w:r>
      <w:r w:rsidRPr="002F416E">
        <w:t xml:space="preserve"> with: </w:t>
      </w:r>
    </w:p>
    <w:p w14:paraId="2AE79D1E" w14:textId="77777777" w:rsidR="002F416E" w:rsidRPr="002F416E" w:rsidRDefault="002F416E" w:rsidP="002F416E">
      <w:pPr>
        <w:numPr>
          <w:ilvl w:val="1"/>
          <w:numId w:val="3"/>
        </w:numPr>
      </w:pPr>
      <w:r w:rsidRPr="002F416E">
        <w:rPr>
          <w:b/>
          <w:bCs/>
        </w:rPr>
        <w:t>Functional &amp; Non</w:t>
      </w:r>
      <w:r w:rsidRPr="002F416E">
        <w:rPr>
          <w:b/>
          <w:bCs/>
        </w:rPr>
        <w:noBreakHyphen/>
        <w:t>Functional Requirements</w:t>
      </w:r>
    </w:p>
    <w:p w14:paraId="128364D0" w14:textId="77777777" w:rsidR="002F416E" w:rsidRPr="002F416E" w:rsidRDefault="002F416E" w:rsidP="002F416E">
      <w:pPr>
        <w:numPr>
          <w:ilvl w:val="1"/>
          <w:numId w:val="3"/>
        </w:numPr>
      </w:pPr>
      <w:r w:rsidRPr="002F416E">
        <w:rPr>
          <w:b/>
          <w:bCs/>
        </w:rPr>
        <w:t>Acceptance Criteria (Given/When/Then)</w:t>
      </w:r>
    </w:p>
    <w:p w14:paraId="55BF3C07" w14:textId="0D98FBEC" w:rsidR="002F416E" w:rsidRPr="002F416E" w:rsidRDefault="002F416E" w:rsidP="002F416E">
      <w:pPr>
        <w:numPr>
          <w:ilvl w:val="1"/>
          <w:numId w:val="3"/>
        </w:numPr>
      </w:pPr>
      <w:r w:rsidRPr="002F416E">
        <w:rPr>
          <w:b/>
          <w:bCs/>
        </w:rPr>
        <w:t>Explicit Edge Cases</w:t>
      </w:r>
      <w:r w:rsidRPr="002F416E">
        <w:t xml:space="preserve"> (e.g., password</w:t>
      </w:r>
      <w:r w:rsidRPr="002F416E">
        <w:noBreakHyphen/>
        <w:t>protected PDFs, OCR needs, ambiguous categories)</w:t>
      </w:r>
      <w:r w:rsidRPr="002F416E">
        <w:br/>
        <w:t xml:space="preserve">Stories cover </w:t>
      </w:r>
      <w:r w:rsidRPr="002F416E">
        <w:rPr>
          <w:i/>
          <w:iCs/>
        </w:rPr>
        <w:t>Upload &amp; Extract</w:t>
      </w:r>
      <w:r w:rsidRPr="002F416E">
        <w:t xml:space="preserve">, </w:t>
      </w:r>
      <w:r w:rsidRPr="002F416E">
        <w:rPr>
          <w:i/>
          <w:iCs/>
        </w:rPr>
        <w:t>Classify with confidence/uncertainty</w:t>
      </w:r>
      <w:r w:rsidRPr="002F416E">
        <w:t xml:space="preserve">, </w:t>
      </w:r>
      <w:r w:rsidRPr="002F416E">
        <w:rPr>
          <w:i/>
          <w:iCs/>
        </w:rPr>
        <w:t>Retraining</w:t>
      </w:r>
      <w:r w:rsidRPr="002F416E">
        <w:t xml:space="preserve">, </w:t>
      </w:r>
      <w:r w:rsidRPr="002F416E">
        <w:rPr>
          <w:i/>
          <w:iCs/>
        </w:rPr>
        <w:t>Monitoring &amp; Logging</w:t>
      </w:r>
      <w:r w:rsidRPr="002F416E">
        <w:t xml:space="preserve">. </w:t>
      </w:r>
    </w:p>
    <w:p w14:paraId="246EC8CA" w14:textId="77777777" w:rsidR="002F416E" w:rsidRPr="002F416E" w:rsidRDefault="002F416E" w:rsidP="002F416E">
      <w:r w:rsidRPr="002F416E">
        <w:rPr>
          <w:b/>
          <w:bCs/>
        </w:rPr>
        <w:lastRenderedPageBreak/>
        <w:t>Why it’s better:</w:t>
      </w:r>
      <w:r w:rsidRPr="002F416E">
        <w:t xml:space="preserve"> Balanced depth—each story includes NFRs, ACs, and edge cases, which reduces ambiguity for dev and test.</w:t>
      </w:r>
    </w:p>
    <w:p w14:paraId="4919A49B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Single</w:t>
      </w:r>
      <w:r w:rsidRPr="002F416E">
        <w:rPr>
          <w:b/>
          <w:bCs/>
        </w:rPr>
        <w:noBreakHyphen/>
        <w:t>Agent (good, but less role</w:t>
      </w:r>
      <w:r w:rsidRPr="002F416E">
        <w:rPr>
          <w:b/>
          <w:bCs/>
        </w:rPr>
        <w:noBreakHyphen/>
        <w:t>aligned)</w:t>
      </w:r>
    </w:p>
    <w:p w14:paraId="77CCA320" w14:textId="410557D0" w:rsidR="002F416E" w:rsidRPr="002F416E" w:rsidRDefault="002F416E" w:rsidP="002F416E">
      <w:pPr>
        <w:numPr>
          <w:ilvl w:val="0"/>
          <w:numId w:val="4"/>
        </w:numPr>
      </w:pPr>
      <w:r w:rsidRPr="002F416E">
        <w:t xml:space="preserve">Provides </w:t>
      </w:r>
      <w:r w:rsidRPr="002F416E">
        <w:rPr>
          <w:b/>
          <w:bCs/>
        </w:rPr>
        <w:t>user stories with acceptance criteria</w:t>
      </w:r>
      <w:r w:rsidRPr="002F416E">
        <w:t xml:space="preserve"> for upload, display, bulk upload, feedback, and secure handling—clear and implementable. However, </w:t>
      </w:r>
      <w:r w:rsidRPr="002F416E">
        <w:rPr>
          <w:b/>
          <w:bCs/>
        </w:rPr>
        <w:t>NFRs and edge cases are largely absent</w:t>
      </w:r>
      <w:r w:rsidRPr="002F416E">
        <w:t xml:space="preserve">, and stories aren’t explicitly tied to a specific epic. </w:t>
      </w:r>
    </w:p>
    <w:p w14:paraId="009AF425" w14:textId="77777777" w:rsidR="002F416E" w:rsidRPr="002F416E" w:rsidRDefault="002F416E" w:rsidP="002F416E">
      <w:r w:rsidRPr="002F416E">
        <w:rPr>
          <w:b/>
          <w:bCs/>
        </w:rPr>
        <w:t>Gap:</w:t>
      </w:r>
      <w:r w:rsidRPr="002F416E">
        <w:t xml:space="preserve"> Missing NFRs (performance, internationalization, limits) and explicit edge case coverage per story.</w:t>
      </w:r>
    </w:p>
    <w:p w14:paraId="5394EA1C" w14:textId="77777777" w:rsidR="002F416E" w:rsidRPr="002F416E" w:rsidRDefault="002F416E" w:rsidP="002F416E">
      <w:r w:rsidRPr="002F416E">
        <w:pict w14:anchorId="078DD456">
          <v:rect id="_x0000_i1120" style="width:0;height:1.5pt" o:hralign="right" o:hrstd="t" o:hr="t" fillcolor="#a0a0a0" stroked="f"/>
        </w:pict>
      </w:r>
    </w:p>
    <w:p w14:paraId="12E616A2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Solution Architect</w:t>
      </w:r>
    </w:p>
    <w:p w14:paraId="1FFEF75B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Multi</w:t>
      </w:r>
      <w:r w:rsidRPr="002F416E">
        <w:rPr>
          <w:b/>
          <w:bCs/>
        </w:rPr>
        <w:noBreakHyphen/>
        <w:t>Agent (more refined)</w:t>
      </w:r>
    </w:p>
    <w:p w14:paraId="136421DF" w14:textId="0506A08E" w:rsidR="002F416E" w:rsidRPr="002F416E" w:rsidRDefault="002F416E" w:rsidP="002F416E">
      <w:pPr>
        <w:numPr>
          <w:ilvl w:val="0"/>
          <w:numId w:val="5"/>
        </w:numPr>
      </w:pPr>
      <w:r w:rsidRPr="002F416E">
        <w:rPr>
          <w:b/>
          <w:bCs/>
        </w:rPr>
        <w:t>High</w:t>
      </w:r>
      <w:r w:rsidRPr="002F416E">
        <w:rPr>
          <w:b/>
          <w:bCs/>
        </w:rPr>
        <w:noBreakHyphen/>
        <w:t>level architecture</w:t>
      </w:r>
      <w:r w:rsidRPr="002F416E">
        <w:t xml:space="preserve"> with component breakdown (Frontend, Backend, Preprocessing, AI/ML, Storage, DB, Feedback/Training, Analytics), </w:t>
      </w:r>
      <w:r w:rsidRPr="002F416E">
        <w:rPr>
          <w:b/>
          <w:bCs/>
        </w:rPr>
        <w:t>system interactions</w:t>
      </w:r>
      <w:r w:rsidRPr="002F416E">
        <w:t xml:space="preserve">, a </w:t>
      </w:r>
      <w:r w:rsidRPr="002F416E">
        <w:rPr>
          <w:b/>
          <w:bCs/>
        </w:rPr>
        <w:t>matrix of infrastructure needs</w:t>
      </w:r>
      <w:r w:rsidRPr="002F416E">
        <w:t xml:space="preserve">, </w:t>
      </w:r>
      <w:r w:rsidRPr="002F416E">
        <w:rPr>
          <w:b/>
          <w:bCs/>
        </w:rPr>
        <w:t>technical dependencies</w:t>
      </w:r>
      <w:r w:rsidRPr="002F416E">
        <w:t xml:space="preserve">, </w:t>
      </w:r>
      <w:r w:rsidRPr="002F416E">
        <w:rPr>
          <w:b/>
          <w:bCs/>
        </w:rPr>
        <w:t>risks</w:t>
      </w:r>
      <w:r w:rsidRPr="002F416E">
        <w:t xml:space="preserve">, and </w:t>
      </w:r>
      <w:r w:rsidRPr="002F416E">
        <w:rPr>
          <w:b/>
          <w:bCs/>
        </w:rPr>
        <w:t>suggested tech user stories</w:t>
      </w:r>
      <w:r w:rsidRPr="002F416E">
        <w:t xml:space="preserve"> (e.g., confidence threshold management, bulk upload queueing, on</w:t>
      </w:r>
      <w:r w:rsidRPr="002F416E">
        <w:noBreakHyphen/>
        <w:t xml:space="preserve">prem option). </w:t>
      </w:r>
    </w:p>
    <w:p w14:paraId="03742A41" w14:textId="77777777" w:rsidR="002F416E" w:rsidRPr="002F416E" w:rsidRDefault="002F416E" w:rsidP="002F416E">
      <w:r w:rsidRPr="002F416E">
        <w:rPr>
          <w:b/>
          <w:bCs/>
        </w:rPr>
        <w:t>Why it’s better:</w:t>
      </w:r>
      <w:r w:rsidRPr="002F416E">
        <w:t xml:space="preserve"> Goes beyond a block diagram to include deployment options, observability, compliance considerations, and </w:t>
      </w:r>
      <w:r w:rsidRPr="002F416E">
        <w:rPr>
          <w:b/>
          <w:bCs/>
        </w:rPr>
        <w:t>risk + mitigation</w:t>
      </w:r>
      <w:r w:rsidRPr="002F416E">
        <w:t>. This accelerates design reviews and platform selection.</w:t>
      </w:r>
    </w:p>
    <w:p w14:paraId="1A85A29B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Single</w:t>
      </w:r>
      <w:r w:rsidRPr="002F416E">
        <w:rPr>
          <w:b/>
          <w:bCs/>
        </w:rPr>
        <w:noBreakHyphen/>
        <w:t>Agent (solid overview)</w:t>
      </w:r>
    </w:p>
    <w:p w14:paraId="13BBE77B" w14:textId="6A4A20D4" w:rsidR="002F416E" w:rsidRPr="002F416E" w:rsidRDefault="002F416E" w:rsidP="002F416E">
      <w:pPr>
        <w:numPr>
          <w:ilvl w:val="0"/>
          <w:numId w:val="6"/>
        </w:numPr>
      </w:pPr>
      <w:r w:rsidRPr="002F416E">
        <w:t>High</w:t>
      </w:r>
      <w:r w:rsidRPr="002F416E">
        <w:noBreakHyphen/>
        <w:t>level architecture with tech options (React/Angular, Node/Python, TensorFlow/</w:t>
      </w:r>
      <w:proofErr w:type="spellStart"/>
      <w:r w:rsidRPr="002F416E">
        <w:t>PyTorch</w:t>
      </w:r>
      <w:proofErr w:type="spellEnd"/>
      <w:r w:rsidRPr="002F416E">
        <w:t xml:space="preserve">, PostgreSQL/MongoDB, S3/GCS) and a </w:t>
      </w:r>
      <w:r w:rsidRPr="002F416E">
        <w:rPr>
          <w:b/>
          <w:bCs/>
        </w:rPr>
        <w:t>clean workflow</w:t>
      </w:r>
      <w:r w:rsidRPr="002F416E">
        <w:t xml:space="preserve"> from upload to feedback storage. Useful, but no explicit risks, dependencies, or </w:t>
      </w:r>
      <w:proofErr w:type="gramStart"/>
      <w:r w:rsidRPr="002F416E">
        <w:t>environment</w:t>
      </w:r>
      <w:proofErr w:type="gramEnd"/>
      <w:r w:rsidRPr="002F416E">
        <w:t xml:space="preserve"> strategies. </w:t>
      </w:r>
    </w:p>
    <w:p w14:paraId="2AAC24FD" w14:textId="77777777" w:rsidR="002F416E" w:rsidRPr="002F416E" w:rsidRDefault="002F416E" w:rsidP="002F416E">
      <w:r w:rsidRPr="002F416E">
        <w:rPr>
          <w:b/>
          <w:bCs/>
        </w:rPr>
        <w:t>Gap:</w:t>
      </w:r>
      <w:r w:rsidRPr="002F416E">
        <w:t xml:space="preserve"> Lacks risk register, deployment strategy, and operational readiness (monitoring, CI/CD, scaling modes).</w:t>
      </w:r>
    </w:p>
    <w:p w14:paraId="2913C671" w14:textId="77777777" w:rsidR="002F416E" w:rsidRPr="002F416E" w:rsidRDefault="002F416E" w:rsidP="002F416E">
      <w:r w:rsidRPr="002F416E">
        <w:pict w14:anchorId="67179D1D">
          <v:rect id="_x0000_i1121" style="width:0;height:1.5pt" o:hralign="right" o:hrstd="t" o:hr="t" fillcolor="#a0a0a0" stroked="f"/>
        </w:pict>
      </w:r>
    </w:p>
    <w:p w14:paraId="76B0B04B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QA Tester</w:t>
      </w:r>
    </w:p>
    <w:p w14:paraId="736825E1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Multi</w:t>
      </w:r>
      <w:r w:rsidRPr="002F416E">
        <w:rPr>
          <w:b/>
          <w:bCs/>
        </w:rPr>
        <w:noBreakHyphen/>
        <w:t>Agent (more refined)</w:t>
      </w:r>
    </w:p>
    <w:p w14:paraId="7D8213A8" w14:textId="77777777" w:rsidR="002F416E" w:rsidRPr="002F416E" w:rsidRDefault="002F416E" w:rsidP="002F416E">
      <w:pPr>
        <w:numPr>
          <w:ilvl w:val="0"/>
          <w:numId w:val="7"/>
        </w:numPr>
      </w:pPr>
      <w:r w:rsidRPr="002F416E">
        <w:rPr>
          <w:b/>
          <w:bCs/>
        </w:rPr>
        <w:t>Comprehensive Gherkin scenarios</w:t>
      </w:r>
      <w:r w:rsidRPr="002F416E">
        <w:t xml:space="preserve"> for: </w:t>
      </w:r>
    </w:p>
    <w:p w14:paraId="02391C08" w14:textId="77777777" w:rsidR="002F416E" w:rsidRPr="002F416E" w:rsidRDefault="002F416E" w:rsidP="002F416E">
      <w:pPr>
        <w:numPr>
          <w:ilvl w:val="1"/>
          <w:numId w:val="7"/>
        </w:numPr>
      </w:pPr>
      <w:r w:rsidRPr="002F416E">
        <w:lastRenderedPageBreak/>
        <w:t>Upload &amp; Extraction (invalid, size limits, password</w:t>
      </w:r>
      <w:r w:rsidRPr="002F416E">
        <w:noBreakHyphen/>
        <w:t>protected, OCR paths)</w:t>
      </w:r>
    </w:p>
    <w:p w14:paraId="63F50618" w14:textId="77777777" w:rsidR="002F416E" w:rsidRPr="002F416E" w:rsidRDefault="002F416E" w:rsidP="002F416E">
      <w:pPr>
        <w:numPr>
          <w:ilvl w:val="1"/>
          <w:numId w:val="7"/>
        </w:numPr>
      </w:pPr>
      <w:r w:rsidRPr="002F416E">
        <w:t>AI Classification (uncertain results, custom categories, training limits)</w:t>
      </w:r>
    </w:p>
    <w:p w14:paraId="49F7A07C" w14:textId="77777777" w:rsidR="002F416E" w:rsidRPr="002F416E" w:rsidRDefault="002F416E" w:rsidP="002F416E">
      <w:pPr>
        <w:numPr>
          <w:ilvl w:val="1"/>
          <w:numId w:val="7"/>
        </w:numPr>
      </w:pPr>
      <w:r w:rsidRPr="002F416E">
        <w:t>Feedback System (corrections, bulk feedback, invalid formats)</w:t>
      </w:r>
    </w:p>
    <w:p w14:paraId="3BD496C1" w14:textId="77777777" w:rsidR="002F416E" w:rsidRPr="002F416E" w:rsidRDefault="002F416E" w:rsidP="002F416E">
      <w:pPr>
        <w:numPr>
          <w:ilvl w:val="1"/>
          <w:numId w:val="7"/>
        </w:numPr>
      </w:pPr>
      <w:r w:rsidRPr="002F416E">
        <w:t>Analytics &amp; Reporting (GDPR anonymization, pagination)</w:t>
      </w:r>
    </w:p>
    <w:p w14:paraId="65A83E8E" w14:textId="77777777" w:rsidR="002F416E" w:rsidRPr="002F416E" w:rsidRDefault="002F416E" w:rsidP="002F416E">
      <w:pPr>
        <w:numPr>
          <w:ilvl w:val="1"/>
          <w:numId w:val="7"/>
        </w:numPr>
      </w:pPr>
      <w:r w:rsidRPr="002F416E">
        <w:t>Model Retraining (success and resource</w:t>
      </w:r>
      <w:r w:rsidRPr="002F416E">
        <w:noBreakHyphen/>
        <w:t>failure paths)</w:t>
      </w:r>
    </w:p>
    <w:p w14:paraId="0274C2A1" w14:textId="38DA5C87" w:rsidR="002F416E" w:rsidRPr="002F416E" w:rsidRDefault="002F416E" w:rsidP="002F416E">
      <w:pPr>
        <w:numPr>
          <w:ilvl w:val="1"/>
          <w:numId w:val="7"/>
        </w:numPr>
      </w:pPr>
      <w:r w:rsidRPr="002F416E">
        <w:t>Scalability &amp; Performance (async bulk processing, time budgets)</w:t>
      </w:r>
      <w:r w:rsidRPr="002F416E">
        <w:br/>
        <w:t xml:space="preserve">This is </w:t>
      </w:r>
      <w:r w:rsidRPr="002F416E">
        <w:rPr>
          <w:b/>
          <w:bCs/>
        </w:rPr>
        <w:t>release</w:t>
      </w:r>
      <w:r w:rsidRPr="002F416E">
        <w:rPr>
          <w:b/>
          <w:bCs/>
        </w:rPr>
        <w:noBreakHyphen/>
        <w:t>grade</w:t>
      </w:r>
      <w:r w:rsidRPr="002F416E">
        <w:t xml:space="preserve"> coverage that can seed a test repository. </w:t>
      </w:r>
    </w:p>
    <w:p w14:paraId="545B4353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Single</w:t>
      </w:r>
      <w:r w:rsidRPr="002F416E">
        <w:rPr>
          <w:b/>
          <w:bCs/>
        </w:rPr>
        <w:noBreakHyphen/>
        <w:t>Agent (adequate smoke coverage)</w:t>
      </w:r>
    </w:p>
    <w:p w14:paraId="4C32A0C5" w14:textId="20189E2D" w:rsidR="002F416E" w:rsidRPr="002F416E" w:rsidRDefault="002F416E" w:rsidP="002F416E">
      <w:pPr>
        <w:numPr>
          <w:ilvl w:val="0"/>
          <w:numId w:val="8"/>
        </w:numPr>
      </w:pPr>
      <w:r w:rsidRPr="002F416E">
        <w:t>Test cases exist for single/multi</w:t>
      </w:r>
      <w:r w:rsidRPr="002F416E">
        <w:noBreakHyphen/>
        <w:t xml:space="preserve">PDF uploads, invalid file handling, feedback submission, and security checks, but </w:t>
      </w:r>
      <w:r w:rsidRPr="002F416E">
        <w:rPr>
          <w:b/>
          <w:bCs/>
        </w:rPr>
        <w:t>no Gherkin</w:t>
      </w:r>
      <w:r w:rsidRPr="002F416E">
        <w:t xml:space="preserve"> and </w:t>
      </w:r>
      <w:r w:rsidRPr="002F416E">
        <w:rPr>
          <w:b/>
          <w:bCs/>
        </w:rPr>
        <w:t>less breadth</w:t>
      </w:r>
      <w:r w:rsidRPr="002F416E">
        <w:t xml:space="preserve"> (e.g., no GDPR anonymization tests, pagination, custom categories, or resource</w:t>
      </w:r>
      <w:r w:rsidRPr="002F416E">
        <w:noBreakHyphen/>
        <w:t xml:space="preserve">failure retraining). </w:t>
      </w:r>
    </w:p>
    <w:p w14:paraId="4D4E7956" w14:textId="77777777" w:rsidR="002F416E" w:rsidRPr="002F416E" w:rsidRDefault="002F416E" w:rsidP="002F416E">
      <w:r w:rsidRPr="002F416E">
        <w:rPr>
          <w:b/>
          <w:bCs/>
        </w:rPr>
        <w:t>Gap:</w:t>
      </w:r>
      <w:r w:rsidRPr="002F416E">
        <w:t xml:space="preserve"> Missing structured scenarios for edge conditions, performance SLAs, and governance.</w:t>
      </w:r>
    </w:p>
    <w:p w14:paraId="5691B4ED" w14:textId="77777777" w:rsidR="002F416E" w:rsidRPr="002F416E" w:rsidRDefault="002F416E" w:rsidP="002F416E">
      <w:r w:rsidRPr="002F416E">
        <w:pict w14:anchorId="0FF35261">
          <v:rect id="_x0000_i1122" style="width:0;height:1.5pt" o:hralign="right" o:hrstd="t" o:hr="t" fillcolor="#a0a0a0" stroked="f"/>
        </w:pict>
      </w:r>
    </w:p>
    <w:p w14:paraId="2ED6DC63" w14:textId="77777777" w:rsidR="002F416E" w:rsidRPr="002F416E" w:rsidRDefault="002F416E" w:rsidP="002F416E">
      <w:pPr>
        <w:rPr>
          <w:b/>
          <w:bCs/>
        </w:rPr>
      </w:pPr>
      <w:r w:rsidRPr="002F416E">
        <w:rPr>
          <w:b/>
          <w:bCs/>
        </w:rPr>
        <w:t>Side</w:t>
      </w:r>
      <w:r w:rsidRPr="002F416E">
        <w:rPr>
          <w:b/>
          <w:bCs/>
        </w:rPr>
        <w:noBreakHyphen/>
        <w:t>by</w:t>
      </w:r>
      <w:r w:rsidRPr="002F416E">
        <w:rPr>
          <w:b/>
          <w:bCs/>
        </w:rPr>
        <w:noBreakHyphen/>
        <w:t>Side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393"/>
        <w:gridCol w:w="2226"/>
        <w:gridCol w:w="2510"/>
      </w:tblGrid>
      <w:tr w:rsidR="002F416E" w:rsidRPr="002F416E" w14:paraId="06BC02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D19836" w14:textId="77777777" w:rsidR="002F416E" w:rsidRPr="002F416E" w:rsidRDefault="002F416E" w:rsidP="002F416E">
            <w:pPr>
              <w:rPr>
                <w:b/>
                <w:bCs/>
              </w:rPr>
            </w:pPr>
            <w:r w:rsidRPr="002F41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C905B8" w14:textId="77777777" w:rsidR="002F416E" w:rsidRPr="002F416E" w:rsidRDefault="002F416E" w:rsidP="002F416E">
            <w:pPr>
              <w:rPr>
                <w:b/>
                <w:bCs/>
              </w:rPr>
            </w:pPr>
            <w:r w:rsidRPr="002F416E">
              <w:rPr>
                <w:b/>
                <w:bCs/>
              </w:rPr>
              <w:t>Multi</w:t>
            </w:r>
            <w:r w:rsidRPr="002F416E">
              <w:rPr>
                <w:b/>
                <w:bCs/>
              </w:rPr>
              <w:noBreakHyphen/>
              <w:t>Agent – strengths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ED1CDE" w14:textId="77777777" w:rsidR="002F416E" w:rsidRPr="002F416E" w:rsidRDefault="002F416E" w:rsidP="002F416E">
            <w:pPr>
              <w:rPr>
                <w:b/>
                <w:bCs/>
              </w:rPr>
            </w:pPr>
            <w:r w:rsidRPr="002F416E">
              <w:rPr>
                <w:b/>
                <w:bCs/>
              </w:rPr>
              <w:t>Single</w:t>
            </w:r>
            <w:r w:rsidRPr="002F416E">
              <w:rPr>
                <w:b/>
                <w:bCs/>
              </w:rPr>
              <w:noBreakHyphen/>
              <w:t>Agent – strengths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92CE5" w14:textId="77777777" w:rsidR="002F416E" w:rsidRPr="002F416E" w:rsidRDefault="002F416E" w:rsidP="002F416E">
            <w:pPr>
              <w:rPr>
                <w:b/>
                <w:bCs/>
              </w:rPr>
            </w:pPr>
            <w:r w:rsidRPr="002F416E">
              <w:rPr>
                <w:b/>
                <w:bCs/>
              </w:rPr>
              <w:t>What Single</w:t>
            </w:r>
            <w:r w:rsidRPr="002F416E">
              <w:rPr>
                <w:b/>
                <w:bCs/>
              </w:rPr>
              <w:noBreakHyphen/>
              <w:t>Agent lacks vs Multi</w:t>
            </w:r>
            <w:r w:rsidRPr="002F416E">
              <w:rPr>
                <w:b/>
                <w:bCs/>
              </w:rPr>
              <w:noBreakHyphen/>
              <w:t>Agent</w:t>
            </w:r>
          </w:p>
        </w:tc>
      </w:tr>
      <w:tr w:rsidR="002F416E" w:rsidRPr="002F416E" w14:paraId="1F63C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BEF34" w14:textId="77777777" w:rsidR="002F416E" w:rsidRPr="002F416E" w:rsidRDefault="002F416E" w:rsidP="002F416E">
            <w:r w:rsidRPr="002F416E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497F2" w14:textId="61D83358" w:rsidR="002F416E" w:rsidRPr="002F416E" w:rsidRDefault="002F416E" w:rsidP="002F416E">
            <w:r w:rsidRPr="002F416E">
              <w:t xml:space="preserve">Epics with value/effort/priority + rationale </w:t>
            </w:r>
            <w:hyperlink r:id="rId5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61B12" w14:textId="04F1B2A0" w:rsidR="002F416E" w:rsidRPr="002F416E" w:rsidRDefault="002F416E" w:rsidP="002F416E">
            <w:r w:rsidRPr="002F416E">
              <w:t>Priority</w:t>
            </w:r>
            <w:r w:rsidRPr="002F416E">
              <w:noBreakHyphen/>
              <w:t xml:space="preserve">oriented backlog themes </w:t>
            </w:r>
            <w:hyperlink r:id="rId6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95A8E" w14:textId="77777777" w:rsidR="002F416E" w:rsidRPr="002F416E" w:rsidRDefault="002F416E" w:rsidP="002F416E">
            <w:r w:rsidRPr="002F416E">
              <w:t>Quantified prioritization and rationale</w:t>
            </w:r>
          </w:p>
        </w:tc>
      </w:tr>
      <w:tr w:rsidR="002F416E" w:rsidRPr="002F416E" w14:paraId="11FC8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C5C3C" w14:textId="77777777" w:rsidR="002F416E" w:rsidRPr="002F416E" w:rsidRDefault="002F416E" w:rsidP="002F416E">
            <w:r w:rsidRPr="002F416E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B5A45" w14:textId="475E6756" w:rsidR="002F416E" w:rsidRPr="002F416E" w:rsidRDefault="002F416E" w:rsidP="002F416E">
            <w:r w:rsidRPr="002F416E">
              <w:t xml:space="preserve">Stories with FRs, NFRs, ACs, edge cases </w:t>
            </w:r>
            <w:hyperlink r:id="rId7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2AED4" w14:textId="0BAF2576" w:rsidR="002F416E" w:rsidRPr="002F416E" w:rsidRDefault="002F416E" w:rsidP="002F416E">
            <w:r w:rsidRPr="002F416E">
              <w:t xml:space="preserve">Clear baseline stories + ACs </w:t>
            </w:r>
            <w:hyperlink r:id="rId8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9E9D5" w14:textId="77777777" w:rsidR="002F416E" w:rsidRPr="002F416E" w:rsidRDefault="002F416E" w:rsidP="002F416E">
            <w:r w:rsidRPr="002F416E">
              <w:t>NFRs and explicit edge cases per story</w:t>
            </w:r>
          </w:p>
        </w:tc>
      </w:tr>
      <w:tr w:rsidR="002F416E" w:rsidRPr="002F416E" w14:paraId="375B0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E0D28" w14:textId="77777777" w:rsidR="002F416E" w:rsidRPr="002F416E" w:rsidRDefault="002F416E" w:rsidP="002F416E">
            <w:r w:rsidRPr="002F416E">
              <w:t>Solution Architect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B7E6A" w14:textId="593CE3D3" w:rsidR="002F416E" w:rsidRPr="002F416E" w:rsidRDefault="002F416E" w:rsidP="002F416E">
            <w:r w:rsidRPr="002F416E">
              <w:t xml:space="preserve">Components, interactions, infra matrix, dependencies, risks, mitigation, technical stories </w:t>
            </w:r>
            <w:hyperlink r:id="rId9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D7BE7" w14:textId="0FFD0C31" w:rsidR="002F416E" w:rsidRPr="002F416E" w:rsidRDefault="002F416E" w:rsidP="002F416E">
            <w:r w:rsidRPr="002F416E">
              <w:t>Clear high</w:t>
            </w:r>
            <w:r w:rsidRPr="002F416E">
              <w:noBreakHyphen/>
              <w:t xml:space="preserve">level components &amp; workflow </w:t>
            </w:r>
            <w:hyperlink r:id="rId10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72D21" w14:textId="77777777" w:rsidR="002F416E" w:rsidRPr="002F416E" w:rsidRDefault="002F416E" w:rsidP="002F416E">
            <w:r w:rsidRPr="002F416E">
              <w:t>Risk register, ops/monitoring, deployment options detail</w:t>
            </w:r>
          </w:p>
        </w:tc>
      </w:tr>
      <w:tr w:rsidR="002F416E" w:rsidRPr="002F416E" w14:paraId="69B13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E5DE7" w14:textId="77777777" w:rsidR="002F416E" w:rsidRPr="002F416E" w:rsidRDefault="002F416E" w:rsidP="002F416E">
            <w:r w:rsidRPr="002F416E">
              <w:t>QA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52EA0" w14:textId="79C974E9" w:rsidR="002F416E" w:rsidRPr="002F416E" w:rsidRDefault="002F416E" w:rsidP="002F416E">
            <w:r w:rsidRPr="002F416E">
              <w:t xml:space="preserve">Full Gherkin suite incl. GDPR, pagination, perf, retraining failure paths </w:t>
            </w:r>
            <w:hyperlink r:id="rId11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A8372" w14:textId="409708EE" w:rsidR="002F416E" w:rsidRPr="002F416E" w:rsidRDefault="002F416E" w:rsidP="002F416E">
            <w:r w:rsidRPr="002F416E">
              <w:t xml:space="preserve">Core test cases for key flows </w:t>
            </w:r>
            <w:hyperlink r:id="rId12" w:history="1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185A8" w14:textId="77777777" w:rsidR="002F416E" w:rsidRPr="002F416E" w:rsidRDefault="002F416E" w:rsidP="002F416E">
            <w:r w:rsidRPr="002F416E">
              <w:t>Comprehensive scenario coverage &amp; structure</w:t>
            </w:r>
          </w:p>
        </w:tc>
      </w:tr>
    </w:tbl>
    <w:p w14:paraId="4FB0A3C8" w14:textId="77777777" w:rsidR="002F416E" w:rsidRPr="002F416E" w:rsidRDefault="002F416E" w:rsidP="002F416E">
      <w:r w:rsidRPr="002F416E">
        <w:lastRenderedPageBreak/>
        <w:pict w14:anchorId="04AC1BD9">
          <v:rect id="_x0000_i1123" style="width:0;height:1.5pt" o:hralign="right" o:hrstd="t" o:hr="t" fillcolor="#a0a0a0" stroked="f"/>
        </w:pict>
      </w:r>
    </w:p>
    <w:p w14:paraId="594B0BBC" w14:textId="77777777" w:rsidR="002F416E" w:rsidRPr="002F416E" w:rsidRDefault="002F416E" w:rsidP="002F416E"/>
    <w:p w14:paraId="775DB537" w14:textId="77777777" w:rsidR="002F416E" w:rsidRDefault="002F416E"/>
    <w:sectPr w:rsidR="002F4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6685"/>
    <w:multiLevelType w:val="multilevel"/>
    <w:tmpl w:val="97CE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B5721"/>
    <w:multiLevelType w:val="multilevel"/>
    <w:tmpl w:val="8DB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2640"/>
    <w:multiLevelType w:val="multilevel"/>
    <w:tmpl w:val="57A8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34E41"/>
    <w:multiLevelType w:val="multilevel"/>
    <w:tmpl w:val="9F2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05251"/>
    <w:multiLevelType w:val="multilevel"/>
    <w:tmpl w:val="5C4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83D3F"/>
    <w:multiLevelType w:val="multilevel"/>
    <w:tmpl w:val="92F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A34CE"/>
    <w:multiLevelType w:val="multilevel"/>
    <w:tmpl w:val="081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80EC3"/>
    <w:multiLevelType w:val="multilevel"/>
    <w:tmpl w:val="1A6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5626A"/>
    <w:multiLevelType w:val="multilevel"/>
    <w:tmpl w:val="B2F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B4EF8"/>
    <w:multiLevelType w:val="multilevel"/>
    <w:tmpl w:val="ABD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669904">
    <w:abstractNumId w:val="3"/>
  </w:num>
  <w:num w:numId="2" w16cid:durableId="929510671">
    <w:abstractNumId w:val="9"/>
  </w:num>
  <w:num w:numId="3" w16cid:durableId="1321805994">
    <w:abstractNumId w:val="7"/>
  </w:num>
  <w:num w:numId="4" w16cid:durableId="1046833627">
    <w:abstractNumId w:val="4"/>
  </w:num>
  <w:num w:numId="5" w16cid:durableId="2004235941">
    <w:abstractNumId w:val="8"/>
  </w:num>
  <w:num w:numId="6" w16cid:durableId="4327228">
    <w:abstractNumId w:val="0"/>
  </w:num>
  <w:num w:numId="7" w16cid:durableId="1164393544">
    <w:abstractNumId w:val="5"/>
  </w:num>
  <w:num w:numId="8" w16cid:durableId="800732296">
    <w:abstractNumId w:val="6"/>
  </w:num>
  <w:num w:numId="9" w16cid:durableId="766196082">
    <w:abstractNumId w:val="2"/>
  </w:num>
  <w:num w:numId="10" w16cid:durableId="29205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6E"/>
    <w:rsid w:val="00280415"/>
    <w:rsid w:val="002F416E"/>
    <w:rsid w:val="00300A6B"/>
    <w:rsid w:val="00AA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432F"/>
  <w15:chartTrackingRefBased/>
  <w15:docId w15:val="{355A2184-F8DE-46F1-9692-40AE3E89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1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?cid=616D0E61CF5CEFA9&amp;id=616D0E61CF5CEFA9!s6735755b4e24435d9bd7cb4d426c7a4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edrive.live.com/?cid=616D0E61CF5CEFA9&amp;id=616D0E61CF5CEFA9!sa8b33c06cad148798a22fa4da0977ca2" TargetMode="External"/><Relationship Id="rId12" Type="http://schemas.openxmlformats.org/officeDocument/2006/relationships/hyperlink" Target="https://onedrive.live.com/?cid=616D0E61CF5CEFA9&amp;id=616D0E61CF5CEFA9!s6735755b4e24435d9bd7cb4d426c7a4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?cid=616D0E61CF5CEFA9&amp;id=616D0E61CF5CEFA9!s6735755b4e24435d9bd7cb4d426c7a4e" TargetMode="External"/><Relationship Id="rId11" Type="http://schemas.openxmlformats.org/officeDocument/2006/relationships/hyperlink" Target="https://onedrive.live.com/?cid=616D0E61CF5CEFA9&amp;id=616D0E61CF5CEFA9!sa8b33c06cad148798a22fa4da0977ca2" TargetMode="External"/><Relationship Id="rId5" Type="http://schemas.openxmlformats.org/officeDocument/2006/relationships/hyperlink" Target="https://onedrive.live.com/?cid=616D0E61CF5CEFA9&amp;id=616D0E61CF5CEFA9!sa8b33c06cad148798a22fa4da0977ca2" TargetMode="External"/><Relationship Id="rId10" Type="http://schemas.openxmlformats.org/officeDocument/2006/relationships/hyperlink" Target="https://onedrive.live.com/?cid=616D0E61CF5CEFA9&amp;id=616D0E61CF5CEFA9!s6735755b4e24435d9bd7cb4d426c7a4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?cid=616D0E61CF5CEFA9&amp;id=616D0E61CF5CEFA9!sa8b33c06cad148798a22fa4da0977ca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Gavel</dc:creator>
  <cp:keywords/>
  <dc:description/>
  <cp:lastModifiedBy>Vidya Gavel</cp:lastModifiedBy>
  <cp:revision>1</cp:revision>
  <dcterms:created xsi:type="dcterms:W3CDTF">2026-02-16T21:45:00Z</dcterms:created>
  <dcterms:modified xsi:type="dcterms:W3CDTF">2026-02-16T21:49:00Z</dcterms:modified>
</cp:coreProperties>
</file>