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70404" w14:textId="5FDFACF8" w:rsidR="00E66B98" w:rsidRPr="00E66B98" w:rsidRDefault="00E66B98" w:rsidP="00E66B98">
      <w:pPr>
        <w:jc w:val="center"/>
        <w:rPr>
          <w:b/>
          <w:bCs/>
        </w:rPr>
      </w:pPr>
      <w:r w:rsidRPr="00E66B98">
        <w:rPr>
          <w:b/>
          <w:bCs/>
        </w:rPr>
        <w:t>RNN Movie Review Classifier</w:t>
      </w:r>
    </w:p>
    <w:p w14:paraId="114204BE" w14:textId="1901DC03" w:rsidR="00E66B98" w:rsidRPr="00E66B98" w:rsidRDefault="00E66B98" w:rsidP="001923C7">
      <w:r w:rsidRPr="00E66B98">
        <w:rPr>
          <w:b/>
          <w:bCs/>
        </w:rPr>
        <w:t>Course:</w:t>
      </w:r>
      <w:r w:rsidRPr="00E66B98">
        <w:t> Natural Language Processing</w:t>
      </w:r>
      <w:r w:rsidRPr="00E66B98">
        <w:br/>
      </w:r>
      <w:r w:rsidRPr="00E66B98">
        <w:rPr>
          <w:b/>
          <w:bCs/>
        </w:rPr>
        <w:t>Assignment:</w:t>
      </w:r>
      <w:r w:rsidRPr="00E66B98">
        <w:t> Homework 7</w:t>
      </w:r>
      <w:r w:rsidRPr="00E66B98">
        <w:br/>
      </w:r>
      <w:r w:rsidRPr="00E66B98">
        <w:rPr>
          <w:b/>
          <w:bCs/>
        </w:rPr>
        <w:t>Date:</w:t>
      </w:r>
      <w:r w:rsidRPr="00E66B98">
        <w:t> November 27, 2025</w:t>
      </w:r>
      <w:r w:rsidRPr="00E66B98">
        <w:br/>
      </w:r>
      <w:r w:rsidRPr="00E66B98">
        <w:rPr>
          <w:b/>
          <w:bCs/>
        </w:rPr>
        <w:t>Student:</w:t>
      </w:r>
      <w:r w:rsidRPr="00E66B98">
        <w:t> </w:t>
      </w:r>
      <w:r w:rsidR="0096213A">
        <w:t>BALLENAHALLI SHANKARAPPA VIDYA (202480190)</w:t>
      </w:r>
    </w:p>
    <w:p w14:paraId="2CBCA718" w14:textId="77777777" w:rsidR="00E66B98" w:rsidRPr="00E66B98" w:rsidRDefault="00E66B98" w:rsidP="001923C7">
      <w:r w:rsidRPr="00E66B98">
        <w:pict w14:anchorId="1F2EAAB1">
          <v:rect id="_x0000_i1031" style="width:0;height:.75pt" o:hrstd="t" o:hr="t" fillcolor="#a0a0a0" stroked="f"/>
        </w:pict>
      </w:r>
    </w:p>
    <w:p w14:paraId="5C6314CA" w14:textId="77777777" w:rsidR="00E66B98" w:rsidRPr="00E66B98" w:rsidRDefault="00E66B98" w:rsidP="001923C7">
      <w:pPr>
        <w:rPr>
          <w:b/>
          <w:bCs/>
        </w:rPr>
      </w:pPr>
      <w:r w:rsidRPr="00E66B98">
        <w:rPr>
          <w:b/>
          <w:bCs/>
        </w:rPr>
        <w:t>1.0 Executive Summary</w:t>
      </w:r>
    </w:p>
    <w:p w14:paraId="602177C0" w14:textId="57679DF6" w:rsidR="00E66B98" w:rsidRPr="00E66B98" w:rsidRDefault="00E66B98" w:rsidP="001923C7">
      <w:r w:rsidRPr="00E66B98">
        <w:t xml:space="preserve">This report details the development, training, and evaluation of a Recurrent Neural Network (RNN) model for binary sentiment classification on the IMDB movie review dataset. The project successfully followed the architectural blueprint provided in the class example, implementing a single-layer </w:t>
      </w:r>
      <w:proofErr w:type="spellStart"/>
      <w:r w:rsidRPr="00E66B98">
        <w:t>SimpleRNN</w:t>
      </w:r>
      <w:proofErr w:type="spellEnd"/>
      <w:r w:rsidRPr="00E66B98">
        <w:t xml:space="preserve"> model. The model was trained over 10 epochs and achieved a final test accuracy of </w:t>
      </w:r>
      <w:r w:rsidR="00E730A1">
        <w:rPr>
          <w:b/>
          <w:bCs/>
        </w:rPr>
        <w:t>50</w:t>
      </w:r>
      <w:r w:rsidRPr="00E66B98">
        <w:rPr>
          <w:b/>
          <w:bCs/>
        </w:rPr>
        <w:t>%</w:t>
      </w:r>
      <w:r w:rsidRPr="00E66B98">
        <w:t>. While the model was built and executed correctly, the performance is equivalent to random guessing, indicating significant issues with learning and convergence. This report provides a complete analysis of the process, results, and potential reasons for the model's poor performance.</w:t>
      </w:r>
    </w:p>
    <w:p w14:paraId="7EFBEFF1" w14:textId="77777777" w:rsidR="00E66B98" w:rsidRPr="00E66B98" w:rsidRDefault="00E66B98" w:rsidP="001923C7">
      <w:pPr>
        <w:rPr>
          <w:b/>
          <w:bCs/>
        </w:rPr>
      </w:pPr>
      <w:r w:rsidRPr="00E66B98">
        <w:rPr>
          <w:b/>
          <w:bCs/>
        </w:rPr>
        <w:t>2.0 Introduction &amp; Objectives</w:t>
      </w:r>
    </w:p>
    <w:p w14:paraId="2230DFAC" w14:textId="77777777" w:rsidR="00E66B98" w:rsidRPr="00E66B98" w:rsidRDefault="00E66B98" w:rsidP="001923C7">
      <w:r w:rsidRPr="00E66B98">
        <w:t>Sentiment analysis is a fundamental task in Natural Language Processing (NLP) that involves classifying text into positive or negative sentiments. This project aims to build a classifier that can determine whether a movie review is positive or negative.</w:t>
      </w:r>
    </w:p>
    <w:p w14:paraId="48018B59" w14:textId="77777777" w:rsidR="00E66B98" w:rsidRPr="00E66B98" w:rsidRDefault="00E66B98" w:rsidP="001923C7">
      <w:r w:rsidRPr="00E66B98">
        <w:rPr>
          <w:b/>
          <w:bCs/>
        </w:rPr>
        <w:t>Primary Objectives:</w:t>
      </w:r>
    </w:p>
    <w:p w14:paraId="7E4BA234" w14:textId="77777777" w:rsidR="00E66B98" w:rsidRPr="00E66B98" w:rsidRDefault="00E66B98" w:rsidP="001923C7">
      <w:pPr>
        <w:numPr>
          <w:ilvl w:val="0"/>
          <w:numId w:val="1"/>
        </w:numPr>
      </w:pPr>
      <w:r w:rsidRPr="00E66B98">
        <w:t>To load and preprocess the IMDB movie review dataset.</w:t>
      </w:r>
    </w:p>
    <w:p w14:paraId="369AB308" w14:textId="77777777" w:rsidR="00E66B98" w:rsidRPr="00E66B98" w:rsidRDefault="00E66B98" w:rsidP="001923C7">
      <w:pPr>
        <w:numPr>
          <w:ilvl w:val="0"/>
          <w:numId w:val="1"/>
        </w:numPr>
      </w:pPr>
      <w:r w:rsidRPr="00E66B98">
        <w:t>To construct an RNN model following a specified class example architecture.</w:t>
      </w:r>
    </w:p>
    <w:p w14:paraId="67D30369" w14:textId="77777777" w:rsidR="00E66B98" w:rsidRPr="00E66B98" w:rsidRDefault="00E66B98" w:rsidP="001923C7">
      <w:pPr>
        <w:numPr>
          <w:ilvl w:val="0"/>
          <w:numId w:val="1"/>
        </w:numPr>
      </w:pPr>
      <w:r w:rsidRPr="00E66B98">
        <w:t>To train the model and visualize its learning process.</w:t>
      </w:r>
    </w:p>
    <w:p w14:paraId="2536B441" w14:textId="77777777" w:rsidR="00E66B98" w:rsidRPr="00E66B98" w:rsidRDefault="00E66B98" w:rsidP="001923C7">
      <w:pPr>
        <w:numPr>
          <w:ilvl w:val="0"/>
          <w:numId w:val="1"/>
        </w:numPr>
      </w:pPr>
      <w:r w:rsidRPr="00E66B98">
        <w:t>To evaluate the model's performance comprehensively using accuracy, loss curves, and a confusion matrix.</w:t>
      </w:r>
    </w:p>
    <w:p w14:paraId="3EADE4AD" w14:textId="77777777" w:rsidR="00E66B98" w:rsidRPr="00E66B98" w:rsidRDefault="00E66B98" w:rsidP="001923C7">
      <w:pPr>
        <w:numPr>
          <w:ilvl w:val="0"/>
          <w:numId w:val="1"/>
        </w:numPr>
      </w:pPr>
      <w:r w:rsidRPr="00E66B98">
        <w:t xml:space="preserve">To document the entire process and </w:t>
      </w:r>
      <w:proofErr w:type="spellStart"/>
      <w:r w:rsidRPr="00E66B98">
        <w:t>analyze</w:t>
      </w:r>
      <w:proofErr w:type="spellEnd"/>
      <w:r w:rsidRPr="00E66B98">
        <w:t xml:space="preserve"> the outcomes.</w:t>
      </w:r>
    </w:p>
    <w:p w14:paraId="302A8A21" w14:textId="77777777" w:rsidR="00E66B98" w:rsidRPr="00E66B98" w:rsidRDefault="00E66B98" w:rsidP="001923C7">
      <w:pPr>
        <w:rPr>
          <w:b/>
          <w:bCs/>
        </w:rPr>
      </w:pPr>
      <w:r w:rsidRPr="00E66B98">
        <w:rPr>
          <w:b/>
          <w:bCs/>
        </w:rPr>
        <w:t>3.0 Methodology</w:t>
      </w:r>
    </w:p>
    <w:p w14:paraId="6B01E030" w14:textId="77777777" w:rsidR="00E66B98" w:rsidRPr="00E66B98" w:rsidRDefault="00E66B98" w:rsidP="001923C7">
      <w:pPr>
        <w:rPr>
          <w:b/>
          <w:bCs/>
        </w:rPr>
      </w:pPr>
      <w:r w:rsidRPr="00E66B98">
        <w:rPr>
          <w:b/>
          <w:bCs/>
        </w:rPr>
        <w:t>3.1 Dataset &amp; Preprocessing</w:t>
      </w:r>
    </w:p>
    <w:p w14:paraId="4202873A" w14:textId="77777777" w:rsidR="00E66B98" w:rsidRPr="00E66B98" w:rsidRDefault="00E66B98" w:rsidP="001923C7">
      <w:r w:rsidRPr="00E66B98">
        <w:t xml:space="preserve">The IMDB dataset, a benchmark in sentiment analysis, was utilized. It consists of 25,000 reviews for training and 25,000 for testing, each </w:t>
      </w:r>
      <w:proofErr w:type="spellStart"/>
      <w:r w:rsidRPr="00E66B98">
        <w:t>labeled</w:t>
      </w:r>
      <w:proofErr w:type="spellEnd"/>
      <w:r w:rsidRPr="00E66B98">
        <w:t xml:space="preserve"> as positive (1) or negative (0).</w:t>
      </w:r>
    </w:p>
    <w:p w14:paraId="760A8439" w14:textId="77777777" w:rsidR="00E66B98" w:rsidRPr="00E66B98" w:rsidRDefault="00E66B98" w:rsidP="001923C7">
      <w:r w:rsidRPr="00E66B98">
        <w:rPr>
          <w:b/>
          <w:bCs/>
        </w:rPr>
        <w:t>Preprocessing Steps:</w:t>
      </w:r>
    </w:p>
    <w:p w14:paraId="0C7F7BD7" w14:textId="77777777" w:rsidR="00E66B98" w:rsidRPr="00E66B98" w:rsidRDefault="00E66B98" w:rsidP="001923C7">
      <w:pPr>
        <w:numPr>
          <w:ilvl w:val="0"/>
          <w:numId w:val="2"/>
        </w:numPr>
      </w:pPr>
      <w:r w:rsidRPr="00E66B98">
        <w:rPr>
          <w:b/>
          <w:bCs/>
        </w:rPr>
        <w:t>Vocabulary Size:</w:t>
      </w:r>
      <w:r w:rsidRPr="00E66B98">
        <w:t> Limited to the top 10,000 most frequent words.</w:t>
      </w:r>
    </w:p>
    <w:p w14:paraId="11BEA7C6" w14:textId="77777777" w:rsidR="00E66B98" w:rsidRPr="00E66B98" w:rsidRDefault="00E66B98" w:rsidP="001923C7">
      <w:pPr>
        <w:numPr>
          <w:ilvl w:val="0"/>
          <w:numId w:val="2"/>
        </w:numPr>
      </w:pPr>
      <w:r w:rsidRPr="00E66B98">
        <w:rPr>
          <w:b/>
          <w:bCs/>
        </w:rPr>
        <w:lastRenderedPageBreak/>
        <w:t>Sequence Length:</w:t>
      </w:r>
      <w:r w:rsidRPr="00E66B98">
        <w:t> All reviews were padded/truncated to a uniform length of 500 words to ensure consistent input dimensions for the RNN.</w:t>
      </w:r>
    </w:p>
    <w:p w14:paraId="5A37010A" w14:textId="77777777" w:rsidR="00E66B98" w:rsidRPr="00E66B98" w:rsidRDefault="00E66B98" w:rsidP="001923C7">
      <w:pPr>
        <w:numPr>
          <w:ilvl w:val="0"/>
          <w:numId w:val="2"/>
        </w:numPr>
      </w:pPr>
      <w:r w:rsidRPr="00E66B98">
        <w:rPr>
          <w:b/>
          <w:bCs/>
        </w:rPr>
        <w:t>Libraries:</w:t>
      </w:r>
      <w:r w:rsidRPr="00E66B98">
        <w:t xml:space="preserve"> Standard </w:t>
      </w:r>
      <w:proofErr w:type="spellStart"/>
      <w:r w:rsidRPr="00E66B98">
        <w:t>Keras</w:t>
      </w:r>
      <w:proofErr w:type="spellEnd"/>
      <w:r w:rsidRPr="00E66B98">
        <w:t xml:space="preserve"> utilities (</w:t>
      </w:r>
      <w:proofErr w:type="spellStart"/>
      <w:proofErr w:type="gramStart"/>
      <w:r w:rsidRPr="00E66B98">
        <w:t>imdb.load</w:t>
      </w:r>
      <w:proofErr w:type="gramEnd"/>
      <w:r w:rsidRPr="00E66B98">
        <w:t>_data</w:t>
      </w:r>
      <w:proofErr w:type="spellEnd"/>
      <w:r w:rsidRPr="00E66B98">
        <w:t>, </w:t>
      </w:r>
      <w:proofErr w:type="spellStart"/>
      <w:r w:rsidRPr="00E66B98">
        <w:t>pad_sequences</w:t>
      </w:r>
      <w:proofErr w:type="spellEnd"/>
      <w:r w:rsidRPr="00E66B98">
        <w:t>) were used for efficient data handling.</w:t>
      </w:r>
    </w:p>
    <w:p w14:paraId="0B2FB99F" w14:textId="77777777" w:rsidR="00E66B98" w:rsidRPr="00E66B98" w:rsidRDefault="00E66B98" w:rsidP="001923C7">
      <w:pPr>
        <w:rPr>
          <w:b/>
          <w:bCs/>
        </w:rPr>
      </w:pPr>
      <w:r w:rsidRPr="00E66B98">
        <w:rPr>
          <w:b/>
          <w:bCs/>
        </w:rPr>
        <w:t>3.2 Model Architecture</w:t>
      </w:r>
    </w:p>
    <w:p w14:paraId="40F0CC33" w14:textId="77777777" w:rsidR="00E66B98" w:rsidRPr="00E66B98" w:rsidRDefault="00E66B98" w:rsidP="001923C7">
      <w:r w:rsidRPr="00E66B98">
        <w:t xml:space="preserve">The RNN model was built using the </w:t>
      </w:r>
      <w:proofErr w:type="spellStart"/>
      <w:r w:rsidRPr="00E66B98">
        <w:t>Keras</w:t>
      </w:r>
      <w:proofErr w:type="spellEnd"/>
      <w:r w:rsidRPr="00E66B98">
        <w:t xml:space="preserve"> Sequential API, strictly adhering to the class example.</w:t>
      </w:r>
    </w:p>
    <w:p w14:paraId="70D68648" w14:textId="77777777" w:rsidR="00E66B98" w:rsidRPr="00E66B98" w:rsidRDefault="00E66B98" w:rsidP="001923C7">
      <w:r w:rsidRPr="00E66B98">
        <w:rPr>
          <w:b/>
          <w:bCs/>
        </w:rPr>
        <w:t>Layer-by-Layer Breakdown:</w:t>
      </w:r>
    </w:p>
    <w:tbl>
      <w:tblPr>
        <w:tblW w:w="0" w:type="auto"/>
        <w:tblCellMar>
          <w:top w:w="15" w:type="dxa"/>
          <w:left w:w="15" w:type="dxa"/>
          <w:bottom w:w="15" w:type="dxa"/>
          <w:right w:w="15" w:type="dxa"/>
        </w:tblCellMar>
        <w:tblLook w:val="04A0" w:firstRow="1" w:lastRow="0" w:firstColumn="1" w:lastColumn="0" w:noHBand="0" w:noVBand="1"/>
      </w:tblPr>
      <w:tblGrid>
        <w:gridCol w:w="761"/>
        <w:gridCol w:w="36"/>
        <w:gridCol w:w="1687"/>
        <w:gridCol w:w="36"/>
        <w:gridCol w:w="1423"/>
        <w:gridCol w:w="1589"/>
        <w:gridCol w:w="3494"/>
      </w:tblGrid>
      <w:tr w:rsidR="0096213A" w:rsidRPr="00E66B98" w14:paraId="4E25BADD" w14:textId="77777777" w:rsidTr="0096213A">
        <w:trPr>
          <w:tblHeader/>
        </w:trPr>
        <w:tc>
          <w:tcPr>
            <w:tcW w:w="0" w:type="auto"/>
            <w:tcBorders>
              <w:top w:val="nil"/>
            </w:tcBorders>
            <w:tcMar>
              <w:top w:w="150" w:type="dxa"/>
              <w:left w:w="0" w:type="dxa"/>
              <w:bottom w:w="150" w:type="dxa"/>
              <w:right w:w="240" w:type="dxa"/>
            </w:tcMar>
            <w:vAlign w:val="center"/>
            <w:hideMark/>
          </w:tcPr>
          <w:p w14:paraId="70EA7C7A" w14:textId="77777777" w:rsidR="0096213A" w:rsidRPr="00E66B98" w:rsidRDefault="0096213A" w:rsidP="001923C7">
            <w:r w:rsidRPr="00E66B98">
              <w:t>Layer</w:t>
            </w:r>
          </w:p>
        </w:tc>
        <w:tc>
          <w:tcPr>
            <w:tcW w:w="0" w:type="auto"/>
            <w:tcBorders>
              <w:top w:val="nil"/>
            </w:tcBorders>
          </w:tcPr>
          <w:p w14:paraId="2DE38BAD" w14:textId="77777777" w:rsidR="0096213A" w:rsidRPr="00E66B98" w:rsidRDefault="0096213A" w:rsidP="001923C7"/>
        </w:tc>
        <w:tc>
          <w:tcPr>
            <w:tcW w:w="0" w:type="auto"/>
            <w:tcBorders>
              <w:top w:val="nil"/>
            </w:tcBorders>
            <w:tcMar>
              <w:top w:w="150" w:type="dxa"/>
              <w:left w:w="240" w:type="dxa"/>
              <w:bottom w:w="150" w:type="dxa"/>
              <w:right w:w="240" w:type="dxa"/>
            </w:tcMar>
            <w:vAlign w:val="center"/>
            <w:hideMark/>
          </w:tcPr>
          <w:p w14:paraId="6EB64C21" w14:textId="1F2A1E92" w:rsidR="0096213A" w:rsidRPr="00E66B98" w:rsidRDefault="0096213A" w:rsidP="001923C7">
            <w:r w:rsidRPr="00E66B98">
              <w:t>Type</w:t>
            </w:r>
          </w:p>
        </w:tc>
        <w:tc>
          <w:tcPr>
            <w:tcW w:w="0" w:type="auto"/>
            <w:tcBorders>
              <w:top w:val="nil"/>
            </w:tcBorders>
          </w:tcPr>
          <w:p w14:paraId="472792DE" w14:textId="77777777" w:rsidR="0096213A" w:rsidRPr="00E66B98" w:rsidRDefault="0096213A" w:rsidP="001923C7"/>
        </w:tc>
        <w:tc>
          <w:tcPr>
            <w:tcW w:w="0" w:type="auto"/>
            <w:tcBorders>
              <w:top w:val="nil"/>
            </w:tcBorders>
            <w:tcMar>
              <w:top w:w="150" w:type="dxa"/>
              <w:left w:w="240" w:type="dxa"/>
              <w:bottom w:w="150" w:type="dxa"/>
              <w:right w:w="240" w:type="dxa"/>
            </w:tcMar>
            <w:vAlign w:val="center"/>
            <w:hideMark/>
          </w:tcPr>
          <w:p w14:paraId="629378E9" w14:textId="5F407724" w:rsidR="0096213A" w:rsidRPr="00E66B98" w:rsidRDefault="0096213A" w:rsidP="001923C7">
            <w:r w:rsidRPr="00E66B98">
              <w:t>Output Shape</w:t>
            </w:r>
          </w:p>
        </w:tc>
        <w:tc>
          <w:tcPr>
            <w:tcW w:w="0" w:type="auto"/>
            <w:tcBorders>
              <w:top w:val="nil"/>
            </w:tcBorders>
            <w:tcMar>
              <w:top w:w="150" w:type="dxa"/>
              <w:left w:w="240" w:type="dxa"/>
              <w:bottom w:w="150" w:type="dxa"/>
              <w:right w:w="240" w:type="dxa"/>
            </w:tcMar>
            <w:vAlign w:val="center"/>
            <w:hideMark/>
          </w:tcPr>
          <w:p w14:paraId="4E926447" w14:textId="77777777" w:rsidR="0096213A" w:rsidRPr="00E66B98" w:rsidRDefault="0096213A" w:rsidP="001923C7">
            <w:r w:rsidRPr="00E66B98">
              <w:t>Parameters</w:t>
            </w:r>
          </w:p>
        </w:tc>
        <w:tc>
          <w:tcPr>
            <w:tcW w:w="0" w:type="auto"/>
            <w:tcBorders>
              <w:top w:val="nil"/>
            </w:tcBorders>
            <w:tcMar>
              <w:top w:w="150" w:type="dxa"/>
              <w:left w:w="240" w:type="dxa"/>
              <w:bottom w:w="150" w:type="dxa"/>
              <w:right w:w="240" w:type="dxa"/>
            </w:tcMar>
            <w:vAlign w:val="center"/>
            <w:hideMark/>
          </w:tcPr>
          <w:p w14:paraId="611DC544" w14:textId="77777777" w:rsidR="0096213A" w:rsidRPr="00E66B98" w:rsidRDefault="0096213A" w:rsidP="001923C7">
            <w:r w:rsidRPr="00E66B98">
              <w:t>Purpose</w:t>
            </w:r>
          </w:p>
        </w:tc>
      </w:tr>
      <w:tr w:rsidR="0096213A" w:rsidRPr="00E66B98" w14:paraId="66F8E961" w14:textId="77777777" w:rsidTr="0096213A">
        <w:tc>
          <w:tcPr>
            <w:tcW w:w="0" w:type="auto"/>
            <w:tcMar>
              <w:top w:w="150" w:type="dxa"/>
              <w:left w:w="0" w:type="dxa"/>
              <w:bottom w:w="150" w:type="dxa"/>
              <w:right w:w="240" w:type="dxa"/>
            </w:tcMar>
            <w:vAlign w:val="center"/>
            <w:hideMark/>
          </w:tcPr>
          <w:p w14:paraId="187E7F1D" w14:textId="77777777" w:rsidR="0096213A" w:rsidRPr="00E66B98" w:rsidRDefault="0096213A" w:rsidP="001923C7">
            <w:r w:rsidRPr="00E66B98">
              <w:t>1</w:t>
            </w:r>
          </w:p>
        </w:tc>
        <w:tc>
          <w:tcPr>
            <w:tcW w:w="0" w:type="auto"/>
          </w:tcPr>
          <w:p w14:paraId="7DB71809" w14:textId="77777777" w:rsidR="0096213A" w:rsidRPr="00E66B98" w:rsidRDefault="0096213A" w:rsidP="001923C7"/>
        </w:tc>
        <w:tc>
          <w:tcPr>
            <w:tcW w:w="0" w:type="auto"/>
            <w:tcMar>
              <w:top w:w="150" w:type="dxa"/>
              <w:left w:w="240" w:type="dxa"/>
              <w:bottom w:w="150" w:type="dxa"/>
              <w:right w:w="240" w:type="dxa"/>
            </w:tcMar>
            <w:vAlign w:val="center"/>
            <w:hideMark/>
          </w:tcPr>
          <w:p w14:paraId="47DF324F" w14:textId="11657E9D" w:rsidR="0096213A" w:rsidRPr="00E66B98" w:rsidRDefault="0096213A" w:rsidP="001923C7">
            <w:r w:rsidRPr="00E66B98">
              <w:t>Embedding</w:t>
            </w:r>
          </w:p>
        </w:tc>
        <w:tc>
          <w:tcPr>
            <w:tcW w:w="0" w:type="auto"/>
          </w:tcPr>
          <w:p w14:paraId="73B48A6D" w14:textId="77777777" w:rsidR="0096213A" w:rsidRPr="00E66B98" w:rsidRDefault="0096213A" w:rsidP="001923C7"/>
        </w:tc>
        <w:tc>
          <w:tcPr>
            <w:tcW w:w="0" w:type="auto"/>
            <w:tcMar>
              <w:top w:w="150" w:type="dxa"/>
              <w:left w:w="240" w:type="dxa"/>
              <w:bottom w:w="150" w:type="dxa"/>
              <w:right w:w="240" w:type="dxa"/>
            </w:tcMar>
            <w:vAlign w:val="center"/>
            <w:hideMark/>
          </w:tcPr>
          <w:p w14:paraId="5899D212" w14:textId="5C2788B6" w:rsidR="0096213A" w:rsidRPr="00E66B98" w:rsidRDefault="0096213A" w:rsidP="001923C7">
            <w:r w:rsidRPr="00E66B98">
              <w:t>(None, 500, 100)</w:t>
            </w:r>
          </w:p>
        </w:tc>
        <w:tc>
          <w:tcPr>
            <w:tcW w:w="0" w:type="auto"/>
            <w:tcMar>
              <w:top w:w="150" w:type="dxa"/>
              <w:left w:w="240" w:type="dxa"/>
              <w:bottom w:w="150" w:type="dxa"/>
              <w:right w:w="240" w:type="dxa"/>
            </w:tcMar>
            <w:vAlign w:val="center"/>
            <w:hideMark/>
          </w:tcPr>
          <w:p w14:paraId="201CE06C" w14:textId="77777777" w:rsidR="0096213A" w:rsidRPr="00E66B98" w:rsidRDefault="0096213A" w:rsidP="001923C7">
            <w:r w:rsidRPr="00E66B98">
              <w:t>1,000,000</w:t>
            </w:r>
          </w:p>
        </w:tc>
        <w:tc>
          <w:tcPr>
            <w:tcW w:w="0" w:type="auto"/>
            <w:tcMar>
              <w:top w:w="150" w:type="dxa"/>
              <w:left w:w="240" w:type="dxa"/>
              <w:bottom w:w="150" w:type="dxa"/>
              <w:right w:w="0" w:type="dxa"/>
            </w:tcMar>
            <w:vAlign w:val="center"/>
            <w:hideMark/>
          </w:tcPr>
          <w:p w14:paraId="0EDA4795" w14:textId="77777777" w:rsidR="0096213A" w:rsidRPr="00E66B98" w:rsidRDefault="0096213A" w:rsidP="001923C7">
            <w:r w:rsidRPr="00E66B98">
              <w:t>Converts word indices into dense 100-dimensional vectors.</w:t>
            </w:r>
          </w:p>
        </w:tc>
      </w:tr>
      <w:tr w:rsidR="0096213A" w:rsidRPr="00E66B98" w14:paraId="6DFB896E" w14:textId="77777777" w:rsidTr="0096213A">
        <w:tc>
          <w:tcPr>
            <w:tcW w:w="0" w:type="auto"/>
            <w:tcMar>
              <w:top w:w="150" w:type="dxa"/>
              <w:left w:w="0" w:type="dxa"/>
              <w:bottom w:w="150" w:type="dxa"/>
              <w:right w:w="240" w:type="dxa"/>
            </w:tcMar>
            <w:vAlign w:val="center"/>
            <w:hideMark/>
          </w:tcPr>
          <w:p w14:paraId="761E2EAA" w14:textId="77777777" w:rsidR="0096213A" w:rsidRPr="00E66B98" w:rsidRDefault="0096213A" w:rsidP="001923C7">
            <w:r w:rsidRPr="00E66B98">
              <w:t>2</w:t>
            </w:r>
          </w:p>
        </w:tc>
        <w:tc>
          <w:tcPr>
            <w:tcW w:w="0" w:type="auto"/>
          </w:tcPr>
          <w:p w14:paraId="1F1B7862" w14:textId="77777777" w:rsidR="0096213A" w:rsidRPr="00E66B98" w:rsidRDefault="0096213A" w:rsidP="001923C7"/>
        </w:tc>
        <w:tc>
          <w:tcPr>
            <w:tcW w:w="0" w:type="auto"/>
            <w:tcMar>
              <w:top w:w="150" w:type="dxa"/>
              <w:left w:w="240" w:type="dxa"/>
              <w:bottom w:w="150" w:type="dxa"/>
              <w:right w:w="240" w:type="dxa"/>
            </w:tcMar>
            <w:vAlign w:val="center"/>
            <w:hideMark/>
          </w:tcPr>
          <w:p w14:paraId="7EF11655" w14:textId="5EB9F5E7" w:rsidR="0096213A" w:rsidRPr="00E66B98" w:rsidRDefault="0096213A" w:rsidP="001923C7">
            <w:proofErr w:type="spellStart"/>
            <w:r w:rsidRPr="00E66B98">
              <w:t>SimpleRNN</w:t>
            </w:r>
            <w:proofErr w:type="spellEnd"/>
          </w:p>
        </w:tc>
        <w:tc>
          <w:tcPr>
            <w:tcW w:w="0" w:type="auto"/>
          </w:tcPr>
          <w:p w14:paraId="738FEDA7" w14:textId="77777777" w:rsidR="0096213A" w:rsidRPr="00E66B98" w:rsidRDefault="0096213A" w:rsidP="001923C7"/>
        </w:tc>
        <w:tc>
          <w:tcPr>
            <w:tcW w:w="0" w:type="auto"/>
            <w:tcMar>
              <w:top w:w="150" w:type="dxa"/>
              <w:left w:w="240" w:type="dxa"/>
              <w:bottom w:w="150" w:type="dxa"/>
              <w:right w:w="240" w:type="dxa"/>
            </w:tcMar>
            <w:vAlign w:val="center"/>
            <w:hideMark/>
          </w:tcPr>
          <w:p w14:paraId="01F2AE59" w14:textId="1AB38206" w:rsidR="0096213A" w:rsidRPr="00E66B98" w:rsidRDefault="0096213A" w:rsidP="001923C7">
            <w:r w:rsidRPr="00E66B98">
              <w:t>(None, 64)</w:t>
            </w:r>
          </w:p>
        </w:tc>
        <w:tc>
          <w:tcPr>
            <w:tcW w:w="0" w:type="auto"/>
            <w:tcMar>
              <w:top w:w="150" w:type="dxa"/>
              <w:left w:w="240" w:type="dxa"/>
              <w:bottom w:w="150" w:type="dxa"/>
              <w:right w:w="240" w:type="dxa"/>
            </w:tcMar>
            <w:vAlign w:val="center"/>
            <w:hideMark/>
          </w:tcPr>
          <w:p w14:paraId="56173C5C" w14:textId="77777777" w:rsidR="0096213A" w:rsidRPr="00E66B98" w:rsidRDefault="0096213A" w:rsidP="001923C7">
            <w:r w:rsidRPr="00E66B98">
              <w:t>10,560</w:t>
            </w:r>
          </w:p>
        </w:tc>
        <w:tc>
          <w:tcPr>
            <w:tcW w:w="0" w:type="auto"/>
            <w:tcMar>
              <w:top w:w="150" w:type="dxa"/>
              <w:left w:w="240" w:type="dxa"/>
              <w:bottom w:w="150" w:type="dxa"/>
              <w:right w:w="0" w:type="dxa"/>
            </w:tcMar>
            <w:vAlign w:val="center"/>
            <w:hideMark/>
          </w:tcPr>
          <w:p w14:paraId="54737FD2" w14:textId="77777777" w:rsidR="0096213A" w:rsidRPr="00E66B98" w:rsidRDefault="0096213A" w:rsidP="001923C7">
            <w:r w:rsidRPr="00E66B98">
              <w:t>Processes the sequence of vectors, capturing temporal dependencies with 64 units.</w:t>
            </w:r>
          </w:p>
        </w:tc>
      </w:tr>
      <w:tr w:rsidR="0096213A" w:rsidRPr="00E66B98" w14:paraId="304989B2" w14:textId="77777777" w:rsidTr="0096213A">
        <w:tc>
          <w:tcPr>
            <w:tcW w:w="0" w:type="auto"/>
            <w:tcMar>
              <w:top w:w="150" w:type="dxa"/>
              <w:left w:w="0" w:type="dxa"/>
              <w:bottom w:w="150" w:type="dxa"/>
              <w:right w:w="240" w:type="dxa"/>
            </w:tcMar>
            <w:vAlign w:val="center"/>
            <w:hideMark/>
          </w:tcPr>
          <w:p w14:paraId="65D4419C" w14:textId="77777777" w:rsidR="0096213A" w:rsidRPr="00E66B98" w:rsidRDefault="0096213A" w:rsidP="001923C7">
            <w:r w:rsidRPr="00E66B98">
              <w:t>3</w:t>
            </w:r>
          </w:p>
        </w:tc>
        <w:tc>
          <w:tcPr>
            <w:tcW w:w="0" w:type="auto"/>
          </w:tcPr>
          <w:p w14:paraId="1B73BE3D" w14:textId="77777777" w:rsidR="0096213A" w:rsidRPr="00E66B98" w:rsidRDefault="0096213A" w:rsidP="001923C7"/>
        </w:tc>
        <w:tc>
          <w:tcPr>
            <w:tcW w:w="0" w:type="auto"/>
            <w:tcMar>
              <w:top w:w="150" w:type="dxa"/>
              <w:left w:w="240" w:type="dxa"/>
              <w:bottom w:w="150" w:type="dxa"/>
              <w:right w:w="240" w:type="dxa"/>
            </w:tcMar>
            <w:vAlign w:val="center"/>
            <w:hideMark/>
          </w:tcPr>
          <w:p w14:paraId="1AE5F93B" w14:textId="7776965F" w:rsidR="0096213A" w:rsidRPr="00E66B98" w:rsidRDefault="0096213A" w:rsidP="001923C7">
            <w:r w:rsidRPr="00E66B98">
              <w:t>Dense</w:t>
            </w:r>
          </w:p>
        </w:tc>
        <w:tc>
          <w:tcPr>
            <w:tcW w:w="0" w:type="auto"/>
          </w:tcPr>
          <w:p w14:paraId="4A35E9BB" w14:textId="77777777" w:rsidR="0096213A" w:rsidRPr="00E66B98" w:rsidRDefault="0096213A" w:rsidP="001923C7"/>
        </w:tc>
        <w:tc>
          <w:tcPr>
            <w:tcW w:w="0" w:type="auto"/>
            <w:tcMar>
              <w:top w:w="150" w:type="dxa"/>
              <w:left w:w="240" w:type="dxa"/>
              <w:bottom w:w="150" w:type="dxa"/>
              <w:right w:w="240" w:type="dxa"/>
            </w:tcMar>
            <w:vAlign w:val="center"/>
            <w:hideMark/>
          </w:tcPr>
          <w:p w14:paraId="03971412" w14:textId="41433430" w:rsidR="0096213A" w:rsidRPr="00E66B98" w:rsidRDefault="0096213A" w:rsidP="001923C7">
            <w:r w:rsidRPr="00E66B98">
              <w:t>(None, 32)</w:t>
            </w:r>
          </w:p>
        </w:tc>
        <w:tc>
          <w:tcPr>
            <w:tcW w:w="0" w:type="auto"/>
            <w:tcMar>
              <w:top w:w="150" w:type="dxa"/>
              <w:left w:w="240" w:type="dxa"/>
              <w:bottom w:w="150" w:type="dxa"/>
              <w:right w:w="240" w:type="dxa"/>
            </w:tcMar>
            <w:vAlign w:val="center"/>
            <w:hideMark/>
          </w:tcPr>
          <w:p w14:paraId="55E99C87" w14:textId="77777777" w:rsidR="0096213A" w:rsidRPr="00E66B98" w:rsidRDefault="0096213A" w:rsidP="001923C7">
            <w:r w:rsidRPr="00E66B98">
              <w:t>2,080</w:t>
            </w:r>
          </w:p>
        </w:tc>
        <w:tc>
          <w:tcPr>
            <w:tcW w:w="0" w:type="auto"/>
            <w:tcMar>
              <w:top w:w="150" w:type="dxa"/>
              <w:left w:w="240" w:type="dxa"/>
              <w:bottom w:w="150" w:type="dxa"/>
              <w:right w:w="0" w:type="dxa"/>
            </w:tcMar>
            <w:vAlign w:val="center"/>
            <w:hideMark/>
          </w:tcPr>
          <w:p w14:paraId="7E26C466" w14:textId="77777777" w:rsidR="0096213A" w:rsidRPr="00E66B98" w:rsidRDefault="0096213A" w:rsidP="001923C7">
            <w:r w:rsidRPr="00E66B98">
              <w:t>A fully connected layer for non-linear feature transformation.</w:t>
            </w:r>
          </w:p>
        </w:tc>
      </w:tr>
      <w:tr w:rsidR="0096213A" w:rsidRPr="00E66B98" w14:paraId="5BEAC03C" w14:textId="77777777" w:rsidTr="0096213A">
        <w:tc>
          <w:tcPr>
            <w:tcW w:w="0" w:type="auto"/>
            <w:tcMar>
              <w:top w:w="150" w:type="dxa"/>
              <w:left w:w="0" w:type="dxa"/>
              <w:bottom w:w="150" w:type="dxa"/>
              <w:right w:w="240" w:type="dxa"/>
            </w:tcMar>
            <w:vAlign w:val="center"/>
            <w:hideMark/>
          </w:tcPr>
          <w:p w14:paraId="10344942" w14:textId="77777777" w:rsidR="0096213A" w:rsidRPr="00E66B98" w:rsidRDefault="0096213A" w:rsidP="001923C7">
            <w:r w:rsidRPr="00E66B98">
              <w:t>4</w:t>
            </w:r>
          </w:p>
        </w:tc>
        <w:tc>
          <w:tcPr>
            <w:tcW w:w="0" w:type="auto"/>
          </w:tcPr>
          <w:p w14:paraId="326F89ED" w14:textId="77777777" w:rsidR="0096213A" w:rsidRPr="00E66B98" w:rsidRDefault="0096213A" w:rsidP="001923C7"/>
        </w:tc>
        <w:tc>
          <w:tcPr>
            <w:tcW w:w="0" w:type="auto"/>
            <w:tcMar>
              <w:top w:w="150" w:type="dxa"/>
              <w:left w:w="240" w:type="dxa"/>
              <w:bottom w:w="150" w:type="dxa"/>
              <w:right w:w="240" w:type="dxa"/>
            </w:tcMar>
            <w:vAlign w:val="center"/>
            <w:hideMark/>
          </w:tcPr>
          <w:p w14:paraId="40EB296A" w14:textId="39B3667D" w:rsidR="0096213A" w:rsidRPr="00E66B98" w:rsidRDefault="0096213A" w:rsidP="001923C7">
            <w:r w:rsidRPr="00E66B98">
              <w:t>Dense (Output)</w:t>
            </w:r>
          </w:p>
        </w:tc>
        <w:tc>
          <w:tcPr>
            <w:tcW w:w="0" w:type="auto"/>
          </w:tcPr>
          <w:p w14:paraId="3383F782" w14:textId="77777777" w:rsidR="0096213A" w:rsidRPr="00E66B98" w:rsidRDefault="0096213A" w:rsidP="001923C7"/>
        </w:tc>
        <w:tc>
          <w:tcPr>
            <w:tcW w:w="0" w:type="auto"/>
            <w:tcMar>
              <w:top w:w="150" w:type="dxa"/>
              <w:left w:w="240" w:type="dxa"/>
              <w:bottom w:w="150" w:type="dxa"/>
              <w:right w:w="240" w:type="dxa"/>
            </w:tcMar>
            <w:vAlign w:val="center"/>
            <w:hideMark/>
          </w:tcPr>
          <w:p w14:paraId="18A0A971" w14:textId="03A030FC" w:rsidR="0096213A" w:rsidRPr="00E66B98" w:rsidRDefault="0096213A" w:rsidP="001923C7">
            <w:r w:rsidRPr="00E66B98">
              <w:t>(None, 1)</w:t>
            </w:r>
          </w:p>
        </w:tc>
        <w:tc>
          <w:tcPr>
            <w:tcW w:w="0" w:type="auto"/>
            <w:tcMar>
              <w:top w:w="150" w:type="dxa"/>
              <w:left w:w="240" w:type="dxa"/>
              <w:bottom w:w="150" w:type="dxa"/>
              <w:right w:w="240" w:type="dxa"/>
            </w:tcMar>
            <w:vAlign w:val="center"/>
            <w:hideMark/>
          </w:tcPr>
          <w:p w14:paraId="66911709" w14:textId="77777777" w:rsidR="0096213A" w:rsidRPr="00E66B98" w:rsidRDefault="0096213A" w:rsidP="001923C7">
            <w:r w:rsidRPr="00E66B98">
              <w:t>33</w:t>
            </w:r>
          </w:p>
        </w:tc>
        <w:tc>
          <w:tcPr>
            <w:tcW w:w="0" w:type="auto"/>
            <w:tcMar>
              <w:top w:w="150" w:type="dxa"/>
              <w:left w:w="240" w:type="dxa"/>
              <w:bottom w:w="150" w:type="dxa"/>
              <w:right w:w="0" w:type="dxa"/>
            </w:tcMar>
            <w:vAlign w:val="center"/>
            <w:hideMark/>
          </w:tcPr>
          <w:p w14:paraId="672D9CF1" w14:textId="77777777" w:rsidR="0096213A" w:rsidRPr="00E66B98" w:rsidRDefault="0096213A" w:rsidP="001923C7">
            <w:r w:rsidRPr="00E66B98">
              <w:t>Output layer with a sigmoid activation for binary classification.</w:t>
            </w:r>
          </w:p>
        </w:tc>
      </w:tr>
    </w:tbl>
    <w:p w14:paraId="57DDB335" w14:textId="77777777" w:rsidR="00E66B98" w:rsidRPr="00E66B98" w:rsidRDefault="00E66B98" w:rsidP="001923C7">
      <w:r w:rsidRPr="00E66B98">
        <w:rPr>
          <w:b/>
          <w:bCs/>
        </w:rPr>
        <w:t>Total Trainable Parameters:</w:t>
      </w:r>
      <w:r w:rsidRPr="00E66B98">
        <w:t> 1,012,673</w:t>
      </w:r>
    </w:p>
    <w:p w14:paraId="6F30EA4B" w14:textId="77777777" w:rsidR="00E66B98" w:rsidRPr="00E66B98" w:rsidRDefault="00E66B98" w:rsidP="001923C7">
      <w:r w:rsidRPr="00E66B98">
        <w:rPr>
          <w:b/>
          <w:bCs/>
        </w:rPr>
        <w:t>Compilation:</w:t>
      </w:r>
    </w:p>
    <w:p w14:paraId="42992A9E" w14:textId="77777777" w:rsidR="00E66B98" w:rsidRPr="00E66B98" w:rsidRDefault="00E66B98" w:rsidP="001923C7">
      <w:pPr>
        <w:numPr>
          <w:ilvl w:val="0"/>
          <w:numId w:val="3"/>
        </w:numPr>
      </w:pPr>
      <w:r w:rsidRPr="00E66B98">
        <w:rPr>
          <w:b/>
          <w:bCs/>
        </w:rPr>
        <w:t>Optimizer:</w:t>
      </w:r>
      <w:r w:rsidRPr="00E66B98">
        <w:t> Adam</w:t>
      </w:r>
    </w:p>
    <w:p w14:paraId="0904D47B" w14:textId="77777777" w:rsidR="00E66B98" w:rsidRPr="00E66B98" w:rsidRDefault="00E66B98" w:rsidP="001923C7">
      <w:pPr>
        <w:numPr>
          <w:ilvl w:val="0"/>
          <w:numId w:val="3"/>
        </w:numPr>
      </w:pPr>
      <w:r w:rsidRPr="00E66B98">
        <w:rPr>
          <w:b/>
          <w:bCs/>
        </w:rPr>
        <w:t>Loss Function:</w:t>
      </w:r>
      <w:r w:rsidRPr="00E66B98">
        <w:t> Binary Cross-Entropy</w:t>
      </w:r>
    </w:p>
    <w:p w14:paraId="19582770" w14:textId="77777777" w:rsidR="00E66B98" w:rsidRDefault="00E66B98" w:rsidP="001923C7">
      <w:pPr>
        <w:numPr>
          <w:ilvl w:val="0"/>
          <w:numId w:val="3"/>
        </w:numPr>
      </w:pPr>
      <w:r w:rsidRPr="00E66B98">
        <w:rPr>
          <w:b/>
          <w:bCs/>
        </w:rPr>
        <w:t>Metric:</w:t>
      </w:r>
      <w:r w:rsidRPr="00E66B98">
        <w:t> Accuracy</w:t>
      </w:r>
    </w:p>
    <w:p w14:paraId="72027CEF" w14:textId="77777777" w:rsidR="00095838" w:rsidRDefault="00095838" w:rsidP="001923C7">
      <w:pPr>
        <w:ind w:left="720"/>
        <w:rPr>
          <w:b/>
          <w:bCs/>
        </w:rPr>
      </w:pPr>
    </w:p>
    <w:p w14:paraId="176091F4" w14:textId="77777777" w:rsidR="00095838" w:rsidRDefault="00095838" w:rsidP="001923C7">
      <w:pPr>
        <w:ind w:left="720"/>
        <w:rPr>
          <w:b/>
          <w:bCs/>
        </w:rPr>
      </w:pPr>
    </w:p>
    <w:p w14:paraId="206103E9" w14:textId="77777777" w:rsidR="00095838" w:rsidRPr="00E66B98" w:rsidRDefault="00095838" w:rsidP="001923C7">
      <w:pPr>
        <w:ind w:left="720"/>
      </w:pPr>
    </w:p>
    <w:p w14:paraId="65EDA25E" w14:textId="16A5F44B" w:rsidR="00E66B98" w:rsidRDefault="00E66B98" w:rsidP="001923C7">
      <w:pPr>
        <w:rPr>
          <w:i/>
          <w:iCs/>
        </w:rPr>
      </w:pPr>
      <w:r w:rsidRPr="00E66B98">
        <w:rPr>
          <w:i/>
          <w:iCs/>
        </w:rPr>
        <w:lastRenderedPageBreak/>
        <w:t xml:space="preserve"> Model Summary:</w:t>
      </w:r>
    </w:p>
    <w:p w14:paraId="5E075F8B" w14:textId="1FF3556E" w:rsidR="00095838" w:rsidRPr="00E66B98" w:rsidRDefault="00095838" w:rsidP="001923C7">
      <w:r>
        <w:rPr>
          <w:noProof/>
        </w:rPr>
        <w:drawing>
          <wp:inline distT="0" distB="0" distL="0" distR="0" wp14:anchorId="552111C9" wp14:editId="6BEC784A">
            <wp:extent cx="3893820" cy="2943860"/>
            <wp:effectExtent l="0" t="0" r="0" b="8890"/>
            <wp:docPr id="121272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21049" name="Picture 1212721049"/>
                    <pic:cNvPicPr/>
                  </pic:nvPicPr>
                  <pic:blipFill>
                    <a:blip r:embed="rId5">
                      <a:extLst>
                        <a:ext uri="{28A0092B-C50C-407E-A947-70E740481C1C}">
                          <a14:useLocalDpi xmlns:a14="http://schemas.microsoft.com/office/drawing/2010/main" val="0"/>
                        </a:ext>
                      </a:extLst>
                    </a:blip>
                    <a:stretch>
                      <a:fillRect/>
                    </a:stretch>
                  </pic:blipFill>
                  <pic:spPr>
                    <a:xfrm>
                      <a:off x="0" y="0"/>
                      <a:ext cx="3901618" cy="2949756"/>
                    </a:xfrm>
                    <a:prstGeom prst="rect">
                      <a:avLst/>
                    </a:prstGeom>
                  </pic:spPr>
                </pic:pic>
              </a:graphicData>
            </a:graphic>
          </wp:inline>
        </w:drawing>
      </w:r>
    </w:p>
    <w:p w14:paraId="687AD034" w14:textId="77777777" w:rsidR="00E66B98" w:rsidRPr="00E66B98" w:rsidRDefault="00E66B98" w:rsidP="001923C7">
      <w:pPr>
        <w:rPr>
          <w:b/>
          <w:bCs/>
        </w:rPr>
      </w:pPr>
      <w:r w:rsidRPr="00E66B98">
        <w:rPr>
          <w:b/>
          <w:bCs/>
        </w:rPr>
        <w:t>3.3 Training Configuration</w:t>
      </w:r>
    </w:p>
    <w:p w14:paraId="4A9255D9" w14:textId="77777777" w:rsidR="00E66B98" w:rsidRPr="00E66B98" w:rsidRDefault="00E66B98" w:rsidP="001923C7">
      <w:r w:rsidRPr="00E66B98">
        <w:t>The model was trained with the following configuration:</w:t>
      </w:r>
    </w:p>
    <w:p w14:paraId="6AF44271" w14:textId="77777777" w:rsidR="00E66B98" w:rsidRPr="00E66B98" w:rsidRDefault="00E66B98" w:rsidP="001923C7">
      <w:pPr>
        <w:numPr>
          <w:ilvl w:val="0"/>
          <w:numId w:val="4"/>
        </w:numPr>
      </w:pPr>
      <w:r w:rsidRPr="00E66B98">
        <w:rPr>
          <w:b/>
          <w:bCs/>
        </w:rPr>
        <w:t>Epochs:</w:t>
      </w:r>
      <w:r w:rsidRPr="00E66B98">
        <w:t> 10</w:t>
      </w:r>
    </w:p>
    <w:p w14:paraId="37A5D65F" w14:textId="77777777" w:rsidR="00E66B98" w:rsidRPr="00E66B98" w:rsidRDefault="00E66B98" w:rsidP="001923C7">
      <w:pPr>
        <w:numPr>
          <w:ilvl w:val="0"/>
          <w:numId w:val="4"/>
        </w:numPr>
      </w:pPr>
      <w:r w:rsidRPr="00E66B98">
        <w:rPr>
          <w:b/>
          <w:bCs/>
        </w:rPr>
        <w:t>Batch Size:</w:t>
      </w:r>
      <w:r w:rsidRPr="00E66B98">
        <w:t> 128</w:t>
      </w:r>
    </w:p>
    <w:p w14:paraId="701DD4F3" w14:textId="77777777" w:rsidR="00E66B98" w:rsidRPr="00E66B98" w:rsidRDefault="00E66B98" w:rsidP="001923C7">
      <w:pPr>
        <w:numPr>
          <w:ilvl w:val="0"/>
          <w:numId w:val="4"/>
        </w:numPr>
      </w:pPr>
      <w:r w:rsidRPr="00E66B98">
        <w:rPr>
          <w:b/>
          <w:bCs/>
        </w:rPr>
        <w:t>Validation Data:</w:t>
      </w:r>
      <w:r w:rsidRPr="00E66B98">
        <w:t> The test set (</w:t>
      </w:r>
      <w:proofErr w:type="spellStart"/>
      <w:r w:rsidRPr="00E66B98">
        <w:t>X_test</w:t>
      </w:r>
      <w:proofErr w:type="spellEnd"/>
      <w:r w:rsidRPr="00E66B98">
        <w:t xml:space="preserve">, </w:t>
      </w:r>
      <w:proofErr w:type="spellStart"/>
      <w:r w:rsidRPr="00E66B98">
        <w:t>y_test</w:t>
      </w:r>
      <w:proofErr w:type="spellEnd"/>
      <w:r w:rsidRPr="00E66B98">
        <w:t>) was used for validation after each epoch.</w:t>
      </w:r>
    </w:p>
    <w:p w14:paraId="437F5155" w14:textId="77777777" w:rsidR="00E66B98" w:rsidRPr="00E66B98" w:rsidRDefault="00E66B98" w:rsidP="001923C7">
      <w:pPr>
        <w:numPr>
          <w:ilvl w:val="0"/>
          <w:numId w:val="4"/>
        </w:numPr>
      </w:pPr>
      <w:r w:rsidRPr="00E66B98">
        <w:rPr>
          <w:b/>
          <w:bCs/>
        </w:rPr>
        <w:t>Training Time:</w:t>
      </w:r>
      <w:r w:rsidRPr="00E66B98">
        <w:t> Approximately 12.81 minutes (768.88 seconds).</w:t>
      </w:r>
    </w:p>
    <w:p w14:paraId="066008D1" w14:textId="77777777" w:rsidR="00E66B98" w:rsidRPr="00E66B98" w:rsidRDefault="00E66B98" w:rsidP="001923C7">
      <w:pPr>
        <w:rPr>
          <w:b/>
          <w:bCs/>
        </w:rPr>
      </w:pPr>
      <w:r w:rsidRPr="00E66B98">
        <w:rPr>
          <w:b/>
          <w:bCs/>
        </w:rPr>
        <w:t>4.0 Results &amp; Analysis</w:t>
      </w:r>
    </w:p>
    <w:p w14:paraId="2D3EF2B9" w14:textId="77777777" w:rsidR="00E66B98" w:rsidRPr="00E66B98" w:rsidRDefault="00E66B98" w:rsidP="001923C7">
      <w:pPr>
        <w:rPr>
          <w:b/>
          <w:bCs/>
        </w:rPr>
      </w:pPr>
      <w:r w:rsidRPr="00E66B98">
        <w:rPr>
          <w:b/>
          <w:bCs/>
        </w:rPr>
        <w:t>4.1 Training History &amp; Convergence</w:t>
      </w:r>
    </w:p>
    <w:p w14:paraId="5F8F3E64" w14:textId="77777777" w:rsidR="00C30E01" w:rsidRDefault="00E66B98" w:rsidP="001923C7">
      <w:r w:rsidRPr="00E66B98">
        <w:t>The model's learning progress is visualized through its accuracy and loss curves over the 10 training epochs.</w:t>
      </w:r>
    </w:p>
    <w:p w14:paraId="3DA6A39A" w14:textId="77777777" w:rsidR="005D4577" w:rsidRDefault="005D4577" w:rsidP="001923C7"/>
    <w:p w14:paraId="4C33DBF4" w14:textId="77777777" w:rsidR="005D4577" w:rsidRDefault="005D4577" w:rsidP="001923C7"/>
    <w:p w14:paraId="1DF4FB37" w14:textId="77777777" w:rsidR="005D4577" w:rsidRDefault="00E66B98" w:rsidP="001923C7">
      <w:pPr>
        <w:rPr>
          <w:i/>
          <w:iCs/>
        </w:rPr>
      </w:pPr>
      <w:r w:rsidRPr="00E66B98">
        <w:rPr>
          <w:i/>
          <w:iCs/>
        </w:rPr>
        <w:t>Training History Plots:</w:t>
      </w:r>
    </w:p>
    <w:p w14:paraId="3579E67E" w14:textId="77777777" w:rsidR="005D4577" w:rsidRDefault="005D4577" w:rsidP="001923C7">
      <w:pPr>
        <w:rPr>
          <w:i/>
          <w:iCs/>
        </w:rPr>
      </w:pPr>
    </w:p>
    <w:p w14:paraId="09E25BFC" w14:textId="5A562297" w:rsidR="00E66B98" w:rsidRPr="00E66B98" w:rsidRDefault="00E66B98" w:rsidP="001923C7">
      <w:r w:rsidRPr="00E66B98">
        <w:lastRenderedPageBreak/>
        <w:br/>
      </w:r>
      <w:r w:rsidR="005D4577">
        <w:rPr>
          <w:noProof/>
        </w:rPr>
        <w:drawing>
          <wp:inline distT="0" distB="0" distL="0" distR="0" wp14:anchorId="143B8BF3" wp14:editId="155AF859">
            <wp:extent cx="5501640" cy="3294663"/>
            <wp:effectExtent l="0" t="0" r="3810" b="1270"/>
            <wp:docPr id="1247048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48233" name="Picture 1247048233"/>
                    <pic:cNvPicPr/>
                  </pic:nvPicPr>
                  <pic:blipFill>
                    <a:blip r:embed="rId6">
                      <a:extLst>
                        <a:ext uri="{28A0092B-C50C-407E-A947-70E740481C1C}">
                          <a14:useLocalDpi xmlns:a14="http://schemas.microsoft.com/office/drawing/2010/main" val="0"/>
                        </a:ext>
                      </a:extLst>
                    </a:blip>
                    <a:stretch>
                      <a:fillRect/>
                    </a:stretch>
                  </pic:blipFill>
                  <pic:spPr>
                    <a:xfrm>
                      <a:off x="0" y="0"/>
                      <a:ext cx="5583016" cy="3343395"/>
                    </a:xfrm>
                    <a:prstGeom prst="rect">
                      <a:avLst/>
                    </a:prstGeom>
                  </pic:spPr>
                </pic:pic>
              </a:graphicData>
            </a:graphic>
          </wp:inline>
        </w:drawing>
      </w:r>
    </w:p>
    <w:p w14:paraId="1DBA2DAB" w14:textId="77777777" w:rsidR="00C30E01" w:rsidRDefault="00C30E01" w:rsidP="001923C7">
      <w:pPr>
        <w:rPr>
          <w:b/>
          <w:bCs/>
        </w:rPr>
      </w:pPr>
    </w:p>
    <w:p w14:paraId="4BEF9502" w14:textId="35DF1F14" w:rsidR="00E66B98" w:rsidRPr="00E66B98" w:rsidRDefault="00E66B98" w:rsidP="001923C7">
      <w:r w:rsidRPr="00E66B98">
        <w:rPr>
          <w:b/>
          <w:bCs/>
        </w:rPr>
        <w:t>Analysis of Learning Curves:</w:t>
      </w:r>
    </w:p>
    <w:p w14:paraId="41344BFD" w14:textId="77777777" w:rsidR="00E66B98" w:rsidRPr="00E66B98" w:rsidRDefault="00E66B98" w:rsidP="001923C7">
      <w:pPr>
        <w:numPr>
          <w:ilvl w:val="0"/>
          <w:numId w:val="5"/>
        </w:numPr>
      </w:pPr>
      <w:r w:rsidRPr="00E66B98">
        <w:rPr>
          <w:b/>
          <w:bCs/>
        </w:rPr>
        <w:t>Training Accuracy:</w:t>
      </w:r>
      <w:r w:rsidRPr="00E66B98">
        <w:t> Started at ~50% and showed a very slight, unstable increase, ending at approximately 54%. This indicates the model was struggling to learn meaningful patterns from the training data.</w:t>
      </w:r>
    </w:p>
    <w:p w14:paraId="0E53EFB9" w14:textId="77777777" w:rsidR="00E66B98" w:rsidRPr="00E66B98" w:rsidRDefault="00E66B98" w:rsidP="001923C7">
      <w:pPr>
        <w:numPr>
          <w:ilvl w:val="0"/>
          <w:numId w:val="5"/>
        </w:numPr>
      </w:pPr>
      <w:r w:rsidRPr="00E66B98">
        <w:rPr>
          <w:b/>
          <w:bCs/>
        </w:rPr>
        <w:t>Validation Accuracy:</w:t>
      </w:r>
      <w:r w:rsidRPr="00E66B98">
        <w:t> Remained consistently around 50% for all epochs. A final accuracy of </w:t>
      </w:r>
      <w:r w:rsidRPr="00E66B98">
        <w:rPr>
          <w:b/>
          <w:bCs/>
        </w:rPr>
        <w:t>49.84%</w:t>
      </w:r>
      <w:r w:rsidRPr="00E66B98">
        <w:t> is no better than a random coin flip for a binary classification problem.</w:t>
      </w:r>
    </w:p>
    <w:p w14:paraId="45203245" w14:textId="77777777" w:rsidR="00E66B98" w:rsidRPr="00E66B98" w:rsidRDefault="00E66B98" w:rsidP="001923C7">
      <w:pPr>
        <w:numPr>
          <w:ilvl w:val="0"/>
          <w:numId w:val="5"/>
        </w:numPr>
      </w:pPr>
      <w:r w:rsidRPr="00E66B98">
        <w:rPr>
          <w:b/>
          <w:bCs/>
        </w:rPr>
        <w:t>Training &amp; Validation Loss:</w:t>
      </w:r>
      <w:r w:rsidRPr="00E66B98">
        <w:t> The training loss decreased somewhat erratically, while the validation loss increased steadily after the first few epochs. This is a classic sign of </w:t>
      </w:r>
      <w:r w:rsidRPr="00E66B98">
        <w:rPr>
          <w:b/>
          <w:bCs/>
        </w:rPr>
        <w:t>overfitting</w:t>
      </w:r>
      <w:r w:rsidRPr="00E66B98">
        <w:t>, where the model starts to memorize noise in the training data rather than generalizing, ultimately performing poorly on unseen validation data.</w:t>
      </w:r>
    </w:p>
    <w:p w14:paraId="7F356564" w14:textId="77777777" w:rsidR="00E66B98" w:rsidRPr="00E66B98" w:rsidRDefault="00E66B98" w:rsidP="001923C7">
      <w:pPr>
        <w:rPr>
          <w:b/>
          <w:bCs/>
        </w:rPr>
      </w:pPr>
      <w:r w:rsidRPr="00E66B98">
        <w:rPr>
          <w:b/>
          <w:bCs/>
        </w:rPr>
        <w:t>4.2 Final Model Performance</w:t>
      </w:r>
    </w:p>
    <w:p w14:paraId="3E7FB5D9" w14:textId="77777777" w:rsidR="00E66B98" w:rsidRPr="00E66B98" w:rsidRDefault="00E66B98" w:rsidP="001923C7">
      <w:r w:rsidRPr="00E66B98">
        <w:t>The model was evaluated on the held-out test set, yielding the following final metrics:</w:t>
      </w:r>
    </w:p>
    <w:p w14:paraId="44701DDF" w14:textId="77777777" w:rsidR="00E66B98" w:rsidRPr="00E66B98" w:rsidRDefault="00E66B98" w:rsidP="001923C7">
      <w:pPr>
        <w:numPr>
          <w:ilvl w:val="0"/>
          <w:numId w:val="6"/>
        </w:numPr>
      </w:pPr>
      <w:r w:rsidRPr="00E66B98">
        <w:rPr>
          <w:b/>
          <w:bCs/>
        </w:rPr>
        <w:t>Final Test Loss:</w:t>
      </w:r>
      <w:r w:rsidRPr="00E66B98">
        <w:t> 0.7446</w:t>
      </w:r>
    </w:p>
    <w:p w14:paraId="1C36DE43" w14:textId="77777777" w:rsidR="00E66B98" w:rsidRPr="00E66B98" w:rsidRDefault="00E66B98" w:rsidP="001923C7">
      <w:pPr>
        <w:numPr>
          <w:ilvl w:val="0"/>
          <w:numId w:val="6"/>
        </w:numPr>
      </w:pPr>
      <w:r w:rsidRPr="00E66B98">
        <w:rPr>
          <w:b/>
          <w:bCs/>
        </w:rPr>
        <w:t>Final Test Accuracy:</w:t>
      </w:r>
      <w:r w:rsidRPr="00E66B98">
        <w:t> 0.4984 (49.84%)</w:t>
      </w:r>
    </w:p>
    <w:p w14:paraId="7FF9798B" w14:textId="77777777" w:rsidR="00E66B98" w:rsidRPr="00E66B98" w:rsidRDefault="00E66B98" w:rsidP="001923C7">
      <w:pPr>
        <w:rPr>
          <w:b/>
          <w:bCs/>
        </w:rPr>
      </w:pPr>
      <w:r w:rsidRPr="00E66B98">
        <w:rPr>
          <w:b/>
          <w:bCs/>
        </w:rPr>
        <w:t>4.3 Confusion Matrix &amp; Classification Report</w:t>
      </w:r>
    </w:p>
    <w:p w14:paraId="20B8B518" w14:textId="77777777" w:rsidR="00E66B98" w:rsidRPr="00E66B98" w:rsidRDefault="00E66B98" w:rsidP="001923C7">
      <w:r w:rsidRPr="00E66B98">
        <w:t>A detailed breakdown of the model's predictions is provided by the confusion matrix and classification report.</w:t>
      </w:r>
    </w:p>
    <w:p w14:paraId="69082D43" w14:textId="7D05854A" w:rsidR="00E66B98" w:rsidRDefault="00E66B98" w:rsidP="001923C7">
      <w:r w:rsidRPr="00E66B98">
        <w:rPr>
          <w:i/>
          <w:iCs/>
        </w:rPr>
        <w:lastRenderedPageBreak/>
        <w:t xml:space="preserve"> Confusion Matrix:</w:t>
      </w:r>
    </w:p>
    <w:p w14:paraId="7EE8F87D" w14:textId="1F8362CF" w:rsidR="005D4577" w:rsidRPr="00E66B98" w:rsidRDefault="00EB5A1B" w:rsidP="001923C7">
      <w:r>
        <w:rPr>
          <w:noProof/>
        </w:rPr>
        <w:drawing>
          <wp:inline distT="0" distB="0" distL="0" distR="0" wp14:anchorId="06BF2019" wp14:editId="3D23B7D1">
            <wp:extent cx="3766457" cy="2296698"/>
            <wp:effectExtent l="0" t="0" r="5715" b="8890"/>
            <wp:docPr id="2419450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91985" cy="2312265"/>
                    </a:xfrm>
                    <a:prstGeom prst="rect">
                      <a:avLst/>
                    </a:prstGeom>
                    <a:noFill/>
                    <a:ln>
                      <a:noFill/>
                    </a:ln>
                  </pic:spPr>
                </pic:pic>
              </a:graphicData>
            </a:graphic>
          </wp:inline>
        </w:drawing>
      </w:r>
    </w:p>
    <w:p w14:paraId="79BD517B" w14:textId="77777777" w:rsidR="00E66B98" w:rsidRPr="00E66B98" w:rsidRDefault="00E66B98" w:rsidP="001923C7">
      <w:r w:rsidRPr="00E66B98">
        <w:rPr>
          <w:b/>
          <w:bCs/>
        </w:rPr>
        <w:t>Confusion Matrix Analysis:</w:t>
      </w:r>
    </w:p>
    <w:tbl>
      <w:tblPr>
        <w:tblW w:w="9600" w:type="dxa"/>
        <w:tblCellMar>
          <w:top w:w="15" w:type="dxa"/>
          <w:left w:w="15" w:type="dxa"/>
          <w:bottom w:w="15" w:type="dxa"/>
          <w:right w:w="15" w:type="dxa"/>
        </w:tblCellMar>
        <w:tblLook w:val="04A0" w:firstRow="1" w:lastRow="0" w:firstColumn="1" w:lastColumn="0" w:noHBand="0" w:noVBand="1"/>
      </w:tblPr>
      <w:tblGrid>
        <w:gridCol w:w="2750"/>
        <w:gridCol w:w="3499"/>
        <w:gridCol w:w="3351"/>
      </w:tblGrid>
      <w:tr w:rsidR="00E66B98" w:rsidRPr="00E66B98" w14:paraId="26BE0A03" w14:textId="77777777">
        <w:trPr>
          <w:tblHeader/>
        </w:trPr>
        <w:tc>
          <w:tcPr>
            <w:tcW w:w="0" w:type="auto"/>
            <w:tcBorders>
              <w:top w:val="nil"/>
            </w:tcBorders>
            <w:tcMar>
              <w:top w:w="150" w:type="dxa"/>
              <w:left w:w="0" w:type="dxa"/>
              <w:bottom w:w="150" w:type="dxa"/>
              <w:right w:w="240" w:type="dxa"/>
            </w:tcMar>
            <w:vAlign w:val="center"/>
            <w:hideMark/>
          </w:tcPr>
          <w:p w14:paraId="6EEBDC55" w14:textId="77777777" w:rsidR="00E66B98" w:rsidRPr="00E66B98" w:rsidRDefault="00E66B98" w:rsidP="001923C7"/>
        </w:tc>
        <w:tc>
          <w:tcPr>
            <w:tcW w:w="0" w:type="auto"/>
            <w:tcBorders>
              <w:top w:val="nil"/>
            </w:tcBorders>
            <w:tcMar>
              <w:top w:w="150" w:type="dxa"/>
              <w:left w:w="240" w:type="dxa"/>
              <w:bottom w:w="150" w:type="dxa"/>
              <w:right w:w="240" w:type="dxa"/>
            </w:tcMar>
            <w:vAlign w:val="center"/>
            <w:hideMark/>
          </w:tcPr>
          <w:p w14:paraId="6970A46F" w14:textId="77777777" w:rsidR="00E66B98" w:rsidRPr="00E66B98" w:rsidRDefault="00E66B98" w:rsidP="001923C7">
            <w:r w:rsidRPr="00E66B98">
              <w:t>Predicted: Negative</w:t>
            </w:r>
          </w:p>
        </w:tc>
        <w:tc>
          <w:tcPr>
            <w:tcW w:w="0" w:type="auto"/>
            <w:tcBorders>
              <w:top w:val="nil"/>
            </w:tcBorders>
            <w:tcMar>
              <w:top w:w="150" w:type="dxa"/>
              <w:left w:w="240" w:type="dxa"/>
              <w:bottom w:w="150" w:type="dxa"/>
              <w:right w:w="240" w:type="dxa"/>
            </w:tcMar>
            <w:vAlign w:val="center"/>
            <w:hideMark/>
          </w:tcPr>
          <w:p w14:paraId="21612465" w14:textId="77777777" w:rsidR="00E66B98" w:rsidRPr="00E66B98" w:rsidRDefault="00E66B98" w:rsidP="001923C7">
            <w:r w:rsidRPr="00E66B98">
              <w:t>Predicted: Positive</w:t>
            </w:r>
          </w:p>
        </w:tc>
      </w:tr>
      <w:tr w:rsidR="00E66B98" w:rsidRPr="00E66B98" w14:paraId="0E7D54A1" w14:textId="77777777">
        <w:tc>
          <w:tcPr>
            <w:tcW w:w="0" w:type="auto"/>
            <w:tcMar>
              <w:top w:w="150" w:type="dxa"/>
              <w:left w:w="0" w:type="dxa"/>
              <w:bottom w:w="150" w:type="dxa"/>
              <w:right w:w="240" w:type="dxa"/>
            </w:tcMar>
            <w:vAlign w:val="center"/>
            <w:hideMark/>
          </w:tcPr>
          <w:p w14:paraId="6392EE54" w14:textId="77777777" w:rsidR="00E66B98" w:rsidRPr="00E66B98" w:rsidRDefault="00E66B98" w:rsidP="001923C7">
            <w:r w:rsidRPr="00E66B98">
              <w:rPr>
                <w:b/>
                <w:bCs/>
              </w:rPr>
              <w:t>Actual: Negative</w:t>
            </w:r>
          </w:p>
        </w:tc>
        <w:tc>
          <w:tcPr>
            <w:tcW w:w="0" w:type="auto"/>
            <w:tcMar>
              <w:top w:w="150" w:type="dxa"/>
              <w:left w:w="240" w:type="dxa"/>
              <w:bottom w:w="150" w:type="dxa"/>
              <w:right w:w="240" w:type="dxa"/>
            </w:tcMar>
            <w:vAlign w:val="center"/>
            <w:hideMark/>
          </w:tcPr>
          <w:p w14:paraId="16CDF32C" w14:textId="77777777" w:rsidR="00E66B98" w:rsidRPr="00E66B98" w:rsidRDefault="00E66B98" w:rsidP="001923C7">
            <w:r w:rsidRPr="00E66B98">
              <w:t>617</w:t>
            </w:r>
          </w:p>
        </w:tc>
        <w:tc>
          <w:tcPr>
            <w:tcW w:w="0" w:type="auto"/>
            <w:tcMar>
              <w:top w:w="150" w:type="dxa"/>
              <w:left w:w="240" w:type="dxa"/>
              <w:bottom w:w="150" w:type="dxa"/>
              <w:right w:w="0" w:type="dxa"/>
            </w:tcMar>
            <w:vAlign w:val="center"/>
            <w:hideMark/>
          </w:tcPr>
          <w:p w14:paraId="75F68C9D" w14:textId="77777777" w:rsidR="00E66B98" w:rsidRPr="00E66B98" w:rsidRDefault="00E66B98" w:rsidP="001923C7">
            <w:r w:rsidRPr="00E66B98">
              <w:t>11,883</w:t>
            </w:r>
          </w:p>
        </w:tc>
      </w:tr>
      <w:tr w:rsidR="00E66B98" w:rsidRPr="00E66B98" w14:paraId="1941914A" w14:textId="77777777">
        <w:tc>
          <w:tcPr>
            <w:tcW w:w="0" w:type="auto"/>
            <w:tcMar>
              <w:top w:w="150" w:type="dxa"/>
              <w:left w:w="0" w:type="dxa"/>
              <w:bottom w:w="150" w:type="dxa"/>
              <w:right w:w="240" w:type="dxa"/>
            </w:tcMar>
            <w:vAlign w:val="center"/>
            <w:hideMark/>
          </w:tcPr>
          <w:p w14:paraId="7924660C" w14:textId="77777777" w:rsidR="00E66B98" w:rsidRPr="00E66B98" w:rsidRDefault="00E66B98" w:rsidP="001923C7">
            <w:r w:rsidRPr="00E66B98">
              <w:rPr>
                <w:b/>
                <w:bCs/>
              </w:rPr>
              <w:t>Actual: Positive</w:t>
            </w:r>
          </w:p>
        </w:tc>
        <w:tc>
          <w:tcPr>
            <w:tcW w:w="0" w:type="auto"/>
            <w:tcMar>
              <w:top w:w="150" w:type="dxa"/>
              <w:left w:w="240" w:type="dxa"/>
              <w:bottom w:w="150" w:type="dxa"/>
              <w:right w:w="240" w:type="dxa"/>
            </w:tcMar>
            <w:vAlign w:val="center"/>
            <w:hideMark/>
          </w:tcPr>
          <w:p w14:paraId="046BD818" w14:textId="77777777" w:rsidR="00E66B98" w:rsidRPr="00E66B98" w:rsidRDefault="00E66B98" w:rsidP="001923C7">
            <w:r w:rsidRPr="00E66B98">
              <w:t>656</w:t>
            </w:r>
          </w:p>
        </w:tc>
        <w:tc>
          <w:tcPr>
            <w:tcW w:w="0" w:type="auto"/>
            <w:tcMar>
              <w:top w:w="150" w:type="dxa"/>
              <w:left w:w="240" w:type="dxa"/>
              <w:bottom w:w="150" w:type="dxa"/>
              <w:right w:w="0" w:type="dxa"/>
            </w:tcMar>
            <w:vAlign w:val="center"/>
            <w:hideMark/>
          </w:tcPr>
          <w:p w14:paraId="384DBC67" w14:textId="77777777" w:rsidR="00E66B98" w:rsidRPr="00E66B98" w:rsidRDefault="00E66B98" w:rsidP="001923C7">
            <w:r w:rsidRPr="00E66B98">
              <w:t>11,844</w:t>
            </w:r>
          </w:p>
        </w:tc>
      </w:tr>
    </w:tbl>
    <w:p w14:paraId="036F7D82" w14:textId="77777777" w:rsidR="00E66B98" w:rsidRPr="00E66B98" w:rsidRDefault="00E66B98" w:rsidP="001923C7">
      <w:r w:rsidRPr="00E66B98">
        <w:t>The matrix reveals a severe bias. The model overwhelmingly predicts the "Positive" class (11,883 + 11,844 = 23,727 predictions), while correctly identifying only a very small number of "Negative" reviews (617). This suggests the model has failed to learn the distinguishing features of negative sentiment.</w:t>
      </w:r>
    </w:p>
    <w:p w14:paraId="672E8B7D" w14:textId="77777777" w:rsidR="00E66B98" w:rsidRPr="00E66B98" w:rsidRDefault="00E66B98" w:rsidP="001923C7">
      <w:r w:rsidRPr="00E66B98">
        <w:rPr>
          <w:b/>
          <w:bCs/>
        </w:rPr>
        <w:t>Classification Report:</w:t>
      </w:r>
    </w:p>
    <w:p w14:paraId="7FAA1B24" w14:textId="77777777" w:rsidR="00E66B98" w:rsidRPr="00E66B98" w:rsidRDefault="00E66B98" w:rsidP="001923C7">
      <w:r w:rsidRPr="00E66B98">
        <w:t>text</w:t>
      </w:r>
    </w:p>
    <w:p w14:paraId="3BE02106" w14:textId="4EC144E2" w:rsidR="00E66B98" w:rsidRPr="00E66B98" w:rsidRDefault="00E66B98" w:rsidP="001923C7">
      <w:r w:rsidRPr="00E66B98">
        <w:t xml:space="preserve">              precision    recall</w:t>
      </w:r>
      <w:r w:rsidR="00F02DAC">
        <w:t xml:space="preserve"> </w:t>
      </w:r>
      <w:r w:rsidRPr="00E66B98">
        <w:t xml:space="preserve">  f1-score   support</w:t>
      </w:r>
    </w:p>
    <w:p w14:paraId="205FC138" w14:textId="77777777" w:rsidR="00E66B98" w:rsidRPr="00E66B98" w:rsidRDefault="00E66B98" w:rsidP="001923C7"/>
    <w:p w14:paraId="14843340" w14:textId="77777777" w:rsidR="00E66B98" w:rsidRPr="00E66B98" w:rsidRDefault="00E66B98" w:rsidP="001923C7">
      <w:r w:rsidRPr="00E66B98">
        <w:t xml:space="preserve">    Negative       0.48      0.05      0.09     12500</w:t>
      </w:r>
    </w:p>
    <w:p w14:paraId="2EAED0AE" w14:textId="77777777" w:rsidR="00E66B98" w:rsidRPr="00E66B98" w:rsidRDefault="00E66B98" w:rsidP="001923C7">
      <w:r w:rsidRPr="00E66B98">
        <w:t xml:space="preserve">    Positive       0.50      0.95      0.65     12500</w:t>
      </w:r>
    </w:p>
    <w:p w14:paraId="0388600F" w14:textId="77777777" w:rsidR="00E66B98" w:rsidRPr="00E66B98" w:rsidRDefault="00E66B98" w:rsidP="001923C7"/>
    <w:p w14:paraId="21D9BF72" w14:textId="77777777" w:rsidR="00E66B98" w:rsidRPr="00E66B98" w:rsidRDefault="00E66B98" w:rsidP="001923C7">
      <w:r w:rsidRPr="00E66B98">
        <w:t xml:space="preserve">    accuracy                           0.50     25000</w:t>
      </w:r>
    </w:p>
    <w:p w14:paraId="39924165" w14:textId="77777777" w:rsidR="00E66B98" w:rsidRPr="00E66B98" w:rsidRDefault="00E66B98" w:rsidP="001923C7">
      <w:r w:rsidRPr="00E66B98">
        <w:t xml:space="preserve">   macro </w:t>
      </w:r>
      <w:proofErr w:type="spellStart"/>
      <w:r w:rsidRPr="00E66B98">
        <w:t>avg</w:t>
      </w:r>
      <w:proofErr w:type="spellEnd"/>
      <w:r w:rsidRPr="00E66B98">
        <w:t xml:space="preserve">       0.49      0.50      0.37     25000</w:t>
      </w:r>
    </w:p>
    <w:p w14:paraId="3AE39662" w14:textId="77777777" w:rsidR="00E66B98" w:rsidRPr="00E66B98" w:rsidRDefault="00E66B98" w:rsidP="001923C7">
      <w:r w:rsidRPr="00E66B98">
        <w:t xml:space="preserve">weighted </w:t>
      </w:r>
      <w:proofErr w:type="spellStart"/>
      <w:r w:rsidRPr="00E66B98">
        <w:t>avg</w:t>
      </w:r>
      <w:proofErr w:type="spellEnd"/>
      <w:r w:rsidRPr="00E66B98">
        <w:t xml:space="preserve">       0.49      0.50      0.37     25000</w:t>
      </w:r>
    </w:p>
    <w:p w14:paraId="480D0D82" w14:textId="77777777" w:rsidR="00E66B98" w:rsidRPr="00E66B98" w:rsidRDefault="00E66B98" w:rsidP="001923C7">
      <w:pPr>
        <w:numPr>
          <w:ilvl w:val="0"/>
          <w:numId w:val="7"/>
        </w:numPr>
      </w:pPr>
      <w:r w:rsidRPr="00E66B98">
        <w:rPr>
          <w:b/>
          <w:bCs/>
        </w:rPr>
        <w:lastRenderedPageBreak/>
        <w:t>Precision for Positive:</w:t>
      </w:r>
      <w:r w:rsidRPr="00E66B98">
        <w:t> 0.50 - When the model predicts positive, it is correct only half the time.</w:t>
      </w:r>
    </w:p>
    <w:p w14:paraId="37CC2140" w14:textId="77777777" w:rsidR="00E66B98" w:rsidRPr="00E66B98" w:rsidRDefault="00E66B98" w:rsidP="001923C7">
      <w:pPr>
        <w:numPr>
          <w:ilvl w:val="0"/>
          <w:numId w:val="7"/>
        </w:numPr>
      </w:pPr>
      <w:r w:rsidRPr="00E66B98">
        <w:rPr>
          <w:b/>
          <w:bCs/>
        </w:rPr>
        <w:t>Recall for Negative:</w:t>
      </w:r>
      <w:r w:rsidRPr="00E66B98">
        <w:t> 0.05 - The model misses 95% of all actual negative reviews.</w:t>
      </w:r>
    </w:p>
    <w:p w14:paraId="2D2452BE" w14:textId="77777777" w:rsidR="00E66B98" w:rsidRPr="00E66B98" w:rsidRDefault="00E66B98" w:rsidP="001923C7">
      <w:pPr>
        <w:numPr>
          <w:ilvl w:val="0"/>
          <w:numId w:val="7"/>
        </w:numPr>
      </w:pPr>
      <w:r w:rsidRPr="00E66B98">
        <w:rPr>
          <w:b/>
          <w:bCs/>
        </w:rPr>
        <w:t>F1-Score for Negative:</w:t>
      </w:r>
      <w:r w:rsidRPr="00E66B98">
        <w:t> 0.09 - The harmonic mean of precision and recall is extremely low for the negative class, confirming the model's ineffectiveness.</w:t>
      </w:r>
    </w:p>
    <w:p w14:paraId="6587093B" w14:textId="77777777" w:rsidR="00E66B98" w:rsidRPr="00E66B98" w:rsidRDefault="00E66B98" w:rsidP="001923C7">
      <w:pPr>
        <w:rPr>
          <w:b/>
          <w:bCs/>
        </w:rPr>
      </w:pPr>
      <w:r w:rsidRPr="00E66B98">
        <w:rPr>
          <w:b/>
          <w:bCs/>
        </w:rPr>
        <w:t>5.0 Discussion &amp; Conclusion</w:t>
      </w:r>
    </w:p>
    <w:p w14:paraId="0879FDD8" w14:textId="77777777" w:rsidR="00E66B98" w:rsidRPr="00E66B98" w:rsidRDefault="00E66B98" w:rsidP="001923C7">
      <w:pPr>
        <w:rPr>
          <w:b/>
          <w:bCs/>
        </w:rPr>
      </w:pPr>
      <w:r w:rsidRPr="00E66B98">
        <w:rPr>
          <w:b/>
          <w:bCs/>
        </w:rPr>
        <w:t>5.1 Discussion of Results</w:t>
      </w:r>
    </w:p>
    <w:p w14:paraId="4B0C000A" w14:textId="77777777" w:rsidR="00E66B98" w:rsidRPr="00E66B98" w:rsidRDefault="00E66B98" w:rsidP="001923C7">
      <w:r w:rsidRPr="00E66B98">
        <w:t>Despite being built correctly according to the specified architecture, the model's performance was unsatisfactory. The near-50% accuracy and the clear signs of overfitting point to fundamental issues:</w:t>
      </w:r>
    </w:p>
    <w:p w14:paraId="266A5ECB" w14:textId="77777777" w:rsidR="00E66B98" w:rsidRPr="00E66B98" w:rsidRDefault="00E66B98" w:rsidP="001923C7">
      <w:pPr>
        <w:numPr>
          <w:ilvl w:val="0"/>
          <w:numId w:val="8"/>
        </w:numPr>
      </w:pPr>
      <w:r w:rsidRPr="00E66B98">
        <w:rPr>
          <w:b/>
          <w:bCs/>
        </w:rPr>
        <w:t>Model Architecture Limitations:</w:t>
      </w:r>
      <w:r w:rsidRPr="00E66B98">
        <w:t xml:space="preserve"> The </w:t>
      </w:r>
      <w:proofErr w:type="spellStart"/>
      <w:r w:rsidRPr="00E66B98">
        <w:t>SimpleRNN</w:t>
      </w:r>
      <w:proofErr w:type="spellEnd"/>
      <w:r w:rsidRPr="00E66B98">
        <w:t xml:space="preserve"> layer used is known to suffer from the vanishing gradient problem, making it difficult to learn long-range dependencies in text. A review of 500 words is a long sequence, and a </w:t>
      </w:r>
      <w:proofErr w:type="spellStart"/>
      <w:r w:rsidRPr="00E66B98">
        <w:t>SimpleRNN</w:t>
      </w:r>
      <w:proofErr w:type="spellEnd"/>
      <w:r w:rsidRPr="00E66B98">
        <w:t xml:space="preserve"> likely struggles to capture context from the beginning of the review by the end.</w:t>
      </w:r>
    </w:p>
    <w:p w14:paraId="59C35F72" w14:textId="77777777" w:rsidR="00E66B98" w:rsidRPr="00E66B98" w:rsidRDefault="00E66B98" w:rsidP="001923C7">
      <w:pPr>
        <w:numPr>
          <w:ilvl w:val="0"/>
          <w:numId w:val="8"/>
        </w:numPr>
      </w:pPr>
      <w:r w:rsidRPr="00E66B98">
        <w:rPr>
          <w:b/>
          <w:bCs/>
        </w:rPr>
        <w:t>Lack of Regularization:</w:t>
      </w:r>
      <w:r w:rsidRPr="00E66B98">
        <w:t> The model does not employ any regularization techniques (e.g., Dropout, L2 regularization) to prevent overfitting, which is evident from the diverging training and validation loss.</w:t>
      </w:r>
    </w:p>
    <w:p w14:paraId="3731801E" w14:textId="77777777" w:rsidR="00E66B98" w:rsidRPr="00E66B98" w:rsidRDefault="00E66B98" w:rsidP="001923C7">
      <w:pPr>
        <w:numPr>
          <w:ilvl w:val="0"/>
          <w:numId w:val="8"/>
        </w:numPr>
      </w:pPr>
      <w:r w:rsidRPr="00E66B98">
        <w:rPr>
          <w:b/>
          <w:bCs/>
        </w:rPr>
        <w:t>Potential Data Issues:</w:t>
      </w:r>
      <w:r w:rsidRPr="00E66B98">
        <w:t> While unlikely with a standard dataset like IMDB, it's possible the data split or preprocessing could introduce a bias that the model is latching onto.</w:t>
      </w:r>
    </w:p>
    <w:p w14:paraId="010CC15D" w14:textId="77777777" w:rsidR="00E66B98" w:rsidRPr="00E66B98" w:rsidRDefault="00E66B98" w:rsidP="001923C7">
      <w:pPr>
        <w:rPr>
          <w:b/>
          <w:bCs/>
        </w:rPr>
      </w:pPr>
      <w:r w:rsidRPr="00E66B98">
        <w:rPr>
          <w:b/>
          <w:bCs/>
        </w:rPr>
        <w:t>5.2 Conclusion</w:t>
      </w:r>
    </w:p>
    <w:p w14:paraId="6162C4AE" w14:textId="77777777" w:rsidR="00E66B98" w:rsidRPr="00E66B98" w:rsidRDefault="00E66B98" w:rsidP="001923C7">
      <w:r w:rsidRPr="00E66B98">
        <w:t>In conclusion, this project successfully implemented the technical pipeline for building and training an RNN for sentiment analysis as per the class guidelines. The code executed without error, and all components—data loading, model building, training, and evaluation—functioned as intended. However, the chosen </w:t>
      </w:r>
      <w:proofErr w:type="spellStart"/>
      <w:r w:rsidRPr="00E66B98">
        <w:rPr>
          <w:b/>
          <w:bCs/>
        </w:rPr>
        <w:t>SimpleRNN</w:t>
      </w:r>
      <w:proofErr w:type="spellEnd"/>
      <w:r w:rsidRPr="00E66B98">
        <w:rPr>
          <w:b/>
          <w:bCs/>
        </w:rPr>
        <w:t xml:space="preserve"> architecture proved inadequate for this specific task</w:t>
      </w:r>
      <w:r w:rsidRPr="00E66B98">
        <w:t>, resulting in a model that failed to learn a useful discriminative function and performed at chance level.</w:t>
      </w:r>
    </w:p>
    <w:p w14:paraId="25203462" w14:textId="77777777" w:rsidR="00E66B98" w:rsidRPr="00E66B98" w:rsidRDefault="00E66B98" w:rsidP="001923C7">
      <w:pPr>
        <w:rPr>
          <w:b/>
          <w:bCs/>
        </w:rPr>
      </w:pPr>
      <w:r w:rsidRPr="00E66B98">
        <w:rPr>
          <w:b/>
          <w:bCs/>
        </w:rPr>
        <w:t>6.0 Recommendations for Future Improvement</w:t>
      </w:r>
    </w:p>
    <w:p w14:paraId="5F866B7E" w14:textId="77777777" w:rsidR="00E66B98" w:rsidRPr="00E66B98" w:rsidRDefault="00E66B98" w:rsidP="001923C7">
      <w:r w:rsidRPr="00E66B98">
        <w:t>To achieve a competent sentiment classifier, the following improvements are strongly recommended:</w:t>
      </w:r>
    </w:p>
    <w:p w14:paraId="42D69D16" w14:textId="77777777" w:rsidR="00E66B98" w:rsidRPr="00E66B98" w:rsidRDefault="00E66B98" w:rsidP="001923C7">
      <w:pPr>
        <w:numPr>
          <w:ilvl w:val="0"/>
          <w:numId w:val="9"/>
        </w:numPr>
      </w:pPr>
      <w:r w:rsidRPr="00E66B98">
        <w:rPr>
          <w:b/>
          <w:bCs/>
        </w:rPr>
        <w:t>Use Advanced RNN Architectures:</w:t>
      </w:r>
      <w:r w:rsidRPr="00E66B98">
        <w:t> Replace the </w:t>
      </w:r>
      <w:proofErr w:type="spellStart"/>
      <w:r w:rsidRPr="00E66B98">
        <w:t>SimpleRNN</w:t>
      </w:r>
      <w:proofErr w:type="spellEnd"/>
      <w:r w:rsidRPr="00E66B98">
        <w:t> layer with either an </w:t>
      </w:r>
      <w:r w:rsidRPr="00E66B98">
        <w:rPr>
          <w:b/>
          <w:bCs/>
        </w:rPr>
        <w:t>LSTM (Long Short-Term Memory)</w:t>
      </w:r>
      <w:r w:rsidRPr="00E66B98">
        <w:t> or </w:t>
      </w:r>
      <w:r w:rsidRPr="00E66B98">
        <w:rPr>
          <w:b/>
          <w:bCs/>
        </w:rPr>
        <w:t>GRU (Gated Recurrent Unit)</w:t>
      </w:r>
      <w:r w:rsidRPr="00E66B98">
        <w:t xml:space="preserve"> layer. These are specifically designed to overcome the vanishing gradient problem and are the standard for modern sequence </w:t>
      </w:r>
      <w:proofErr w:type="spellStart"/>
      <w:r w:rsidRPr="00E66B98">
        <w:t>modeling</w:t>
      </w:r>
      <w:proofErr w:type="spellEnd"/>
      <w:r w:rsidRPr="00E66B98">
        <w:t xml:space="preserve"> tasks.</w:t>
      </w:r>
    </w:p>
    <w:p w14:paraId="3E552671" w14:textId="77777777" w:rsidR="00E66B98" w:rsidRPr="00E66B98" w:rsidRDefault="00E66B98" w:rsidP="001923C7">
      <w:pPr>
        <w:numPr>
          <w:ilvl w:val="0"/>
          <w:numId w:val="9"/>
        </w:numPr>
      </w:pPr>
      <w:r w:rsidRPr="00E66B98">
        <w:rPr>
          <w:b/>
          <w:bCs/>
        </w:rPr>
        <w:lastRenderedPageBreak/>
        <w:t>Incorporate Regularization:</w:t>
      </w:r>
      <w:r w:rsidRPr="00E66B98">
        <w:t> Add Dropout layers after the embedding and RNN layers. This randomly "drops" a percentage of neurons during training, forcing the network to learn more robust features and significantly reducing overfitting.</w:t>
      </w:r>
    </w:p>
    <w:p w14:paraId="63B08189" w14:textId="77777777" w:rsidR="00E66B98" w:rsidRPr="00E66B98" w:rsidRDefault="00E66B98" w:rsidP="001923C7">
      <w:pPr>
        <w:numPr>
          <w:ilvl w:val="0"/>
          <w:numId w:val="9"/>
        </w:numPr>
      </w:pPr>
      <w:r w:rsidRPr="00E66B98">
        <w:rPr>
          <w:b/>
          <w:bCs/>
        </w:rPr>
        <w:t>Hyperparameter Tuning:</w:t>
      </w:r>
      <w:r w:rsidRPr="00E66B98">
        <w:t> Conduct a systematic search for better hyperparameters, including the embedding dimension, number of RNN units, learning rate for the optimizer, and dropout rates.</w:t>
      </w:r>
    </w:p>
    <w:p w14:paraId="05663F5D" w14:textId="77777777" w:rsidR="00E66B98" w:rsidRPr="00E66B98" w:rsidRDefault="00E66B98" w:rsidP="001923C7">
      <w:pPr>
        <w:numPr>
          <w:ilvl w:val="0"/>
          <w:numId w:val="9"/>
        </w:numPr>
      </w:pPr>
      <w:r w:rsidRPr="00E66B98">
        <w:rPr>
          <w:b/>
          <w:bCs/>
        </w:rPr>
        <w:t>Experiment with Bidirectional RNNs:</w:t>
      </w:r>
      <w:r w:rsidRPr="00E66B98">
        <w:t> Using a Bidirectional wrapper on the RNN layer would allow the model to process sequences from both forward and backward directions, potentially capturing richer context.</w:t>
      </w:r>
    </w:p>
    <w:p w14:paraId="3E99770D" w14:textId="77777777" w:rsidR="00E66B98" w:rsidRPr="00E66B98" w:rsidRDefault="00E66B98" w:rsidP="001923C7">
      <w:pPr>
        <w:numPr>
          <w:ilvl w:val="0"/>
          <w:numId w:val="9"/>
        </w:numPr>
      </w:pPr>
      <w:r w:rsidRPr="00E66B98">
        <w:rPr>
          <w:b/>
          <w:bCs/>
        </w:rPr>
        <w:t>Consider Alternative Models:</w:t>
      </w:r>
      <w:r w:rsidRPr="00E66B98">
        <w:t xml:space="preserve"> For a task like this, pre-trained models (e.g., BERT, </w:t>
      </w:r>
      <w:proofErr w:type="spellStart"/>
      <w:r w:rsidRPr="00E66B98">
        <w:t>DistilBERT</w:t>
      </w:r>
      <w:proofErr w:type="spellEnd"/>
      <w:r w:rsidRPr="00E66B98">
        <w:t>) via transfer learning would likely yield state-of-the-art results with less training time and data.</w:t>
      </w:r>
    </w:p>
    <w:p w14:paraId="51F66F6A" w14:textId="77777777" w:rsidR="00E66B98" w:rsidRDefault="00E66B98"/>
    <w:sectPr w:rsidR="00E66B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F2B05"/>
    <w:multiLevelType w:val="multilevel"/>
    <w:tmpl w:val="33D2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0400E8"/>
    <w:multiLevelType w:val="multilevel"/>
    <w:tmpl w:val="F8AEE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3244C"/>
    <w:multiLevelType w:val="multilevel"/>
    <w:tmpl w:val="6E1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833902"/>
    <w:multiLevelType w:val="multilevel"/>
    <w:tmpl w:val="A61C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26662"/>
    <w:multiLevelType w:val="multilevel"/>
    <w:tmpl w:val="1E68F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5A27D5"/>
    <w:multiLevelType w:val="multilevel"/>
    <w:tmpl w:val="B534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0A217B"/>
    <w:multiLevelType w:val="multilevel"/>
    <w:tmpl w:val="2EAE1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121035"/>
    <w:multiLevelType w:val="multilevel"/>
    <w:tmpl w:val="F83E2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7B1F6F"/>
    <w:multiLevelType w:val="multilevel"/>
    <w:tmpl w:val="5A7A8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495237">
    <w:abstractNumId w:val="8"/>
  </w:num>
  <w:num w:numId="2" w16cid:durableId="245116330">
    <w:abstractNumId w:val="5"/>
  </w:num>
  <w:num w:numId="3" w16cid:durableId="1243641248">
    <w:abstractNumId w:val="2"/>
  </w:num>
  <w:num w:numId="4" w16cid:durableId="89088013">
    <w:abstractNumId w:val="7"/>
  </w:num>
  <w:num w:numId="5" w16cid:durableId="481971502">
    <w:abstractNumId w:val="3"/>
  </w:num>
  <w:num w:numId="6" w16cid:durableId="143007420">
    <w:abstractNumId w:val="1"/>
  </w:num>
  <w:num w:numId="7" w16cid:durableId="742874203">
    <w:abstractNumId w:val="0"/>
  </w:num>
  <w:num w:numId="8" w16cid:durableId="1644583966">
    <w:abstractNumId w:val="6"/>
  </w:num>
  <w:num w:numId="9" w16cid:durableId="1104689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B98"/>
    <w:rsid w:val="00095838"/>
    <w:rsid w:val="000A241E"/>
    <w:rsid w:val="001923C7"/>
    <w:rsid w:val="005D4577"/>
    <w:rsid w:val="0096213A"/>
    <w:rsid w:val="00C30E01"/>
    <w:rsid w:val="00CC14A2"/>
    <w:rsid w:val="00E66B98"/>
    <w:rsid w:val="00E730A1"/>
    <w:rsid w:val="00EB5A1B"/>
    <w:rsid w:val="00F02DA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2686A"/>
  <w15:chartTrackingRefBased/>
  <w15:docId w15:val="{00633461-988E-4478-8253-D59B1F856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B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6B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6B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6B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6B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6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B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6B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6B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6B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6B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6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B98"/>
    <w:rPr>
      <w:rFonts w:eastAsiaTheme="majorEastAsia" w:cstheme="majorBidi"/>
      <w:color w:val="272727" w:themeColor="text1" w:themeTint="D8"/>
    </w:rPr>
  </w:style>
  <w:style w:type="paragraph" w:styleId="Title">
    <w:name w:val="Title"/>
    <w:basedOn w:val="Normal"/>
    <w:next w:val="Normal"/>
    <w:link w:val="TitleChar"/>
    <w:uiPriority w:val="10"/>
    <w:qFormat/>
    <w:rsid w:val="00E66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B98"/>
    <w:pPr>
      <w:spacing w:before="160"/>
      <w:jc w:val="center"/>
    </w:pPr>
    <w:rPr>
      <w:i/>
      <w:iCs/>
      <w:color w:val="404040" w:themeColor="text1" w:themeTint="BF"/>
    </w:rPr>
  </w:style>
  <w:style w:type="character" w:customStyle="1" w:styleId="QuoteChar">
    <w:name w:val="Quote Char"/>
    <w:basedOn w:val="DefaultParagraphFont"/>
    <w:link w:val="Quote"/>
    <w:uiPriority w:val="29"/>
    <w:rsid w:val="00E66B98"/>
    <w:rPr>
      <w:i/>
      <w:iCs/>
      <w:color w:val="404040" w:themeColor="text1" w:themeTint="BF"/>
    </w:rPr>
  </w:style>
  <w:style w:type="paragraph" w:styleId="ListParagraph">
    <w:name w:val="List Paragraph"/>
    <w:basedOn w:val="Normal"/>
    <w:uiPriority w:val="34"/>
    <w:qFormat/>
    <w:rsid w:val="00E66B98"/>
    <w:pPr>
      <w:ind w:left="720"/>
      <w:contextualSpacing/>
    </w:pPr>
  </w:style>
  <w:style w:type="character" w:styleId="IntenseEmphasis">
    <w:name w:val="Intense Emphasis"/>
    <w:basedOn w:val="DefaultParagraphFont"/>
    <w:uiPriority w:val="21"/>
    <w:qFormat/>
    <w:rsid w:val="00E66B98"/>
    <w:rPr>
      <w:i/>
      <w:iCs/>
      <w:color w:val="2F5496" w:themeColor="accent1" w:themeShade="BF"/>
    </w:rPr>
  </w:style>
  <w:style w:type="paragraph" w:styleId="IntenseQuote">
    <w:name w:val="Intense Quote"/>
    <w:basedOn w:val="Normal"/>
    <w:next w:val="Normal"/>
    <w:link w:val="IntenseQuoteChar"/>
    <w:uiPriority w:val="30"/>
    <w:qFormat/>
    <w:rsid w:val="00E66B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6B98"/>
    <w:rPr>
      <w:i/>
      <w:iCs/>
      <w:color w:val="2F5496" w:themeColor="accent1" w:themeShade="BF"/>
    </w:rPr>
  </w:style>
  <w:style w:type="character" w:styleId="IntenseReference">
    <w:name w:val="Intense Reference"/>
    <w:basedOn w:val="DefaultParagraphFont"/>
    <w:uiPriority w:val="32"/>
    <w:qFormat/>
    <w:rsid w:val="00E66B98"/>
    <w:rPr>
      <w:b/>
      <w:bCs/>
      <w:smallCaps/>
      <w:color w:val="2F5496" w:themeColor="accent1" w:themeShade="BF"/>
      <w:spacing w:val="5"/>
    </w:rPr>
  </w:style>
  <w:style w:type="character" w:styleId="Hyperlink">
    <w:name w:val="Hyperlink"/>
    <w:basedOn w:val="DefaultParagraphFont"/>
    <w:uiPriority w:val="99"/>
    <w:unhideWhenUsed/>
    <w:rsid w:val="00E66B98"/>
    <w:rPr>
      <w:color w:val="0563C1" w:themeColor="hyperlink"/>
      <w:u w:val="single"/>
    </w:rPr>
  </w:style>
  <w:style w:type="character" w:styleId="UnresolvedMention">
    <w:name w:val="Unresolved Mention"/>
    <w:basedOn w:val="DefaultParagraphFont"/>
    <w:uiPriority w:val="99"/>
    <w:semiHidden/>
    <w:unhideWhenUsed/>
    <w:rsid w:val="00E66B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1217</Words>
  <Characters>6942</Characters>
  <Application>Microsoft Office Word</Application>
  <DocSecurity>0</DocSecurity>
  <Lines>57</Lines>
  <Paragraphs>16</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patel</dc:creator>
  <cp:keywords/>
  <dc:description/>
  <cp:lastModifiedBy>vidya patel</cp:lastModifiedBy>
  <cp:revision>10</cp:revision>
  <dcterms:created xsi:type="dcterms:W3CDTF">2025-11-27T14:07:00Z</dcterms:created>
  <dcterms:modified xsi:type="dcterms:W3CDTF">2025-11-27T14:25:00Z</dcterms:modified>
</cp:coreProperties>
</file>