
<file path=[Content_Types].xml><?xml version="1.0" encoding="utf-8"?>
<Types xmlns="http://schemas.openxmlformats.org/package/2006/content-types">
  <Default Extension="xml" ContentType="application/xml"/>
  <Default Extension="rels" ContentType="application/vnd.openxmlformats-package.relationships+xml"/>
  <Default Extension="wmf" ContentType="image/x-wmf"/>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634B569" w14:textId="3A19772F" w:rsidR="006D3495" w:rsidRDefault="006D3495" w:rsidP="006D3495">
      <w:pPr>
        <w:pStyle w:val="Header"/>
      </w:pPr>
      <w:r>
        <w:rPr>
          <w:noProof/>
        </w:rPr>
        <w:drawing>
          <wp:anchor distT="0" distB="0" distL="114300" distR="114300" simplePos="0" relativeHeight="251659264" behindDoc="0" locked="0" layoutInCell="1" allowOverlap="1" wp14:anchorId="7E57B7D7" wp14:editId="71969D32">
            <wp:simplePos x="0" y="0"/>
            <wp:positionH relativeFrom="column">
              <wp:posOffset>-161925</wp:posOffset>
            </wp:positionH>
            <wp:positionV relativeFrom="paragraph">
              <wp:posOffset>-76200</wp:posOffset>
            </wp:positionV>
            <wp:extent cx="1219200" cy="228600"/>
            <wp:effectExtent l="0" t="0" r="0" b="0"/>
            <wp:wrapTopAndBottom/>
            <wp:docPr id="2" name="Picture 2" descr="redhnyw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edhnywl"/>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219200" cy="228600"/>
                    </a:xfrm>
                    <a:prstGeom prst="rect">
                      <a:avLst/>
                    </a:prstGeom>
                    <a:noFill/>
                  </pic:spPr>
                </pic:pic>
              </a:graphicData>
            </a:graphic>
            <wp14:sizeRelH relativeFrom="page">
              <wp14:pctWidth>0</wp14:pctWidth>
            </wp14:sizeRelH>
            <wp14:sizeRelV relativeFrom="page">
              <wp14:pctHeight>0</wp14:pctHeight>
            </wp14:sizeRelV>
          </wp:anchor>
        </w:drawing>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92"/>
        <w:gridCol w:w="3192"/>
        <w:gridCol w:w="3192"/>
      </w:tblGrid>
      <w:tr w:rsidR="006D3495" w14:paraId="44017414" w14:textId="77777777" w:rsidTr="006D3495">
        <w:tc>
          <w:tcPr>
            <w:tcW w:w="3192" w:type="dxa"/>
            <w:tcBorders>
              <w:top w:val="single" w:sz="4" w:space="0" w:color="auto"/>
              <w:left w:val="single" w:sz="4" w:space="0" w:color="auto"/>
              <w:bottom w:val="single" w:sz="4" w:space="0" w:color="auto"/>
              <w:right w:val="single" w:sz="4" w:space="0" w:color="auto"/>
            </w:tcBorders>
            <w:hideMark/>
          </w:tcPr>
          <w:p w14:paraId="2F202BD4" w14:textId="77777777" w:rsidR="006D3495" w:rsidRDefault="006D3495">
            <w:pPr>
              <w:pStyle w:val="Header"/>
              <w:spacing w:line="276" w:lineRule="auto"/>
            </w:pPr>
            <w:r>
              <w:t>Process and Procedure Names:</w:t>
            </w:r>
          </w:p>
          <w:p w14:paraId="003E1DB7" w14:textId="77777777" w:rsidR="006D3495" w:rsidRDefault="006D3495" w:rsidP="006D3495">
            <w:pPr>
              <w:pStyle w:val="Header"/>
              <w:numPr>
                <w:ilvl w:val="0"/>
                <w:numId w:val="18"/>
              </w:numPr>
              <w:spacing w:line="276" w:lineRule="auto"/>
              <w:ind w:left="330" w:hanging="270"/>
            </w:pPr>
            <w:r>
              <w:t>Process: IT Management Operating System</w:t>
            </w:r>
          </w:p>
          <w:p w14:paraId="6A06A3B6" w14:textId="77777777" w:rsidR="006D3495" w:rsidRDefault="006D3495" w:rsidP="006D3495">
            <w:pPr>
              <w:pStyle w:val="Header"/>
              <w:numPr>
                <w:ilvl w:val="0"/>
                <w:numId w:val="18"/>
              </w:numPr>
              <w:spacing w:line="276" w:lineRule="auto"/>
              <w:ind w:left="330" w:hanging="270"/>
            </w:pPr>
            <w:r>
              <w:t>Procedure: HUE within IT Waterfall/Agile Projects</w:t>
            </w:r>
          </w:p>
        </w:tc>
        <w:tc>
          <w:tcPr>
            <w:tcW w:w="3192" w:type="dxa"/>
            <w:vMerge w:val="restart"/>
            <w:tcBorders>
              <w:top w:val="single" w:sz="4" w:space="0" w:color="auto"/>
              <w:left w:val="single" w:sz="4" w:space="0" w:color="auto"/>
              <w:bottom w:val="single" w:sz="4" w:space="0" w:color="auto"/>
              <w:right w:val="single" w:sz="4" w:space="0" w:color="auto"/>
            </w:tcBorders>
          </w:tcPr>
          <w:p w14:paraId="1BC359BC" w14:textId="77777777" w:rsidR="006D3495" w:rsidRDefault="006D3495">
            <w:pPr>
              <w:pStyle w:val="Header"/>
              <w:spacing w:line="276" w:lineRule="auto"/>
            </w:pPr>
            <w:r>
              <w:t xml:space="preserve">Work Instruction Name: </w:t>
            </w:r>
          </w:p>
          <w:p w14:paraId="30563047" w14:textId="77777777" w:rsidR="006D3495" w:rsidRDefault="006D3495">
            <w:pPr>
              <w:pStyle w:val="Header"/>
              <w:spacing w:line="276" w:lineRule="auto"/>
            </w:pPr>
            <w:r>
              <w:t>Heuristic Evaluation</w:t>
            </w:r>
          </w:p>
          <w:p w14:paraId="7586E95C" w14:textId="77777777" w:rsidR="006D3495" w:rsidRDefault="006D3495">
            <w:pPr>
              <w:pStyle w:val="Header"/>
              <w:spacing w:line="276" w:lineRule="auto"/>
            </w:pPr>
          </w:p>
          <w:p w14:paraId="53B358E5" w14:textId="77777777" w:rsidR="006D3495" w:rsidRDefault="006D3495">
            <w:pPr>
              <w:pStyle w:val="Header"/>
              <w:spacing w:line="276" w:lineRule="auto"/>
              <w:jc w:val="center"/>
            </w:pPr>
          </w:p>
        </w:tc>
        <w:tc>
          <w:tcPr>
            <w:tcW w:w="3192" w:type="dxa"/>
            <w:tcBorders>
              <w:top w:val="single" w:sz="4" w:space="0" w:color="auto"/>
              <w:left w:val="single" w:sz="4" w:space="0" w:color="auto"/>
              <w:bottom w:val="single" w:sz="4" w:space="0" w:color="auto"/>
              <w:right w:val="single" w:sz="4" w:space="0" w:color="auto"/>
            </w:tcBorders>
            <w:hideMark/>
          </w:tcPr>
          <w:p w14:paraId="22662761" w14:textId="3E29FD72" w:rsidR="006D3495" w:rsidRDefault="006D3495">
            <w:pPr>
              <w:pStyle w:val="Header"/>
              <w:spacing w:line="276" w:lineRule="auto"/>
            </w:pPr>
            <w:r>
              <w:t>Effective Date: 20</w:t>
            </w:r>
            <w:r w:rsidR="00C20510">
              <w:t>-Mar-</w:t>
            </w:r>
            <w:r>
              <w:t>2017</w:t>
            </w:r>
          </w:p>
        </w:tc>
      </w:tr>
      <w:tr w:rsidR="006D3495" w14:paraId="7EADB2AC" w14:textId="77777777" w:rsidTr="006D3495">
        <w:tc>
          <w:tcPr>
            <w:tcW w:w="3192" w:type="dxa"/>
            <w:tcBorders>
              <w:top w:val="single" w:sz="4" w:space="0" w:color="auto"/>
              <w:left w:val="single" w:sz="4" w:space="0" w:color="auto"/>
              <w:bottom w:val="single" w:sz="4" w:space="0" w:color="auto"/>
              <w:right w:val="single" w:sz="4" w:space="0" w:color="auto"/>
            </w:tcBorders>
          </w:tcPr>
          <w:p w14:paraId="06CEF3D1" w14:textId="77777777" w:rsidR="006D3495" w:rsidRDefault="006D3495">
            <w:pPr>
              <w:pStyle w:val="Header"/>
              <w:spacing w:line="276" w:lineRule="auto"/>
            </w:pPr>
            <w:r>
              <w:t>Work Instruction Owner:</w:t>
            </w:r>
          </w:p>
          <w:p w14:paraId="4C6C5684" w14:textId="77777777" w:rsidR="006D3495" w:rsidRDefault="006D3495">
            <w:pPr>
              <w:pStyle w:val="Header"/>
              <w:spacing w:line="276" w:lineRule="auto"/>
              <w:rPr>
                <w:color w:val="000000" w:themeColor="text1"/>
              </w:rPr>
            </w:pPr>
            <w:r>
              <w:rPr>
                <w:color w:val="000000" w:themeColor="text1"/>
              </w:rPr>
              <w:t>Tobias Komischke</w:t>
            </w:r>
          </w:p>
          <w:p w14:paraId="733FEBA1" w14:textId="77777777" w:rsidR="006D3495" w:rsidRDefault="006D3495">
            <w:pPr>
              <w:pStyle w:val="Header"/>
              <w:spacing w:line="276" w:lineRule="auto"/>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763F6BFB" w14:textId="77777777" w:rsidR="006D3495" w:rsidRDefault="006D3495">
            <w:pPr>
              <w:spacing w:after="0"/>
            </w:pPr>
          </w:p>
        </w:tc>
        <w:tc>
          <w:tcPr>
            <w:tcW w:w="3192" w:type="dxa"/>
            <w:tcBorders>
              <w:top w:val="single" w:sz="4" w:space="0" w:color="auto"/>
              <w:left w:val="single" w:sz="4" w:space="0" w:color="auto"/>
              <w:bottom w:val="single" w:sz="4" w:space="0" w:color="auto"/>
              <w:right w:val="single" w:sz="4" w:space="0" w:color="auto"/>
            </w:tcBorders>
            <w:hideMark/>
          </w:tcPr>
          <w:p w14:paraId="7A1E7CFB" w14:textId="51D24157" w:rsidR="006D3495" w:rsidRDefault="00C20510">
            <w:pPr>
              <w:pStyle w:val="Header"/>
              <w:spacing w:line="276" w:lineRule="auto"/>
            </w:pPr>
            <w:r>
              <w:t>Revision Date: 08-Dec-</w:t>
            </w:r>
            <w:r w:rsidR="006D3495">
              <w:t>2017</w:t>
            </w:r>
          </w:p>
        </w:tc>
      </w:tr>
    </w:tbl>
    <w:p w14:paraId="68AC7CAC" w14:textId="77777777" w:rsidR="006D3495" w:rsidRDefault="006D3495" w:rsidP="006D3495">
      <w:pPr>
        <w:spacing w:after="0" w:line="240" w:lineRule="auto"/>
        <w:textAlignment w:val="top"/>
        <w:rPr>
          <w:rFonts w:ascii="Arial" w:eastAsia="Times New Roman" w:hAnsi="Arial" w:cs="Arial"/>
          <w:b/>
          <w:bCs/>
          <w:color w:val="000000" w:themeColor="text1"/>
          <w:sz w:val="28"/>
          <w:szCs w:val="28"/>
          <w:lang w:val="en-ZW"/>
        </w:rPr>
      </w:pPr>
    </w:p>
    <w:p w14:paraId="3C37CCFE" w14:textId="77777777" w:rsidR="006D3495" w:rsidRDefault="006D3495" w:rsidP="006D3495">
      <w:pPr>
        <w:spacing w:after="0" w:line="240" w:lineRule="auto"/>
        <w:textAlignment w:val="top"/>
        <w:outlineLvl w:val="0"/>
        <w:rPr>
          <w:rFonts w:ascii="Arial" w:eastAsia="Times New Roman" w:hAnsi="Arial" w:cs="Arial"/>
          <w:color w:val="000000" w:themeColor="text1"/>
          <w:sz w:val="24"/>
          <w:szCs w:val="24"/>
          <w:lang w:val="en-ZW"/>
        </w:rPr>
      </w:pPr>
      <w:r>
        <w:rPr>
          <w:rFonts w:ascii="Arial" w:eastAsia="Times New Roman" w:hAnsi="Arial" w:cs="Arial"/>
          <w:b/>
          <w:bCs/>
          <w:color w:val="000000" w:themeColor="text1"/>
          <w:sz w:val="28"/>
          <w:szCs w:val="28"/>
          <w:lang w:val="en-ZW"/>
        </w:rPr>
        <w:t>Purpose</w:t>
      </w:r>
    </w:p>
    <w:p w14:paraId="43C00570" w14:textId="77777777" w:rsidR="006D3495" w:rsidRDefault="006D3495" w:rsidP="006D3495">
      <w:pPr>
        <w:spacing w:after="0" w:line="240" w:lineRule="auto"/>
        <w:textAlignment w:val="top"/>
        <w:rPr>
          <w:rFonts w:ascii="Arial" w:eastAsia="Times New Roman" w:hAnsi="Arial" w:cs="Arial"/>
          <w:bCs/>
          <w:color w:val="000000" w:themeColor="text1"/>
          <w:sz w:val="24"/>
          <w:szCs w:val="24"/>
          <w:lang w:val="en-ZW"/>
        </w:rPr>
      </w:pPr>
    </w:p>
    <w:p w14:paraId="389D795F" w14:textId="5D3E5D5D" w:rsidR="006D3495" w:rsidRDefault="006D3495" w:rsidP="006D3495">
      <w:pPr>
        <w:spacing w:after="0" w:line="240" w:lineRule="auto"/>
        <w:textAlignment w:val="top"/>
        <w:rPr>
          <w:rFonts w:ascii="Arial" w:eastAsia="Times New Roman" w:hAnsi="Arial" w:cs="Arial"/>
          <w:bCs/>
          <w:color w:val="000000" w:themeColor="text1"/>
          <w:sz w:val="24"/>
          <w:szCs w:val="24"/>
          <w:lang w:val="en-ZW"/>
        </w:rPr>
      </w:pPr>
      <w:r>
        <w:rPr>
          <w:rFonts w:ascii="Arial" w:eastAsia="Times New Roman" w:hAnsi="Arial" w:cs="Arial"/>
          <w:bCs/>
          <w:color w:val="000000" w:themeColor="text1"/>
          <w:sz w:val="24"/>
          <w:szCs w:val="24"/>
          <w:lang w:val="en-ZW"/>
        </w:rPr>
        <w:t xml:space="preserve">Identify UX strengths and weaknesses of a product based on UX principles. HUE training is a prerequisite: </w:t>
      </w:r>
      <w:hyperlink r:id="rId12" w:history="1">
        <w:r>
          <w:rPr>
            <w:rStyle w:val="Hyperlink"/>
            <w:rFonts w:ascii="Arial" w:eastAsia="Times New Roman" w:hAnsi="Arial" w:cs="Arial"/>
            <w:bCs/>
            <w:sz w:val="24"/>
            <w:szCs w:val="24"/>
            <w:lang w:val="en-ZW"/>
          </w:rPr>
          <w:t>Heuristic Evaluation training</w:t>
        </w:r>
      </w:hyperlink>
      <w:r>
        <w:rPr>
          <w:rFonts w:ascii="Arial" w:eastAsia="Times New Roman" w:hAnsi="Arial" w:cs="Arial"/>
          <w:bCs/>
          <w:color w:val="000000" w:themeColor="text1"/>
          <w:sz w:val="24"/>
          <w:szCs w:val="24"/>
          <w:lang w:val="en-ZW"/>
        </w:rPr>
        <w:t xml:space="preserve">. There is also </w:t>
      </w:r>
      <w:hyperlink r:id="rId13" w:history="1">
        <w:r w:rsidRPr="00EE151C">
          <w:rPr>
            <w:rStyle w:val="Hyperlink"/>
            <w:rFonts w:ascii="Arial" w:eastAsia="Times New Roman" w:hAnsi="Arial" w:cs="Arial"/>
            <w:bCs/>
            <w:sz w:val="24"/>
            <w:szCs w:val="24"/>
            <w:lang w:val="en-ZW"/>
          </w:rPr>
          <w:t>Heuristic Evaluation Handbook</w:t>
        </w:r>
      </w:hyperlink>
      <w:r>
        <w:rPr>
          <w:rFonts w:ascii="Arial" w:eastAsia="Times New Roman" w:hAnsi="Arial" w:cs="Arial"/>
          <w:bCs/>
          <w:sz w:val="24"/>
          <w:szCs w:val="24"/>
          <w:lang w:val="en-ZW"/>
        </w:rPr>
        <w:t xml:space="preserve"> available.</w:t>
      </w:r>
    </w:p>
    <w:p w14:paraId="0C4609A2" w14:textId="77777777" w:rsidR="006D3495" w:rsidRDefault="006D3495" w:rsidP="006D3495">
      <w:pPr>
        <w:tabs>
          <w:tab w:val="left" w:pos="7840"/>
        </w:tabs>
        <w:spacing w:after="0" w:line="240" w:lineRule="auto"/>
        <w:textAlignment w:val="top"/>
        <w:rPr>
          <w:rFonts w:ascii="Arial" w:eastAsia="Times New Roman" w:hAnsi="Arial" w:cs="Arial"/>
          <w:color w:val="000000" w:themeColor="text1"/>
          <w:sz w:val="24"/>
          <w:szCs w:val="24"/>
          <w:lang w:val="en-ZW"/>
        </w:rPr>
      </w:pPr>
      <w:r>
        <w:rPr>
          <w:rFonts w:ascii="Arial" w:eastAsia="Times New Roman" w:hAnsi="Arial" w:cs="Arial"/>
          <w:color w:val="000000" w:themeColor="text1"/>
          <w:sz w:val="24"/>
          <w:szCs w:val="24"/>
          <w:lang w:val="en-ZW"/>
        </w:rPr>
        <w:tab/>
      </w:r>
    </w:p>
    <w:p w14:paraId="75EC3057" w14:textId="77777777" w:rsidR="006D3495" w:rsidRDefault="006D3495" w:rsidP="006D3495">
      <w:pPr>
        <w:spacing w:after="0" w:line="240" w:lineRule="auto"/>
        <w:textAlignment w:val="top"/>
        <w:rPr>
          <w:rFonts w:ascii="Arial" w:eastAsia="Times New Roman" w:hAnsi="Arial" w:cs="Arial"/>
          <w:color w:val="000000" w:themeColor="text1"/>
          <w:sz w:val="24"/>
          <w:szCs w:val="24"/>
          <w:lang w:val="en-ZW"/>
        </w:rPr>
      </w:pPr>
    </w:p>
    <w:p w14:paraId="0107650F" w14:textId="77777777" w:rsidR="006D3495" w:rsidRDefault="006D3495" w:rsidP="006D3495">
      <w:pPr>
        <w:spacing w:after="0" w:line="240" w:lineRule="auto"/>
        <w:textAlignment w:val="top"/>
        <w:outlineLvl w:val="0"/>
        <w:rPr>
          <w:rFonts w:ascii="Arial" w:eastAsia="Times New Roman" w:hAnsi="Arial" w:cs="Arial"/>
          <w:b/>
          <w:bCs/>
          <w:color w:val="000000" w:themeColor="text1"/>
          <w:sz w:val="28"/>
          <w:szCs w:val="28"/>
          <w:lang w:val="en-ZW"/>
        </w:rPr>
      </w:pPr>
      <w:r>
        <w:rPr>
          <w:rFonts w:ascii="Arial" w:eastAsia="Times New Roman" w:hAnsi="Arial" w:cs="Arial"/>
          <w:b/>
          <w:bCs/>
          <w:color w:val="000000" w:themeColor="text1"/>
          <w:sz w:val="28"/>
          <w:szCs w:val="28"/>
          <w:lang w:val="en-ZW"/>
        </w:rPr>
        <w:t>Scope</w:t>
      </w:r>
    </w:p>
    <w:p w14:paraId="13BC8FD9" w14:textId="77777777" w:rsidR="006D3495" w:rsidRDefault="006D3495" w:rsidP="006D3495">
      <w:pPr>
        <w:spacing w:after="0" w:line="240" w:lineRule="auto"/>
        <w:textAlignment w:val="top"/>
        <w:outlineLvl w:val="0"/>
        <w:rPr>
          <w:rFonts w:ascii="Arial" w:eastAsia="Times New Roman" w:hAnsi="Arial" w:cs="Arial"/>
          <w:color w:val="000000" w:themeColor="text1"/>
          <w:sz w:val="24"/>
          <w:szCs w:val="24"/>
        </w:rPr>
      </w:pPr>
      <w:r>
        <w:rPr>
          <w:rFonts w:ascii="Arial" w:eastAsia="Times New Roman" w:hAnsi="Arial" w:cs="Arial"/>
          <w:color w:val="000000" w:themeColor="text1"/>
          <w:sz w:val="24"/>
          <w:szCs w:val="24"/>
        </w:rPr>
        <w:t>This work instruction is for executing a heuristic evaluation, which does not involve users.</w:t>
      </w:r>
    </w:p>
    <w:p w14:paraId="43E72F6E" w14:textId="77777777" w:rsidR="006D3495" w:rsidRDefault="006D3495" w:rsidP="006D3495">
      <w:pPr>
        <w:spacing w:after="0" w:line="240" w:lineRule="auto"/>
        <w:textAlignment w:val="top"/>
        <w:rPr>
          <w:rFonts w:ascii="Arial" w:eastAsia="Times New Roman" w:hAnsi="Arial" w:cs="Arial"/>
          <w:color w:val="000000" w:themeColor="text1"/>
          <w:sz w:val="24"/>
          <w:szCs w:val="24"/>
          <w:lang w:val="en-ZW"/>
        </w:rPr>
      </w:pPr>
      <w:r>
        <w:rPr>
          <w:rFonts w:ascii="Arial" w:eastAsia="Times New Roman" w:hAnsi="Arial" w:cs="Arial"/>
          <w:color w:val="000000" w:themeColor="text1"/>
          <w:sz w:val="24"/>
          <w:szCs w:val="24"/>
          <w:lang w:val="en-ZW"/>
        </w:rPr>
        <w:tab/>
      </w:r>
    </w:p>
    <w:p w14:paraId="17136BC3" w14:textId="77777777" w:rsidR="006D3495" w:rsidRDefault="006D3495" w:rsidP="006D3495">
      <w:pPr>
        <w:spacing w:after="0" w:line="240" w:lineRule="auto"/>
        <w:textAlignment w:val="top"/>
        <w:rPr>
          <w:rFonts w:ascii="Arial" w:eastAsia="Times New Roman" w:hAnsi="Arial" w:cs="Arial"/>
          <w:color w:val="000000" w:themeColor="text1"/>
          <w:sz w:val="24"/>
          <w:szCs w:val="24"/>
          <w:lang w:val="en-ZW"/>
        </w:rPr>
      </w:pPr>
    </w:p>
    <w:p w14:paraId="5F19DD12" w14:textId="77777777" w:rsidR="006D3495" w:rsidRDefault="006D3495" w:rsidP="006D3495">
      <w:pPr>
        <w:spacing w:after="0" w:line="240" w:lineRule="auto"/>
        <w:textAlignment w:val="top"/>
        <w:outlineLvl w:val="0"/>
        <w:rPr>
          <w:rFonts w:ascii="Arial" w:eastAsia="Times New Roman" w:hAnsi="Arial" w:cs="Arial"/>
          <w:b/>
          <w:bCs/>
          <w:color w:val="000000" w:themeColor="text1"/>
          <w:sz w:val="28"/>
          <w:szCs w:val="28"/>
          <w:lang w:val="en-ZW"/>
        </w:rPr>
      </w:pPr>
      <w:r>
        <w:rPr>
          <w:rFonts w:ascii="Arial" w:eastAsia="Times New Roman" w:hAnsi="Arial" w:cs="Arial"/>
          <w:b/>
          <w:bCs/>
          <w:color w:val="000000" w:themeColor="text1"/>
          <w:sz w:val="28"/>
          <w:szCs w:val="28"/>
          <w:lang w:val="en-ZW"/>
        </w:rPr>
        <w:t>Work Instruction Activities</w:t>
      </w:r>
    </w:p>
    <w:p w14:paraId="7E42F572" w14:textId="77777777" w:rsidR="006D3495" w:rsidRDefault="006D3495" w:rsidP="006D3495">
      <w:pPr>
        <w:spacing w:after="0" w:line="240" w:lineRule="auto"/>
        <w:textAlignment w:val="top"/>
        <w:rPr>
          <w:rFonts w:ascii="Arial" w:eastAsia="Times New Roman" w:hAnsi="Arial" w:cs="Arial"/>
          <w:b/>
          <w:bCs/>
          <w:color w:val="000000" w:themeColor="text1"/>
          <w:sz w:val="28"/>
          <w:szCs w:val="28"/>
          <w:lang w:val="en-ZW"/>
        </w:rPr>
      </w:pPr>
    </w:p>
    <w:tbl>
      <w:tblPr>
        <w:tblW w:w="139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304"/>
        <w:gridCol w:w="4813"/>
        <w:gridCol w:w="2161"/>
        <w:gridCol w:w="5672"/>
      </w:tblGrid>
      <w:tr w:rsidR="006D3495" w14:paraId="106D383F" w14:textId="77777777" w:rsidTr="006D3495">
        <w:trPr>
          <w:trHeight w:val="332"/>
        </w:trPr>
        <w:tc>
          <w:tcPr>
            <w:tcW w:w="1304" w:type="dxa"/>
            <w:tcBorders>
              <w:top w:val="single" w:sz="4" w:space="0" w:color="auto"/>
              <w:left w:val="single" w:sz="4" w:space="0" w:color="auto"/>
              <w:bottom w:val="single" w:sz="4" w:space="0" w:color="auto"/>
              <w:right w:val="single" w:sz="4" w:space="0" w:color="auto"/>
            </w:tcBorders>
            <w:hideMark/>
          </w:tcPr>
          <w:p w14:paraId="69CF048E" w14:textId="77777777" w:rsidR="006D3495" w:rsidRDefault="006D3495">
            <w:pPr>
              <w:spacing w:after="0" w:line="240" w:lineRule="auto"/>
              <w:jc w:val="center"/>
              <w:rPr>
                <w:rFonts w:ascii="Arial" w:eastAsia="Times New Roman" w:hAnsi="Arial" w:cs="Arial"/>
                <w:b/>
                <w:bCs/>
                <w:color w:val="000000" w:themeColor="text1"/>
                <w:sz w:val="24"/>
                <w:szCs w:val="24"/>
                <w:lang w:val="en-ZW"/>
              </w:rPr>
            </w:pPr>
            <w:r>
              <w:rPr>
                <w:rFonts w:ascii="Arial" w:eastAsia="Times New Roman" w:hAnsi="Arial" w:cs="Arial"/>
                <w:b/>
                <w:bCs/>
                <w:color w:val="000000"/>
                <w:lang w:val="en-ZW"/>
              </w:rPr>
              <w:t>Step #</w:t>
            </w:r>
          </w:p>
        </w:tc>
        <w:tc>
          <w:tcPr>
            <w:tcW w:w="4811" w:type="dxa"/>
            <w:tcBorders>
              <w:top w:val="single" w:sz="4" w:space="0" w:color="auto"/>
              <w:left w:val="single" w:sz="4" w:space="0" w:color="auto"/>
              <w:bottom w:val="single" w:sz="4" w:space="0" w:color="auto"/>
              <w:right w:val="single" w:sz="4" w:space="0" w:color="auto"/>
            </w:tcBorders>
            <w:hideMark/>
          </w:tcPr>
          <w:p w14:paraId="45EEBC63" w14:textId="77777777" w:rsidR="006D3495" w:rsidRDefault="006D3495">
            <w:pPr>
              <w:spacing w:after="0" w:line="240" w:lineRule="auto"/>
              <w:jc w:val="center"/>
              <w:rPr>
                <w:rFonts w:ascii="Arial" w:eastAsia="Times New Roman" w:hAnsi="Arial" w:cs="Arial"/>
                <w:b/>
                <w:bCs/>
                <w:color w:val="000000" w:themeColor="text1"/>
                <w:sz w:val="24"/>
                <w:szCs w:val="24"/>
                <w:lang w:val="en-ZW"/>
              </w:rPr>
            </w:pPr>
            <w:r>
              <w:rPr>
                <w:rFonts w:ascii="Arial" w:eastAsia="Times New Roman" w:hAnsi="Arial" w:cs="Arial"/>
                <w:b/>
                <w:bCs/>
                <w:color w:val="000000"/>
                <w:lang w:val="en-ZW"/>
              </w:rPr>
              <w:t>Description</w:t>
            </w:r>
          </w:p>
        </w:tc>
        <w:tc>
          <w:tcPr>
            <w:tcW w:w="216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72BE0504" w14:textId="77777777" w:rsidR="006D3495" w:rsidRDefault="006D3495">
            <w:pPr>
              <w:spacing w:after="0" w:line="240" w:lineRule="auto"/>
              <w:jc w:val="center"/>
              <w:rPr>
                <w:rFonts w:ascii="Arial" w:eastAsia="Times New Roman" w:hAnsi="Arial" w:cs="Arial"/>
                <w:b/>
                <w:color w:val="000000" w:themeColor="text1"/>
                <w:sz w:val="24"/>
                <w:szCs w:val="24"/>
                <w:lang w:val="en-ZW"/>
              </w:rPr>
            </w:pPr>
            <w:r>
              <w:rPr>
                <w:rFonts w:ascii="Arial" w:eastAsia="Times New Roman" w:hAnsi="Arial" w:cs="Arial"/>
                <w:b/>
                <w:bCs/>
                <w:color w:val="000000"/>
                <w:lang w:val="en-ZW"/>
              </w:rPr>
              <w:t>Owner (Role)</w:t>
            </w:r>
          </w:p>
        </w:tc>
        <w:tc>
          <w:tcPr>
            <w:tcW w:w="567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7ED36F99" w14:textId="77777777" w:rsidR="006D3495" w:rsidRDefault="006D3495">
            <w:pPr>
              <w:spacing w:after="0" w:line="240" w:lineRule="auto"/>
              <w:jc w:val="center"/>
              <w:rPr>
                <w:rFonts w:ascii="Arial" w:eastAsia="Times New Roman" w:hAnsi="Arial" w:cs="Arial"/>
                <w:b/>
                <w:color w:val="000000" w:themeColor="text1"/>
                <w:sz w:val="24"/>
                <w:szCs w:val="24"/>
                <w:lang w:val="en-ZW"/>
              </w:rPr>
            </w:pPr>
            <w:r>
              <w:rPr>
                <w:rFonts w:ascii="Arial" w:eastAsia="Times New Roman" w:hAnsi="Arial" w:cs="Arial"/>
                <w:b/>
                <w:bCs/>
                <w:color w:val="000000"/>
                <w:lang w:val="en-ZW"/>
              </w:rPr>
              <w:t>Details (e.g. screenshots, charts, etc.)</w:t>
            </w:r>
          </w:p>
        </w:tc>
      </w:tr>
      <w:tr w:rsidR="006D3495" w14:paraId="28C99720" w14:textId="77777777" w:rsidTr="006D3495">
        <w:tc>
          <w:tcPr>
            <w:tcW w:w="1304" w:type="dxa"/>
            <w:tcBorders>
              <w:top w:val="single" w:sz="4" w:space="0" w:color="auto"/>
              <w:left w:val="single" w:sz="4" w:space="0" w:color="auto"/>
              <w:bottom w:val="single" w:sz="4" w:space="0" w:color="auto"/>
              <w:right w:val="single" w:sz="4" w:space="0" w:color="auto"/>
            </w:tcBorders>
          </w:tcPr>
          <w:p w14:paraId="49137F82" w14:textId="77777777" w:rsidR="006D3495" w:rsidRDefault="006D3495" w:rsidP="006D3495">
            <w:pPr>
              <w:pStyle w:val="ListParagraph"/>
              <w:numPr>
                <w:ilvl w:val="0"/>
                <w:numId w:val="19"/>
              </w:numPr>
              <w:spacing w:after="0" w:line="240" w:lineRule="auto"/>
              <w:jc w:val="center"/>
              <w:rPr>
                <w:rFonts w:ascii="Arial" w:eastAsia="Times New Roman" w:hAnsi="Arial" w:cs="Arial"/>
                <w:color w:val="000000" w:themeColor="text1"/>
                <w:sz w:val="24"/>
                <w:szCs w:val="24"/>
                <w:lang w:val="en-ZW"/>
              </w:rPr>
            </w:pPr>
          </w:p>
        </w:tc>
        <w:tc>
          <w:tcPr>
            <w:tcW w:w="4811" w:type="dxa"/>
            <w:tcBorders>
              <w:top w:val="single" w:sz="4" w:space="0" w:color="auto"/>
              <w:left w:val="single" w:sz="4" w:space="0" w:color="auto"/>
              <w:bottom w:val="single" w:sz="4" w:space="0" w:color="auto"/>
              <w:right w:val="single" w:sz="4" w:space="0" w:color="auto"/>
            </w:tcBorders>
            <w:hideMark/>
          </w:tcPr>
          <w:p w14:paraId="0C0F8807" w14:textId="77777777" w:rsidR="006D3495" w:rsidRDefault="006D3495">
            <w:pPr>
              <w:spacing w:after="0" w:line="240" w:lineRule="auto"/>
              <w:rPr>
                <w:rFonts w:ascii="Arial" w:eastAsia="Times New Roman" w:hAnsi="Arial" w:cs="Arial"/>
                <w:color w:val="000000" w:themeColor="text1"/>
                <w:sz w:val="24"/>
                <w:szCs w:val="24"/>
                <w:lang w:val="en-ZW"/>
              </w:rPr>
            </w:pPr>
            <w:r>
              <w:rPr>
                <w:rFonts w:ascii="Arial" w:eastAsia="Times New Roman" w:hAnsi="Arial" w:cs="Arial"/>
                <w:color w:val="000000" w:themeColor="text1"/>
                <w:sz w:val="24"/>
                <w:szCs w:val="24"/>
                <w:lang w:val="en-ZW"/>
              </w:rPr>
              <w:t>Select set of user tasks to use for the heuristic evaluation</w:t>
            </w:r>
            <w:r>
              <w:rPr>
                <w:rFonts w:ascii="Arial" w:eastAsia="Times New Roman" w:hAnsi="Arial" w:cs="Arial"/>
                <w:color w:val="000000" w:themeColor="text1"/>
                <w:sz w:val="24"/>
                <w:szCs w:val="24"/>
                <w:lang w:val="en-ZW"/>
              </w:rPr>
              <w:br/>
            </w:r>
          </w:p>
        </w:tc>
        <w:tc>
          <w:tcPr>
            <w:tcW w:w="216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4AE23A4D" w14:textId="77777777" w:rsidR="006D3495" w:rsidRDefault="006D3495">
            <w:pPr>
              <w:spacing w:after="0" w:line="240" w:lineRule="auto"/>
              <w:rPr>
                <w:rFonts w:ascii="Arial" w:eastAsia="Times New Roman" w:hAnsi="Arial" w:cs="Arial"/>
                <w:color w:val="000000" w:themeColor="text1"/>
                <w:sz w:val="24"/>
                <w:szCs w:val="24"/>
                <w:lang w:val="en-ZW"/>
              </w:rPr>
            </w:pPr>
            <w:r>
              <w:rPr>
                <w:rFonts w:ascii="Arial" w:eastAsia="Times New Roman" w:hAnsi="Arial" w:cs="Arial"/>
                <w:color w:val="000000" w:themeColor="text1"/>
                <w:sz w:val="24"/>
                <w:szCs w:val="24"/>
                <w:lang w:val="en-ZW"/>
              </w:rPr>
              <w:t>HUE Representative</w:t>
            </w:r>
          </w:p>
        </w:tc>
        <w:tc>
          <w:tcPr>
            <w:tcW w:w="567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3E379EE" w14:textId="77777777" w:rsidR="006D3495" w:rsidRDefault="006D3495">
            <w:pPr>
              <w:spacing w:after="0" w:line="240" w:lineRule="auto"/>
              <w:rPr>
                <w:rFonts w:ascii="Arial" w:eastAsia="Times New Roman" w:hAnsi="Arial" w:cs="Arial"/>
                <w:color w:val="FF0000"/>
                <w:sz w:val="24"/>
                <w:szCs w:val="24"/>
                <w:lang w:val="en-ZW"/>
              </w:rPr>
            </w:pPr>
          </w:p>
        </w:tc>
      </w:tr>
      <w:tr w:rsidR="006D3495" w14:paraId="0C193F4C" w14:textId="77777777" w:rsidTr="006D3495">
        <w:tc>
          <w:tcPr>
            <w:tcW w:w="1304" w:type="dxa"/>
            <w:tcBorders>
              <w:top w:val="single" w:sz="4" w:space="0" w:color="auto"/>
              <w:left w:val="single" w:sz="4" w:space="0" w:color="auto"/>
              <w:bottom w:val="single" w:sz="4" w:space="0" w:color="auto"/>
              <w:right w:val="single" w:sz="4" w:space="0" w:color="auto"/>
            </w:tcBorders>
          </w:tcPr>
          <w:p w14:paraId="58B75D2C" w14:textId="77777777" w:rsidR="006D3495" w:rsidRDefault="006D3495" w:rsidP="006D3495">
            <w:pPr>
              <w:pStyle w:val="ListParagraph"/>
              <w:numPr>
                <w:ilvl w:val="0"/>
                <w:numId w:val="19"/>
              </w:numPr>
              <w:spacing w:after="0" w:line="240" w:lineRule="auto"/>
              <w:jc w:val="center"/>
              <w:rPr>
                <w:rFonts w:ascii="Arial" w:eastAsia="Times New Roman" w:hAnsi="Arial" w:cs="Arial"/>
                <w:color w:val="000000" w:themeColor="text1"/>
                <w:sz w:val="24"/>
                <w:szCs w:val="24"/>
                <w:lang w:val="en-ZW"/>
              </w:rPr>
            </w:pPr>
          </w:p>
        </w:tc>
        <w:tc>
          <w:tcPr>
            <w:tcW w:w="4811" w:type="dxa"/>
            <w:tcBorders>
              <w:top w:val="single" w:sz="4" w:space="0" w:color="auto"/>
              <w:left w:val="single" w:sz="4" w:space="0" w:color="auto"/>
              <w:bottom w:val="single" w:sz="4" w:space="0" w:color="auto"/>
              <w:right w:val="single" w:sz="4" w:space="0" w:color="auto"/>
            </w:tcBorders>
            <w:hideMark/>
          </w:tcPr>
          <w:p w14:paraId="0D7E43D1" w14:textId="77777777" w:rsidR="006D3495" w:rsidRDefault="006D3495">
            <w:pPr>
              <w:spacing w:after="0" w:line="240" w:lineRule="auto"/>
              <w:rPr>
                <w:rFonts w:ascii="Arial" w:eastAsia="Times New Roman" w:hAnsi="Arial" w:cs="Arial"/>
                <w:color w:val="000000" w:themeColor="text1"/>
                <w:sz w:val="24"/>
                <w:szCs w:val="24"/>
                <w:lang w:val="en-ZW"/>
              </w:rPr>
            </w:pPr>
            <w:r>
              <w:rPr>
                <w:rFonts w:ascii="Arial" w:eastAsia="Times New Roman" w:hAnsi="Arial" w:cs="Arial"/>
                <w:color w:val="000000" w:themeColor="text1"/>
                <w:sz w:val="24"/>
                <w:szCs w:val="24"/>
                <w:lang w:val="en-ZW"/>
              </w:rPr>
              <w:t>Go through each task, make observation and map to heuristic(s)</w:t>
            </w:r>
          </w:p>
        </w:tc>
        <w:tc>
          <w:tcPr>
            <w:tcW w:w="216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3FFC72CE" w14:textId="77777777" w:rsidR="006D3495" w:rsidRDefault="006D3495">
            <w:pPr>
              <w:spacing w:after="0" w:line="240" w:lineRule="auto"/>
              <w:rPr>
                <w:rFonts w:ascii="Arial" w:eastAsia="Times New Roman" w:hAnsi="Arial" w:cs="Arial"/>
                <w:color w:val="000000" w:themeColor="text1"/>
                <w:sz w:val="24"/>
                <w:szCs w:val="24"/>
                <w:lang w:val="en-ZW"/>
              </w:rPr>
            </w:pPr>
            <w:r>
              <w:rPr>
                <w:rFonts w:ascii="Arial" w:eastAsia="Times New Roman" w:hAnsi="Arial" w:cs="Arial"/>
                <w:color w:val="000000" w:themeColor="text1"/>
                <w:sz w:val="24"/>
                <w:szCs w:val="24"/>
                <w:lang w:val="en-ZW"/>
              </w:rPr>
              <w:t>HUE Representative</w:t>
            </w:r>
          </w:p>
        </w:tc>
        <w:tc>
          <w:tcPr>
            <w:tcW w:w="567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52CD266C" w14:textId="77777777" w:rsidR="006D3495" w:rsidRDefault="00923E5F">
            <w:pPr>
              <w:spacing w:after="0" w:line="240" w:lineRule="auto"/>
              <w:rPr>
                <w:rFonts w:ascii="Arial" w:eastAsia="Times New Roman" w:hAnsi="Arial" w:cs="Arial"/>
                <w:color w:val="000000" w:themeColor="text1"/>
                <w:sz w:val="24"/>
                <w:szCs w:val="24"/>
              </w:rPr>
            </w:pPr>
            <w:hyperlink r:id="rId14" w:history="1">
              <w:r w:rsidR="006D3495">
                <w:rPr>
                  <w:rStyle w:val="Hyperlink"/>
                  <w:rFonts w:ascii="Arial" w:eastAsia="Times New Roman" w:hAnsi="Arial" w:cs="Arial"/>
                  <w:sz w:val="24"/>
                  <w:szCs w:val="24"/>
                </w:rPr>
                <w:t>List of Heuristics</w:t>
              </w:r>
            </w:hyperlink>
          </w:p>
          <w:p w14:paraId="2347D20E" w14:textId="77777777" w:rsidR="006D3495" w:rsidRDefault="006D3495" w:rsidP="006D3495">
            <w:pPr>
              <w:numPr>
                <w:ilvl w:val="0"/>
                <w:numId w:val="20"/>
              </w:numPr>
              <w:spacing w:after="0" w:line="240" w:lineRule="auto"/>
              <w:rPr>
                <w:rFonts w:ascii="Arial" w:eastAsia="Times New Roman" w:hAnsi="Arial" w:cs="Arial"/>
                <w:color w:val="000000" w:themeColor="text1"/>
                <w:sz w:val="24"/>
                <w:szCs w:val="24"/>
              </w:rPr>
            </w:pPr>
            <w:r>
              <w:rPr>
                <w:rFonts w:ascii="Arial" w:eastAsia="Times New Roman" w:hAnsi="Arial" w:cs="Arial"/>
                <w:color w:val="000000" w:themeColor="text1"/>
                <w:sz w:val="24"/>
                <w:szCs w:val="24"/>
              </w:rPr>
              <w:t>Visibility of system status</w:t>
            </w:r>
          </w:p>
          <w:p w14:paraId="15522E3E" w14:textId="77777777" w:rsidR="006D3495" w:rsidRDefault="006D3495" w:rsidP="006D3495">
            <w:pPr>
              <w:numPr>
                <w:ilvl w:val="0"/>
                <w:numId w:val="20"/>
              </w:numPr>
              <w:spacing w:after="0" w:line="240" w:lineRule="auto"/>
              <w:rPr>
                <w:rFonts w:ascii="Arial" w:eastAsia="Times New Roman" w:hAnsi="Arial" w:cs="Arial"/>
                <w:color w:val="000000" w:themeColor="text1"/>
                <w:sz w:val="24"/>
                <w:szCs w:val="24"/>
              </w:rPr>
            </w:pPr>
            <w:r>
              <w:rPr>
                <w:rFonts w:ascii="Arial" w:eastAsia="Times New Roman" w:hAnsi="Arial" w:cs="Arial"/>
                <w:color w:val="000000" w:themeColor="text1"/>
                <w:sz w:val="24"/>
                <w:szCs w:val="24"/>
              </w:rPr>
              <w:t>Match between system and real world</w:t>
            </w:r>
          </w:p>
          <w:p w14:paraId="0CC4BB1F" w14:textId="77777777" w:rsidR="006D3495" w:rsidRDefault="006D3495" w:rsidP="006D3495">
            <w:pPr>
              <w:numPr>
                <w:ilvl w:val="0"/>
                <w:numId w:val="20"/>
              </w:numPr>
              <w:spacing w:after="0" w:line="240" w:lineRule="auto"/>
              <w:rPr>
                <w:rFonts w:ascii="Arial" w:eastAsia="Times New Roman" w:hAnsi="Arial" w:cs="Arial"/>
                <w:color w:val="000000" w:themeColor="text1"/>
                <w:sz w:val="24"/>
                <w:szCs w:val="24"/>
              </w:rPr>
            </w:pPr>
            <w:r>
              <w:rPr>
                <w:rFonts w:ascii="Arial" w:eastAsia="Times New Roman" w:hAnsi="Arial" w:cs="Arial"/>
                <w:color w:val="000000" w:themeColor="text1"/>
                <w:sz w:val="24"/>
                <w:szCs w:val="24"/>
              </w:rPr>
              <w:t>User control and freedom</w:t>
            </w:r>
          </w:p>
          <w:p w14:paraId="724B4962" w14:textId="77777777" w:rsidR="006D3495" w:rsidRDefault="006D3495" w:rsidP="006D3495">
            <w:pPr>
              <w:numPr>
                <w:ilvl w:val="0"/>
                <w:numId w:val="20"/>
              </w:numPr>
              <w:spacing w:after="0" w:line="240" w:lineRule="auto"/>
              <w:rPr>
                <w:rFonts w:ascii="Arial" w:eastAsia="Times New Roman" w:hAnsi="Arial" w:cs="Arial"/>
                <w:color w:val="000000" w:themeColor="text1"/>
                <w:sz w:val="24"/>
                <w:szCs w:val="24"/>
              </w:rPr>
            </w:pPr>
            <w:r>
              <w:rPr>
                <w:rFonts w:ascii="Arial" w:eastAsia="Times New Roman" w:hAnsi="Arial" w:cs="Arial"/>
                <w:color w:val="000000" w:themeColor="text1"/>
                <w:sz w:val="24"/>
                <w:szCs w:val="24"/>
              </w:rPr>
              <w:t>Consistency and standards</w:t>
            </w:r>
          </w:p>
          <w:p w14:paraId="4D4B2C7D" w14:textId="77777777" w:rsidR="006D3495" w:rsidRDefault="006D3495" w:rsidP="006D3495">
            <w:pPr>
              <w:numPr>
                <w:ilvl w:val="0"/>
                <w:numId w:val="20"/>
              </w:numPr>
              <w:spacing w:after="0" w:line="240" w:lineRule="auto"/>
              <w:rPr>
                <w:rFonts w:ascii="Arial" w:eastAsia="Times New Roman" w:hAnsi="Arial" w:cs="Arial"/>
                <w:color w:val="000000" w:themeColor="text1"/>
                <w:sz w:val="24"/>
                <w:szCs w:val="24"/>
              </w:rPr>
            </w:pPr>
            <w:r>
              <w:rPr>
                <w:rFonts w:ascii="Arial" w:eastAsia="Times New Roman" w:hAnsi="Arial" w:cs="Arial"/>
                <w:color w:val="000000" w:themeColor="text1"/>
                <w:sz w:val="24"/>
                <w:szCs w:val="24"/>
              </w:rPr>
              <w:t xml:space="preserve">Error prevention </w:t>
            </w:r>
          </w:p>
          <w:p w14:paraId="57F682DD" w14:textId="77777777" w:rsidR="006D3495" w:rsidRDefault="006D3495" w:rsidP="006D3495">
            <w:pPr>
              <w:numPr>
                <w:ilvl w:val="0"/>
                <w:numId w:val="20"/>
              </w:numPr>
              <w:spacing w:after="0" w:line="240" w:lineRule="auto"/>
              <w:rPr>
                <w:rFonts w:ascii="Arial" w:eastAsia="Times New Roman" w:hAnsi="Arial" w:cs="Arial"/>
                <w:color w:val="000000" w:themeColor="text1"/>
                <w:sz w:val="24"/>
                <w:szCs w:val="24"/>
              </w:rPr>
            </w:pPr>
            <w:r>
              <w:rPr>
                <w:rFonts w:ascii="Arial" w:eastAsia="Times New Roman" w:hAnsi="Arial" w:cs="Arial"/>
                <w:color w:val="000000" w:themeColor="text1"/>
                <w:sz w:val="24"/>
                <w:szCs w:val="24"/>
              </w:rPr>
              <w:lastRenderedPageBreak/>
              <w:t>Recognition rather than recall</w:t>
            </w:r>
          </w:p>
          <w:p w14:paraId="27072EC1" w14:textId="77777777" w:rsidR="006D3495" w:rsidRDefault="006D3495" w:rsidP="006D3495">
            <w:pPr>
              <w:numPr>
                <w:ilvl w:val="0"/>
                <w:numId w:val="20"/>
              </w:numPr>
              <w:spacing w:after="0" w:line="240" w:lineRule="auto"/>
              <w:rPr>
                <w:rFonts w:ascii="Arial" w:eastAsia="Times New Roman" w:hAnsi="Arial" w:cs="Arial"/>
                <w:color w:val="000000" w:themeColor="text1"/>
                <w:sz w:val="24"/>
                <w:szCs w:val="24"/>
              </w:rPr>
            </w:pPr>
            <w:r>
              <w:rPr>
                <w:rFonts w:ascii="Arial" w:eastAsia="Times New Roman" w:hAnsi="Arial" w:cs="Arial"/>
                <w:color w:val="000000" w:themeColor="text1"/>
                <w:sz w:val="24"/>
                <w:szCs w:val="24"/>
              </w:rPr>
              <w:t>Flexibility and efficiency of use</w:t>
            </w:r>
          </w:p>
          <w:p w14:paraId="59996D1E" w14:textId="77777777" w:rsidR="006D3495" w:rsidRDefault="006D3495" w:rsidP="006D3495">
            <w:pPr>
              <w:numPr>
                <w:ilvl w:val="0"/>
                <w:numId w:val="20"/>
              </w:numPr>
              <w:spacing w:after="0" w:line="240" w:lineRule="auto"/>
              <w:rPr>
                <w:rFonts w:ascii="Arial" w:eastAsia="Times New Roman" w:hAnsi="Arial" w:cs="Arial"/>
                <w:color w:val="000000" w:themeColor="text1"/>
                <w:sz w:val="24"/>
                <w:szCs w:val="24"/>
              </w:rPr>
            </w:pPr>
            <w:r>
              <w:rPr>
                <w:rFonts w:ascii="Arial" w:eastAsia="Times New Roman" w:hAnsi="Arial" w:cs="Arial"/>
                <w:color w:val="000000" w:themeColor="text1"/>
                <w:sz w:val="24"/>
                <w:szCs w:val="24"/>
              </w:rPr>
              <w:t>Aesthetic and minimalist design</w:t>
            </w:r>
          </w:p>
          <w:p w14:paraId="6DFBEAEB" w14:textId="77777777" w:rsidR="006D3495" w:rsidRDefault="006D3495" w:rsidP="006D3495">
            <w:pPr>
              <w:numPr>
                <w:ilvl w:val="0"/>
                <w:numId w:val="20"/>
              </w:numPr>
              <w:spacing w:after="0" w:line="240" w:lineRule="auto"/>
              <w:rPr>
                <w:rFonts w:ascii="Arial" w:eastAsia="Times New Roman" w:hAnsi="Arial" w:cs="Arial"/>
                <w:color w:val="000000" w:themeColor="text1"/>
                <w:sz w:val="24"/>
                <w:szCs w:val="24"/>
              </w:rPr>
            </w:pPr>
            <w:r>
              <w:rPr>
                <w:rFonts w:ascii="Arial" w:eastAsia="Times New Roman" w:hAnsi="Arial" w:cs="Arial"/>
                <w:color w:val="000000" w:themeColor="text1"/>
                <w:sz w:val="24"/>
                <w:szCs w:val="24"/>
              </w:rPr>
              <w:t>Help users recognize, diagnose, recover from errors</w:t>
            </w:r>
          </w:p>
          <w:p w14:paraId="74701D19" w14:textId="77777777" w:rsidR="006D3495" w:rsidRDefault="006D3495" w:rsidP="006D3495">
            <w:pPr>
              <w:numPr>
                <w:ilvl w:val="0"/>
                <w:numId w:val="20"/>
              </w:numPr>
              <w:spacing w:after="0" w:line="240" w:lineRule="auto"/>
              <w:rPr>
                <w:rFonts w:ascii="Arial" w:eastAsia="Times New Roman" w:hAnsi="Arial" w:cs="Arial"/>
                <w:color w:val="000000" w:themeColor="text1"/>
                <w:sz w:val="24"/>
                <w:szCs w:val="24"/>
              </w:rPr>
            </w:pPr>
            <w:r>
              <w:rPr>
                <w:rFonts w:ascii="Arial" w:eastAsia="Times New Roman" w:hAnsi="Arial" w:cs="Arial"/>
                <w:color w:val="000000" w:themeColor="text1"/>
                <w:sz w:val="24"/>
                <w:szCs w:val="24"/>
              </w:rPr>
              <w:t>Help and documentation</w:t>
            </w:r>
          </w:p>
        </w:tc>
      </w:tr>
      <w:tr w:rsidR="006D3495" w14:paraId="6328F72E" w14:textId="77777777" w:rsidTr="006D3495">
        <w:tc>
          <w:tcPr>
            <w:tcW w:w="1304" w:type="dxa"/>
            <w:tcBorders>
              <w:top w:val="single" w:sz="4" w:space="0" w:color="auto"/>
              <w:left w:val="single" w:sz="4" w:space="0" w:color="auto"/>
              <w:bottom w:val="single" w:sz="4" w:space="0" w:color="auto"/>
              <w:right w:val="single" w:sz="4" w:space="0" w:color="auto"/>
            </w:tcBorders>
          </w:tcPr>
          <w:p w14:paraId="3F9DF9C9" w14:textId="77777777" w:rsidR="006D3495" w:rsidRDefault="006D3495" w:rsidP="006D3495">
            <w:pPr>
              <w:pStyle w:val="ListParagraph"/>
              <w:numPr>
                <w:ilvl w:val="0"/>
                <w:numId w:val="19"/>
              </w:numPr>
              <w:spacing w:after="0" w:line="240" w:lineRule="auto"/>
              <w:jc w:val="center"/>
              <w:rPr>
                <w:rFonts w:ascii="Arial" w:eastAsia="Times New Roman" w:hAnsi="Arial" w:cs="Arial"/>
                <w:color w:val="000000" w:themeColor="text1"/>
                <w:sz w:val="24"/>
                <w:szCs w:val="24"/>
                <w:lang w:val="en-ZW"/>
              </w:rPr>
            </w:pPr>
          </w:p>
        </w:tc>
        <w:tc>
          <w:tcPr>
            <w:tcW w:w="4811" w:type="dxa"/>
            <w:tcBorders>
              <w:top w:val="single" w:sz="4" w:space="0" w:color="auto"/>
              <w:left w:val="single" w:sz="4" w:space="0" w:color="auto"/>
              <w:bottom w:val="single" w:sz="4" w:space="0" w:color="auto"/>
              <w:right w:val="single" w:sz="4" w:space="0" w:color="auto"/>
            </w:tcBorders>
            <w:hideMark/>
          </w:tcPr>
          <w:p w14:paraId="2A84702F" w14:textId="77777777" w:rsidR="006D3495" w:rsidRDefault="006D3495">
            <w:pPr>
              <w:spacing w:after="0" w:line="240" w:lineRule="auto"/>
              <w:rPr>
                <w:rFonts w:ascii="Arial" w:eastAsia="Times New Roman" w:hAnsi="Arial" w:cs="Arial"/>
                <w:color w:val="000000" w:themeColor="text1"/>
                <w:sz w:val="24"/>
                <w:szCs w:val="24"/>
                <w:lang w:val="en-ZW"/>
              </w:rPr>
            </w:pPr>
            <w:r>
              <w:rPr>
                <w:rFonts w:ascii="Arial" w:eastAsia="Times New Roman" w:hAnsi="Arial" w:cs="Arial"/>
                <w:color w:val="000000" w:themeColor="text1"/>
                <w:sz w:val="24"/>
                <w:szCs w:val="24"/>
                <w:lang w:val="en-ZW"/>
              </w:rPr>
              <w:t>Collate all UX strengths and weaknesses applying to the same heuristics and create clusters</w:t>
            </w:r>
            <w:r>
              <w:rPr>
                <w:rFonts w:ascii="Arial" w:eastAsia="Times New Roman" w:hAnsi="Arial" w:cs="Arial"/>
                <w:color w:val="000000" w:themeColor="text1"/>
                <w:sz w:val="24"/>
                <w:szCs w:val="24"/>
                <w:lang w:val="en-ZW"/>
              </w:rPr>
              <w:br/>
            </w:r>
          </w:p>
        </w:tc>
        <w:tc>
          <w:tcPr>
            <w:tcW w:w="216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35D07E96" w14:textId="77777777" w:rsidR="006D3495" w:rsidRDefault="006D3495">
            <w:pPr>
              <w:spacing w:after="0" w:line="240" w:lineRule="auto"/>
              <w:rPr>
                <w:rFonts w:ascii="Arial" w:eastAsia="Times New Roman" w:hAnsi="Arial" w:cs="Arial"/>
                <w:color w:val="000000" w:themeColor="text1"/>
                <w:sz w:val="24"/>
                <w:szCs w:val="24"/>
                <w:lang w:val="en-ZW"/>
              </w:rPr>
            </w:pPr>
            <w:r>
              <w:rPr>
                <w:rFonts w:ascii="Arial" w:eastAsia="Times New Roman" w:hAnsi="Arial" w:cs="Arial"/>
                <w:color w:val="000000" w:themeColor="text1"/>
                <w:sz w:val="24"/>
                <w:szCs w:val="24"/>
                <w:lang w:val="en-ZW"/>
              </w:rPr>
              <w:t>HUE Representative</w:t>
            </w:r>
          </w:p>
        </w:tc>
        <w:tc>
          <w:tcPr>
            <w:tcW w:w="567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A950D39" w14:textId="77777777" w:rsidR="006D3495" w:rsidRDefault="006D3495">
            <w:pPr>
              <w:spacing w:after="0" w:line="240" w:lineRule="auto"/>
              <w:rPr>
                <w:rFonts w:ascii="Arial" w:eastAsia="Times New Roman" w:hAnsi="Arial" w:cs="Arial"/>
                <w:color w:val="000000" w:themeColor="text1"/>
                <w:sz w:val="24"/>
                <w:szCs w:val="24"/>
                <w:lang w:val="en-ZW"/>
              </w:rPr>
            </w:pPr>
          </w:p>
        </w:tc>
      </w:tr>
      <w:tr w:rsidR="006D3495" w14:paraId="58AE7126" w14:textId="77777777" w:rsidTr="006D3495">
        <w:tc>
          <w:tcPr>
            <w:tcW w:w="1304" w:type="dxa"/>
            <w:tcBorders>
              <w:top w:val="single" w:sz="4" w:space="0" w:color="auto"/>
              <w:left w:val="single" w:sz="4" w:space="0" w:color="auto"/>
              <w:bottom w:val="single" w:sz="4" w:space="0" w:color="auto"/>
              <w:right w:val="single" w:sz="4" w:space="0" w:color="auto"/>
            </w:tcBorders>
          </w:tcPr>
          <w:p w14:paraId="359F97BF" w14:textId="77777777" w:rsidR="006D3495" w:rsidRDefault="006D3495" w:rsidP="006D3495">
            <w:pPr>
              <w:pStyle w:val="ListParagraph"/>
              <w:numPr>
                <w:ilvl w:val="0"/>
                <w:numId w:val="19"/>
              </w:numPr>
              <w:spacing w:after="0" w:line="240" w:lineRule="auto"/>
              <w:jc w:val="center"/>
              <w:rPr>
                <w:rFonts w:ascii="Arial" w:eastAsia="Times New Roman" w:hAnsi="Arial" w:cs="Arial"/>
                <w:color w:val="000000" w:themeColor="text1"/>
                <w:sz w:val="24"/>
                <w:szCs w:val="24"/>
                <w:lang w:val="en-ZW"/>
              </w:rPr>
            </w:pPr>
          </w:p>
        </w:tc>
        <w:tc>
          <w:tcPr>
            <w:tcW w:w="4811" w:type="dxa"/>
            <w:tcBorders>
              <w:top w:val="single" w:sz="4" w:space="0" w:color="auto"/>
              <w:left w:val="single" w:sz="4" w:space="0" w:color="auto"/>
              <w:bottom w:val="single" w:sz="4" w:space="0" w:color="auto"/>
              <w:right w:val="single" w:sz="4" w:space="0" w:color="auto"/>
            </w:tcBorders>
            <w:hideMark/>
          </w:tcPr>
          <w:p w14:paraId="468D53C7" w14:textId="77777777" w:rsidR="006D3495" w:rsidRDefault="006D3495">
            <w:pPr>
              <w:spacing w:after="0" w:line="240" w:lineRule="auto"/>
              <w:rPr>
                <w:rFonts w:ascii="Arial" w:eastAsia="Times New Roman" w:hAnsi="Arial" w:cs="Arial"/>
                <w:color w:val="000000" w:themeColor="text1"/>
                <w:sz w:val="24"/>
                <w:szCs w:val="24"/>
                <w:lang w:val="en-ZW"/>
              </w:rPr>
            </w:pPr>
            <w:r>
              <w:rPr>
                <w:rFonts w:ascii="Arial" w:eastAsia="Times New Roman" w:hAnsi="Arial" w:cs="Arial"/>
                <w:color w:val="000000" w:themeColor="text1"/>
                <w:sz w:val="24"/>
                <w:szCs w:val="24"/>
                <w:lang w:val="en-ZW"/>
              </w:rPr>
              <w:t>Assign title, short description and severity rating to each cluster</w:t>
            </w:r>
          </w:p>
        </w:tc>
        <w:tc>
          <w:tcPr>
            <w:tcW w:w="216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36D3C785" w14:textId="77777777" w:rsidR="006D3495" w:rsidRDefault="006D3495">
            <w:pPr>
              <w:spacing w:after="0" w:line="240" w:lineRule="auto"/>
              <w:rPr>
                <w:rFonts w:ascii="Arial" w:eastAsia="Times New Roman" w:hAnsi="Arial" w:cs="Arial"/>
                <w:color w:val="000000" w:themeColor="text1"/>
                <w:sz w:val="24"/>
                <w:szCs w:val="24"/>
                <w:lang w:val="en-ZW"/>
              </w:rPr>
            </w:pPr>
            <w:r>
              <w:rPr>
                <w:rFonts w:ascii="Arial" w:eastAsia="Times New Roman" w:hAnsi="Arial" w:cs="Arial"/>
                <w:color w:val="000000" w:themeColor="text1"/>
                <w:sz w:val="24"/>
                <w:szCs w:val="24"/>
                <w:lang w:val="en-ZW"/>
              </w:rPr>
              <w:t>HUE Representative</w:t>
            </w:r>
          </w:p>
        </w:tc>
        <w:tc>
          <w:tcPr>
            <w:tcW w:w="567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759A0511" w14:textId="77777777" w:rsidR="006D3495" w:rsidRDefault="006D3495">
            <w:pPr>
              <w:spacing w:after="0" w:line="240" w:lineRule="auto"/>
              <w:rPr>
                <w:rFonts w:ascii="Arial" w:eastAsia="Times New Roman" w:hAnsi="Arial" w:cs="Arial"/>
                <w:color w:val="000000" w:themeColor="text1"/>
                <w:sz w:val="24"/>
                <w:szCs w:val="24"/>
              </w:rPr>
            </w:pPr>
            <w:r>
              <w:rPr>
                <w:rFonts w:ascii="Arial" w:eastAsia="Times New Roman" w:hAnsi="Arial" w:cs="Arial"/>
                <w:color w:val="000000" w:themeColor="text1"/>
                <w:sz w:val="24"/>
                <w:szCs w:val="24"/>
              </w:rPr>
              <w:t>Severity Rating Schema:</w:t>
            </w:r>
          </w:p>
          <w:p w14:paraId="30C14F85" w14:textId="77777777" w:rsidR="006D3495" w:rsidRDefault="006D3495">
            <w:pPr>
              <w:spacing w:after="0" w:line="240" w:lineRule="auto"/>
              <w:ind w:left="344" w:hanging="344"/>
              <w:rPr>
                <w:rFonts w:ascii="Arial" w:eastAsia="Times New Roman" w:hAnsi="Arial" w:cs="Arial"/>
                <w:color w:val="000000" w:themeColor="text1"/>
                <w:sz w:val="24"/>
                <w:szCs w:val="24"/>
              </w:rPr>
            </w:pPr>
            <w:r>
              <w:rPr>
                <w:rFonts w:ascii="Arial" w:eastAsia="Times New Roman" w:hAnsi="Arial" w:cs="Arial"/>
                <w:color w:val="000000" w:themeColor="text1"/>
                <w:sz w:val="24"/>
                <w:szCs w:val="24"/>
              </w:rPr>
              <w:t>0 - no usability problem; just something noteworthy, e.g. a strength</w:t>
            </w:r>
          </w:p>
          <w:p w14:paraId="03145BFD" w14:textId="77777777" w:rsidR="006D3495" w:rsidRDefault="006D3495">
            <w:pPr>
              <w:spacing w:after="0" w:line="240" w:lineRule="auto"/>
              <w:rPr>
                <w:rFonts w:ascii="Arial" w:eastAsia="Times New Roman" w:hAnsi="Arial" w:cs="Arial"/>
                <w:color w:val="000000" w:themeColor="text1"/>
                <w:sz w:val="24"/>
                <w:szCs w:val="24"/>
              </w:rPr>
            </w:pPr>
            <w:r>
              <w:rPr>
                <w:rFonts w:ascii="Arial" w:eastAsia="Times New Roman" w:hAnsi="Arial" w:cs="Arial"/>
                <w:color w:val="000000" w:themeColor="text1"/>
                <w:sz w:val="24"/>
                <w:szCs w:val="24"/>
              </w:rPr>
              <w:t xml:space="preserve">1 - cosmetic problem </w:t>
            </w:r>
          </w:p>
          <w:p w14:paraId="3F19B501" w14:textId="77777777" w:rsidR="006D3495" w:rsidRDefault="006D3495">
            <w:pPr>
              <w:spacing w:after="0" w:line="240" w:lineRule="auto"/>
              <w:rPr>
                <w:rFonts w:ascii="Arial" w:eastAsia="Times New Roman" w:hAnsi="Arial" w:cs="Arial"/>
                <w:color w:val="000000" w:themeColor="text1"/>
                <w:sz w:val="24"/>
                <w:szCs w:val="24"/>
              </w:rPr>
            </w:pPr>
            <w:r>
              <w:rPr>
                <w:rFonts w:ascii="Arial" w:eastAsia="Times New Roman" w:hAnsi="Arial" w:cs="Arial"/>
                <w:color w:val="000000" w:themeColor="text1"/>
                <w:sz w:val="24"/>
                <w:szCs w:val="24"/>
              </w:rPr>
              <w:t>2 - minor usability problem</w:t>
            </w:r>
          </w:p>
          <w:p w14:paraId="5841B4C4" w14:textId="77777777" w:rsidR="006D3495" w:rsidRDefault="006D3495">
            <w:pPr>
              <w:spacing w:after="0" w:line="240" w:lineRule="auto"/>
              <w:rPr>
                <w:rFonts w:ascii="Arial" w:eastAsia="Times New Roman" w:hAnsi="Arial" w:cs="Arial"/>
                <w:color w:val="000000" w:themeColor="text1"/>
                <w:sz w:val="24"/>
                <w:szCs w:val="24"/>
              </w:rPr>
            </w:pPr>
            <w:r>
              <w:rPr>
                <w:rFonts w:ascii="Arial" w:eastAsia="Times New Roman" w:hAnsi="Arial" w:cs="Arial"/>
                <w:color w:val="000000" w:themeColor="text1"/>
                <w:sz w:val="24"/>
                <w:szCs w:val="24"/>
              </w:rPr>
              <w:t>3 - major usability problem; important to fix</w:t>
            </w:r>
          </w:p>
          <w:p w14:paraId="6BC0A608" w14:textId="77777777" w:rsidR="006D3495" w:rsidRDefault="006D3495">
            <w:pPr>
              <w:spacing w:after="0" w:line="240" w:lineRule="auto"/>
              <w:rPr>
                <w:rFonts w:ascii="Arial" w:eastAsia="Times New Roman" w:hAnsi="Arial" w:cs="Arial"/>
                <w:color w:val="000000" w:themeColor="text1"/>
                <w:sz w:val="24"/>
                <w:szCs w:val="24"/>
                <w:lang w:val="en-ZW"/>
              </w:rPr>
            </w:pPr>
            <w:r>
              <w:rPr>
                <w:rFonts w:ascii="Arial" w:eastAsia="Times New Roman" w:hAnsi="Arial" w:cs="Arial"/>
                <w:color w:val="000000" w:themeColor="text1"/>
                <w:sz w:val="24"/>
                <w:szCs w:val="24"/>
              </w:rPr>
              <w:t>4 - usability catastrophe; imperative to fix</w:t>
            </w:r>
            <w:r>
              <w:rPr>
                <w:rFonts w:ascii="Arial" w:eastAsia="Times New Roman" w:hAnsi="Arial" w:cs="Arial"/>
                <w:color w:val="000000" w:themeColor="text1"/>
                <w:sz w:val="24"/>
                <w:szCs w:val="24"/>
              </w:rPr>
              <w:br/>
            </w:r>
          </w:p>
        </w:tc>
      </w:tr>
      <w:tr w:rsidR="006D3495" w14:paraId="586EEC96" w14:textId="77777777" w:rsidTr="006D3495">
        <w:trPr>
          <w:trHeight w:val="602"/>
        </w:trPr>
        <w:tc>
          <w:tcPr>
            <w:tcW w:w="1304" w:type="dxa"/>
            <w:tcBorders>
              <w:top w:val="single" w:sz="4" w:space="0" w:color="auto"/>
              <w:left w:val="single" w:sz="4" w:space="0" w:color="auto"/>
              <w:bottom w:val="single" w:sz="4" w:space="0" w:color="auto"/>
              <w:right w:val="single" w:sz="4" w:space="0" w:color="auto"/>
            </w:tcBorders>
          </w:tcPr>
          <w:p w14:paraId="37379C8A" w14:textId="77777777" w:rsidR="006D3495" w:rsidRDefault="006D3495" w:rsidP="006D3495">
            <w:pPr>
              <w:pStyle w:val="ListParagraph"/>
              <w:numPr>
                <w:ilvl w:val="0"/>
                <w:numId w:val="19"/>
              </w:numPr>
              <w:spacing w:after="0" w:line="240" w:lineRule="auto"/>
              <w:jc w:val="center"/>
              <w:rPr>
                <w:rFonts w:ascii="Arial" w:eastAsia="Times New Roman" w:hAnsi="Arial" w:cs="Arial"/>
                <w:color w:val="000000" w:themeColor="text1"/>
                <w:sz w:val="24"/>
                <w:szCs w:val="24"/>
                <w:lang w:val="en-ZW"/>
              </w:rPr>
            </w:pPr>
          </w:p>
        </w:tc>
        <w:tc>
          <w:tcPr>
            <w:tcW w:w="4811" w:type="dxa"/>
            <w:tcBorders>
              <w:top w:val="single" w:sz="4" w:space="0" w:color="auto"/>
              <w:left w:val="single" w:sz="4" w:space="0" w:color="auto"/>
              <w:bottom w:val="single" w:sz="4" w:space="0" w:color="auto"/>
              <w:right w:val="single" w:sz="4" w:space="0" w:color="auto"/>
            </w:tcBorders>
          </w:tcPr>
          <w:p w14:paraId="6B7D3CE3" w14:textId="77777777" w:rsidR="006D3495" w:rsidRDefault="006D3495">
            <w:pPr>
              <w:spacing w:after="0" w:line="240" w:lineRule="auto"/>
              <w:rPr>
                <w:rFonts w:ascii="Arial" w:eastAsia="Times New Roman" w:hAnsi="Arial" w:cs="Arial"/>
                <w:color w:val="000000" w:themeColor="text1"/>
                <w:sz w:val="24"/>
                <w:szCs w:val="24"/>
                <w:lang w:val="en-ZW"/>
              </w:rPr>
            </w:pPr>
            <w:r>
              <w:rPr>
                <w:rFonts w:ascii="Arial" w:eastAsia="Times New Roman" w:hAnsi="Arial" w:cs="Arial"/>
                <w:color w:val="000000" w:themeColor="text1"/>
                <w:sz w:val="24"/>
                <w:szCs w:val="24"/>
                <w:lang w:val="en-ZW"/>
              </w:rPr>
              <w:t>Create a report, incl.</w:t>
            </w:r>
          </w:p>
          <w:p w14:paraId="3E95B9BD" w14:textId="77777777" w:rsidR="006D3495" w:rsidRDefault="006D3495" w:rsidP="006D3495">
            <w:pPr>
              <w:pStyle w:val="ListParagraph"/>
              <w:numPr>
                <w:ilvl w:val="0"/>
                <w:numId w:val="21"/>
              </w:numPr>
              <w:spacing w:after="0" w:line="240" w:lineRule="auto"/>
              <w:rPr>
                <w:rFonts w:ascii="Arial" w:eastAsia="Times New Roman" w:hAnsi="Arial" w:cs="Arial"/>
                <w:color w:val="000000" w:themeColor="text1"/>
                <w:sz w:val="24"/>
                <w:szCs w:val="24"/>
                <w:lang w:val="en-ZW"/>
              </w:rPr>
            </w:pPr>
            <w:r>
              <w:rPr>
                <w:rFonts w:ascii="Arial" w:eastAsia="Times New Roman" w:hAnsi="Arial" w:cs="Arial"/>
                <w:color w:val="000000" w:themeColor="text1"/>
                <w:sz w:val="24"/>
                <w:szCs w:val="24"/>
                <w:lang w:val="en-ZW"/>
              </w:rPr>
              <w:t xml:space="preserve">Key areas of issues / violations against the design principles </w:t>
            </w:r>
          </w:p>
          <w:p w14:paraId="11036972" w14:textId="77777777" w:rsidR="006D3495" w:rsidRDefault="006D3495" w:rsidP="006D3495">
            <w:pPr>
              <w:pStyle w:val="ListParagraph"/>
              <w:numPr>
                <w:ilvl w:val="0"/>
                <w:numId w:val="21"/>
              </w:numPr>
              <w:spacing w:after="0" w:line="240" w:lineRule="auto"/>
              <w:rPr>
                <w:rFonts w:ascii="Arial" w:eastAsia="Times New Roman" w:hAnsi="Arial" w:cs="Arial"/>
                <w:color w:val="000000" w:themeColor="text1"/>
                <w:sz w:val="24"/>
                <w:szCs w:val="24"/>
                <w:lang w:val="en-ZW"/>
              </w:rPr>
            </w:pPr>
            <w:r>
              <w:rPr>
                <w:rFonts w:ascii="Arial" w:eastAsia="Times New Roman" w:hAnsi="Arial" w:cs="Arial"/>
                <w:color w:val="000000" w:themeColor="text1"/>
                <w:sz w:val="24"/>
                <w:szCs w:val="24"/>
                <w:lang w:val="en-ZW"/>
              </w:rPr>
              <w:t>Key areas of compliance ith the design principles</w:t>
            </w:r>
          </w:p>
          <w:p w14:paraId="4AF0EF77" w14:textId="77777777" w:rsidR="006D3495" w:rsidRDefault="006D3495" w:rsidP="006D3495">
            <w:pPr>
              <w:pStyle w:val="ListParagraph"/>
              <w:numPr>
                <w:ilvl w:val="0"/>
                <w:numId w:val="21"/>
              </w:numPr>
              <w:spacing w:after="0" w:line="240" w:lineRule="auto"/>
              <w:rPr>
                <w:rFonts w:ascii="Arial" w:eastAsia="Times New Roman" w:hAnsi="Arial" w:cs="Arial"/>
                <w:color w:val="000000" w:themeColor="text1"/>
                <w:sz w:val="24"/>
                <w:szCs w:val="24"/>
                <w:lang w:val="en-ZW"/>
              </w:rPr>
            </w:pPr>
            <w:r>
              <w:rPr>
                <w:rFonts w:ascii="Arial" w:eastAsia="Times New Roman" w:hAnsi="Arial" w:cs="Arial"/>
                <w:color w:val="000000" w:themeColor="text1"/>
                <w:sz w:val="24"/>
                <w:szCs w:val="24"/>
                <w:lang w:val="en-ZW"/>
              </w:rPr>
              <w:t xml:space="preserve">Recommendations for issue mitigation </w:t>
            </w:r>
          </w:p>
          <w:p w14:paraId="181F72C9" w14:textId="77777777" w:rsidR="006D3495" w:rsidRDefault="006D3495">
            <w:pPr>
              <w:spacing w:after="0" w:line="240" w:lineRule="auto"/>
              <w:rPr>
                <w:rFonts w:ascii="Arial" w:eastAsia="Times New Roman" w:hAnsi="Arial" w:cs="Arial"/>
                <w:color w:val="000000" w:themeColor="text1"/>
                <w:sz w:val="24"/>
                <w:szCs w:val="24"/>
                <w:lang w:val="en-ZW"/>
              </w:rPr>
            </w:pPr>
          </w:p>
        </w:tc>
        <w:tc>
          <w:tcPr>
            <w:tcW w:w="216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09835899" w14:textId="77777777" w:rsidR="006D3495" w:rsidRDefault="006D3495">
            <w:pPr>
              <w:spacing w:after="0" w:line="240" w:lineRule="auto"/>
              <w:rPr>
                <w:rFonts w:ascii="Arial" w:eastAsia="Times New Roman" w:hAnsi="Arial" w:cs="Arial"/>
                <w:color w:val="000000" w:themeColor="text1"/>
                <w:sz w:val="24"/>
                <w:szCs w:val="24"/>
                <w:lang w:val="en-ZW"/>
              </w:rPr>
            </w:pPr>
            <w:r>
              <w:rPr>
                <w:rFonts w:ascii="Arial" w:eastAsia="Times New Roman" w:hAnsi="Arial" w:cs="Arial"/>
                <w:color w:val="000000" w:themeColor="text1"/>
                <w:sz w:val="24"/>
                <w:szCs w:val="24"/>
                <w:lang w:val="en-ZW"/>
              </w:rPr>
              <w:t>HUE Representative</w:t>
            </w:r>
          </w:p>
        </w:tc>
        <w:tc>
          <w:tcPr>
            <w:tcW w:w="567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0EEA9551" w14:textId="471EB66D" w:rsidR="006D3495" w:rsidRDefault="006D3495">
            <w:pPr>
              <w:spacing w:after="0" w:line="240" w:lineRule="auto"/>
              <w:rPr>
                <w:rFonts w:ascii="Arial" w:eastAsia="Times New Roman" w:hAnsi="Arial" w:cs="Arial"/>
                <w:color w:val="000000" w:themeColor="text1"/>
                <w:sz w:val="24"/>
                <w:szCs w:val="24"/>
                <w:lang w:val="en-ZW"/>
              </w:rPr>
            </w:pPr>
            <w:r>
              <w:rPr>
                <w:rFonts w:ascii="Arial" w:eastAsia="Times New Roman" w:hAnsi="Arial" w:cs="Arial"/>
                <w:color w:val="000000" w:themeColor="text1"/>
                <w:sz w:val="24"/>
                <w:szCs w:val="24"/>
                <w:lang w:val="en-ZW"/>
              </w:rPr>
              <w:t xml:space="preserve">Feel free to use the </w:t>
            </w:r>
            <w:hyperlink r:id="rId15" w:history="1">
              <w:r>
                <w:rPr>
                  <w:rStyle w:val="Hyperlink"/>
                  <w:rFonts w:ascii="Arial" w:eastAsia="Times New Roman" w:hAnsi="Arial" w:cs="Arial"/>
                  <w:sz w:val="24"/>
                  <w:szCs w:val="24"/>
                  <w:lang w:val="en-ZW"/>
                </w:rPr>
                <w:t>Heuristic Evaluation Results Template.</w:t>
              </w:r>
            </w:hyperlink>
            <w:bookmarkStart w:id="0" w:name="_GoBack"/>
            <w:bookmarkEnd w:id="0"/>
          </w:p>
        </w:tc>
      </w:tr>
      <w:tr w:rsidR="006D3495" w14:paraId="2BD5A2FD" w14:textId="77777777" w:rsidTr="006D3495">
        <w:trPr>
          <w:trHeight w:val="602"/>
        </w:trPr>
        <w:tc>
          <w:tcPr>
            <w:tcW w:w="1304" w:type="dxa"/>
            <w:tcBorders>
              <w:top w:val="single" w:sz="4" w:space="0" w:color="auto"/>
              <w:left w:val="single" w:sz="4" w:space="0" w:color="auto"/>
              <w:bottom w:val="single" w:sz="4" w:space="0" w:color="auto"/>
              <w:right w:val="single" w:sz="4" w:space="0" w:color="auto"/>
            </w:tcBorders>
          </w:tcPr>
          <w:p w14:paraId="32771E1F" w14:textId="77777777" w:rsidR="006D3495" w:rsidRDefault="006D3495" w:rsidP="006D3495">
            <w:pPr>
              <w:pStyle w:val="ListParagraph"/>
              <w:numPr>
                <w:ilvl w:val="0"/>
                <w:numId w:val="19"/>
              </w:numPr>
              <w:spacing w:after="0" w:line="240" w:lineRule="auto"/>
              <w:jc w:val="center"/>
              <w:rPr>
                <w:rFonts w:ascii="Arial" w:eastAsia="Times New Roman" w:hAnsi="Arial" w:cs="Arial"/>
                <w:color w:val="000000" w:themeColor="text1"/>
                <w:sz w:val="24"/>
                <w:szCs w:val="24"/>
                <w:lang w:val="en-ZW"/>
              </w:rPr>
            </w:pPr>
          </w:p>
        </w:tc>
        <w:tc>
          <w:tcPr>
            <w:tcW w:w="4811" w:type="dxa"/>
            <w:tcBorders>
              <w:top w:val="single" w:sz="4" w:space="0" w:color="auto"/>
              <w:left w:val="single" w:sz="4" w:space="0" w:color="auto"/>
              <w:bottom w:val="single" w:sz="4" w:space="0" w:color="auto"/>
              <w:right w:val="single" w:sz="4" w:space="0" w:color="auto"/>
            </w:tcBorders>
            <w:hideMark/>
          </w:tcPr>
          <w:p w14:paraId="1ECB46C2" w14:textId="77777777" w:rsidR="006D3495" w:rsidRDefault="006D3495">
            <w:pPr>
              <w:spacing w:after="0" w:line="240" w:lineRule="auto"/>
              <w:rPr>
                <w:rFonts w:ascii="Arial" w:eastAsia="Times New Roman" w:hAnsi="Arial" w:cs="Arial"/>
                <w:color w:val="000000" w:themeColor="text1"/>
                <w:sz w:val="24"/>
                <w:szCs w:val="24"/>
                <w:lang w:val="en-ZW"/>
              </w:rPr>
            </w:pPr>
            <w:r>
              <w:rPr>
                <w:rFonts w:ascii="Arial" w:eastAsia="Times New Roman" w:hAnsi="Arial" w:cs="Arial"/>
                <w:color w:val="000000" w:themeColor="text1"/>
                <w:sz w:val="24"/>
                <w:szCs w:val="24"/>
                <w:lang w:val="en-ZW"/>
              </w:rPr>
              <w:t xml:space="preserve">Review results with project team and determine action items </w:t>
            </w:r>
            <w:r>
              <w:rPr>
                <w:rFonts w:ascii="Arial" w:eastAsia="Times New Roman" w:hAnsi="Arial" w:cs="Arial"/>
                <w:color w:val="000000" w:themeColor="text1"/>
                <w:sz w:val="24"/>
                <w:szCs w:val="24"/>
                <w:lang w:val="en-ZW"/>
              </w:rPr>
              <w:br/>
            </w:r>
          </w:p>
        </w:tc>
        <w:tc>
          <w:tcPr>
            <w:tcW w:w="216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77663C7E" w14:textId="77777777" w:rsidR="006D3495" w:rsidRDefault="006D3495">
            <w:pPr>
              <w:spacing w:after="0" w:line="240" w:lineRule="auto"/>
              <w:rPr>
                <w:rFonts w:ascii="Arial" w:eastAsia="Times New Roman" w:hAnsi="Arial" w:cs="Arial"/>
                <w:color w:val="000000" w:themeColor="text1"/>
                <w:sz w:val="24"/>
                <w:szCs w:val="24"/>
                <w:lang w:val="en-ZW"/>
              </w:rPr>
            </w:pPr>
            <w:r>
              <w:rPr>
                <w:rFonts w:ascii="Arial" w:eastAsia="Times New Roman" w:hAnsi="Arial" w:cs="Arial"/>
                <w:color w:val="000000" w:themeColor="text1"/>
                <w:sz w:val="24"/>
                <w:szCs w:val="24"/>
                <w:lang w:val="en-ZW"/>
              </w:rPr>
              <w:t>HUE Representative</w:t>
            </w:r>
          </w:p>
        </w:tc>
        <w:tc>
          <w:tcPr>
            <w:tcW w:w="567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82B9A92" w14:textId="77777777" w:rsidR="006D3495" w:rsidRDefault="006D3495">
            <w:pPr>
              <w:spacing w:after="0" w:line="240" w:lineRule="auto"/>
              <w:rPr>
                <w:rFonts w:ascii="Arial" w:eastAsia="Times New Roman" w:hAnsi="Arial" w:cs="Arial"/>
                <w:color w:val="000000" w:themeColor="text1"/>
                <w:sz w:val="24"/>
                <w:szCs w:val="24"/>
                <w:lang w:val="en-ZW"/>
              </w:rPr>
            </w:pPr>
          </w:p>
        </w:tc>
      </w:tr>
      <w:tr w:rsidR="006D3495" w14:paraId="2A55BDBB" w14:textId="77777777" w:rsidTr="006D3495">
        <w:tc>
          <w:tcPr>
            <w:tcW w:w="1304" w:type="dxa"/>
            <w:tcBorders>
              <w:top w:val="single" w:sz="4" w:space="0" w:color="auto"/>
              <w:left w:val="single" w:sz="4" w:space="0" w:color="auto"/>
              <w:bottom w:val="single" w:sz="4" w:space="0" w:color="auto"/>
              <w:right w:val="single" w:sz="4" w:space="0" w:color="auto"/>
            </w:tcBorders>
          </w:tcPr>
          <w:p w14:paraId="3DDA967B" w14:textId="77777777" w:rsidR="006D3495" w:rsidRDefault="006D3495" w:rsidP="006D3495">
            <w:pPr>
              <w:pStyle w:val="ListParagraph"/>
              <w:numPr>
                <w:ilvl w:val="0"/>
                <w:numId w:val="19"/>
              </w:numPr>
              <w:spacing w:after="0" w:line="240" w:lineRule="auto"/>
              <w:jc w:val="center"/>
              <w:rPr>
                <w:rFonts w:ascii="Arial" w:eastAsia="Times New Roman" w:hAnsi="Arial" w:cs="Arial"/>
                <w:color w:val="000000" w:themeColor="text1"/>
                <w:sz w:val="24"/>
                <w:szCs w:val="24"/>
                <w:lang w:val="en-ZW"/>
              </w:rPr>
            </w:pPr>
          </w:p>
        </w:tc>
        <w:tc>
          <w:tcPr>
            <w:tcW w:w="4811" w:type="dxa"/>
            <w:tcBorders>
              <w:top w:val="single" w:sz="4" w:space="0" w:color="auto"/>
              <w:left w:val="single" w:sz="4" w:space="0" w:color="auto"/>
              <w:bottom w:val="single" w:sz="4" w:space="0" w:color="auto"/>
              <w:right w:val="single" w:sz="4" w:space="0" w:color="auto"/>
            </w:tcBorders>
            <w:hideMark/>
          </w:tcPr>
          <w:p w14:paraId="05CBCCF8" w14:textId="77777777" w:rsidR="006D3495" w:rsidRDefault="006D3495">
            <w:pPr>
              <w:spacing w:after="0" w:line="240" w:lineRule="auto"/>
              <w:rPr>
                <w:rFonts w:ascii="Arial" w:eastAsia="Times New Roman" w:hAnsi="Arial" w:cs="Arial"/>
                <w:color w:val="000000" w:themeColor="text1"/>
                <w:sz w:val="24"/>
                <w:szCs w:val="24"/>
                <w:lang w:val="en-ZW"/>
              </w:rPr>
            </w:pPr>
            <w:r>
              <w:rPr>
                <w:rFonts w:ascii="Arial" w:eastAsia="Times New Roman" w:hAnsi="Arial" w:cs="Arial"/>
                <w:color w:val="000000" w:themeColor="text1"/>
                <w:sz w:val="24"/>
                <w:szCs w:val="24"/>
                <w:lang w:val="en-ZW"/>
              </w:rPr>
              <w:t>Store report as project artefact on project share drive</w:t>
            </w:r>
            <w:r>
              <w:rPr>
                <w:rFonts w:ascii="Arial" w:eastAsia="Times New Roman" w:hAnsi="Arial" w:cs="Arial"/>
                <w:color w:val="000000" w:themeColor="text1"/>
                <w:sz w:val="24"/>
                <w:szCs w:val="24"/>
                <w:lang w:val="en-ZW"/>
              </w:rPr>
              <w:br/>
            </w:r>
          </w:p>
        </w:tc>
        <w:tc>
          <w:tcPr>
            <w:tcW w:w="216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7683093A" w14:textId="77777777" w:rsidR="006D3495" w:rsidRDefault="006D3495">
            <w:pPr>
              <w:spacing w:after="0" w:line="240" w:lineRule="auto"/>
              <w:rPr>
                <w:rFonts w:ascii="Arial" w:eastAsia="Times New Roman" w:hAnsi="Arial" w:cs="Arial"/>
                <w:color w:val="000000" w:themeColor="text1"/>
                <w:sz w:val="24"/>
                <w:szCs w:val="24"/>
                <w:lang w:val="en-ZW"/>
              </w:rPr>
            </w:pPr>
            <w:r>
              <w:rPr>
                <w:rFonts w:ascii="Arial" w:eastAsia="Times New Roman" w:hAnsi="Arial" w:cs="Arial"/>
                <w:color w:val="000000" w:themeColor="text1"/>
                <w:sz w:val="24"/>
                <w:szCs w:val="24"/>
                <w:lang w:val="en-ZW"/>
              </w:rPr>
              <w:t>HUE Representative</w:t>
            </w:r>
          </w:p>
        </w:tc>
        <w:tc>
          <w:tcPr>
            <w:tcW w:w="567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C05ECAF" w14:textId="77777777" w:rsidR="006D3495" w:rsidRDefault="006D3495">
            <w:pPr>
              <w:spacing w:after="0" w:line="240" w:lineRule="auto"/>
              <w:rPr>
                <w:rFonts w:ascii="Arial" w:eastAsia="Times New Roman" w:hAnsi="Arial" w:cs="Arial"/>
                <w:color w:val="000000" w:themeColor="text1"/>
                <w:sz w:val="24"/>
                <w:szCs w:val="24"/>
                <w:lang w:val="en-ZW"/>
              </w:rPr>
            </w:pPr>
          </w:p>
        </w:tc>
      </w:tr>
    </w:tbl>
    <w:p w14:paraId="365C85B4" w14:textId="77777777" w:rsidR="006D3495" w:rsidRDefault="006D3495" w:rsidP="006D3495">
      <w:pPr>
        <w:spacing w:after="0" w:line="240" w:lineRule="auto"/>
        <w:textAlignment w:val="top"/>
        <w:rPr>
          <w:rFonts w:ascii="Arial" w:eastAsia="Times New Roman" w:hAnsi="Arial" w:cs="Arial"/>
          <w:b/>
          <w:bCs/>
          <w:color w:val="000000" w:themeColor="text1"/>
          <w:sz w:val="28"/>
          <w:szCs w:val="28"/>
          <w:lang w:val="en-ZW"/>
        </w:rPr>
      </w:pPr>
    </w:p>
    <w:p w14:paraId="16820AE8" w14:textId="77777777" w:rsidR="006D3495" w:rsidRDefault="006D3495" w:rsidP="006D3495">
      <w:pPr>
        <w:spacing w:after="0" w:line="240" w:lineRule="auto"/>
        <w:textAlignment w:val="top"/>
        <w:rPr>
          <w:rFonts w:ascii="Arial" w:eastAsia="Times New Roman" w:hAnsi="Arial" w:cs="Arial"/>
          <w:b/>
          <w:bCs/>
          <w:color w:val="000000" w:themeColor="text1"/>
          <w:sz w:val="28"/>
          <w:szCs w:val="28"/>
          <w:lang w:val="en-ZW"/>
        </w:rPr>
      </w:pPr>
    </w:p>
    <w:p w14:paraId="15E928D2" w14:textId="77777777" w:rsidR="006D3495" w:rsidRDefault="006D3495" w:rsidP="006D3495">
      <w:pPr>
        <w:spacing w:after="0" w:line="240" w:lineRule="auto"/>
        <w:textAlignment w:val="top"/>
        <w:outlineLvl w:val="0"/>
        <w:rPr>
          <w:rFonts w:ascii="Arial" w:eastAsia="Times New Roman" w:hAnsi="Arial" w:cs="Arial"/>
          <w:b/>
          <w:bCs/>
          <w:color w:val="000000" w:themeColor="text1"/>
          <w:sz w:val="28"/>
          <w:szCs w:val="28"/>
          <w:lang w:val="en-ZW"/>
        </w:rPr>
      </w:pPr>
      <w:r>
        <w:rPr>
          <w:rFonts w:ascii="Arial" w:eastAsia="Times New Roman" w:hAnsi="Arial" w:cs="Arial"/>
          <w:b/>
          <w:bCs/>
          <w:color w:val="000000" w:themeColor="text1"/>
          <w:sz w:val="28"/>
          <w:szCs w:val="28"/>
          <w:lang w:val="en-ZW"/>
        </w:rPr>
        <w:t>Enforcement</w:t>
      </w:r>
    </w:p>
    <w:p w14:paraId="2CCFBF28" w14:textId="77777777" w:rsidR="006D3495" w:rsidRDefault="006D3495" w:rsidP="006D3495">
      <w:pPr>
        <w:spacing w:after="0" w:line="240" w:lineRule="auto"/>
        <w:textAlignment w:val="top"/>
        <w:rPr>
          <w:rFonts w:ascii="Arial" w:eastAsia="Times New Roman" w:hAnsi="Arial" w:cs="Arial"/>
          <w:b/>
          <w:bCs/>
          <w:color w:val="000000" w:themeColor="text1"/>
          <w:sz w:val="28"/>
          <w:szCs w:val="28"/>
          <w:lang w:val="en-ZW"/>
        </w:rPr>
      </w:pPr>
    </w:p>
    <w:p w14:paraId="38E52438" w14:textId="77777777" w:rsidR="006D3495" w:rsidRDefault="006D3495" w:rsidP="006D3495">
      <w:pPr>
        <w:spacing w:after="0" w:line="240" w:lineRule="auto"/>
        <w:rPr>
          <w:rFonts w:ascii="Arial" w:eastAsia="Times New Roman" w:hAnsi="Arial" w:cs="Arial"/>
          <w:noProof/>
          <w:color w:val="000000" w:themeColor="text1"/>
          <w:sz w:val="24"/>
          <w:szCs w:val="24"/>
          <w:lang w:val="en-ZW"/>
        </w:rPr>
      </w:pPr>
      <w:r>
        <w:rPr>
          <w:rFonts w:ascii="Arial" w:eastAsia="Times New Roman" w:hAnsi="Arial" w:cs="Arial"/>
          <w:noProof/>
          <w:color w:val="000000" w:themeColor="text1"/>
          <w:sz w:val="24"/>
          <w:szCs w:val="24"/>
          <w:lang w:val="en-ZW"/>
        </w:rPr>
        <w:lastRenderedPageBreak/>
        <w:t>Failure to adhere to published policies, processes, procedures, work instructions and standards will be evaluated on a case by case basis and may result in disciplinary action.  Published policies, processes, procedures, work instructions and standards are also subject to audit by Honeywell Corporate Audit and external auditors for verification of compliance.</w:t>
      </w:r>
    </w:p>
    <w:p w14:paraId="49AB4525" w14:textId="77777777" w:rsidR="006D3495" w:rsidRDefault="006D3495" w:rsidP="006D3495">
      <w:pPr>
        <w:rPr>
          <w:rFonts w:ascii="Arial" w:eastAsia="Times New Roman" w:hAnsi="Arial" w:cs="Arial"/>
          <w:noProof/>
          <w:color w:val="000000" w:themeColor="text1"/>
          <w:sz w:val="24"/>
          <w:szCs w:val="24"/>
          <w:lang w:val="en-ZW"/>
        </w:rPr>
      </w:pPr>
      <w:r>
        <w:rPr>
          <w:rFonts w:ascii="Arial" w:eastAsia="Times New Roman" w:hAnsi="Arial" w:cs="Arial"/>
          <w:noProof/>
          <w:color w:val="000000" w:themeColor="text1"/>
          <w:sz w:val="24"/>
          <w:szCs w:val="24"/>
          <w:lang w:val="en-ZW"/>
        </w:rPr>
        <w:br w:type="page"/>
      </w:r>
    </w:p>
    <w:p w14:paraId="4A887D40" w14:textId="77777777" w:rsidR="006D3495" w:rsidRDefault="006D3495" w:rsidP="006D3495">
      <w:pPr>
        <w:spacing w:after="0" w:line="240" w:lineRule="auto"/>
        <w:rPr>
          <w:rFonts w:ascii="Arial" w:eastAsia="Times New Roman" w:hAnsi="Arial" w:cs="Arial"/>
          <w:noProof/>
          <w:color w:val="000000" w:themeColor="text1"/>
          <w:sz w:val="24"/>
          <w:szCs w:val="24"/>
          <w:lang w:val="en-ZW"/>
        </w:rPr>
      </w:pPr>
    </w:p>
    <w:p w14:paraId="7139CDCC" w14:textId="77777777" w:rsidR="006D3495" w:rsidRDefault="006D3495" w:rsidP="006D3495">
      <w:pPr>
        <w:pStyle w:val="Default"/>
        <w:outlineLvl w:val="0"/>
        <w:rPr>
          <w:b/>
          <w:bCs/>
          <w:color w:val="000000" w:themeColor="text1"/>
          <w:sz w:val="28"/>
          <w:szCs w:val="28"/>
        </w:rPr>
      </w:pPr>
      <w:r>
        <w:rPr>
          <w:b/>
          <w:bCs/>
          <w:color w:val="000000" w:themeColor="text1"/>
          <w:sz w:val="28"/>
          <w:szCs w:val="28"/>
        </w:rPr>
        <w:t>Version Control and Review Frequency</w:t>
      </w:r>
    </w:p>
    <w:p w14:paraId="51990B3C" w14:textId="77777777" w:rsidR="006D3495" w:rsidRDefault="006D3495" w:rsidP="006D3495">
      <w:pPr>
        <w:spacing w:after="0" w:line="240" w:lineRule="auto"/>
        <w:textAlignment w:val="top"/>
        <w:rPr>
          <w:rFonts w:ascii="Arial" w:eastAsia="Times New Roman" w:hAnsi="Arial" w:cs="Arial"/>
          <w:bCs/>
          <w:color w:val="000000" w:themeColor="text1"/>
          <w:sz w:val="24"/>
          <w:szCs w:val="24"/>
          <w:lang w:val="en-ZW"/>
        </w:rPr>
      </w:pPr>
    </w:p>
    <w:p w14:paraId="7750EE03" w14:textId="77777777" w:rsidR="006D3495" w:rsidRDefault="006D3495" w:rsidP="006D3495">
      <w:pPr>
        <w:spacing w:after="0" w:line="240" w:lineRule="auto"/>
        <w:textAlignment w:val="top"/>
        <w:outlineLvl w:val="0"/>
        <w:rPr>
          <w:rFonts w:ascii="Arial" w:eastAsia="Times New Roman" w:hAnsi="Arial" w:cs="Arial"/>
          <w:bCs/>
          <w:color w:val="000000" w:themeColor="text1"/>
          <w:sz w:val="24"/>
          <w:szCs w:val="24"/>
          <w:lang w:val="en-ZW"/>
        </w:rPr>
      </w:pPr>
      <w:r>
        <w:rPr>
          <w:rFonts w:ascii="Arial" w:eastAsia="Times New Roman" w:hAnsi="Arial" w:cs="Arial"/>
          <w:bCs/>
          <w:color w:val="000000" w:themeColor="text1"/>
          <w:sz w:val="24"/>
          <w:szCs w:val="24"/>
          <w:lang w:val="en-ZW"/>
        </w:rPr>
        <w:t>This Procedure is to be reviewed at minimum annually.</w:t>
      </w:r>
    </w:p>
    <w:p w14:paraId="76C7D489" w14:textId="77777777" w:rsidR="006D3495" w:rsidRDefault="006D3495" w:rsidP="006D3495">
      <w:pPr>
        <w:spacing w:after="0" w:line="240" w:lineRule="auto"/>
        <w:textAlignment w:val="top"/>
        <w:rPr>
          <w:rFonts w:ascii="Arial" w:eastAsia="Times New Roman" w:hAnsi="Arial" w:cs="Arial"/>
          <w:bCs/>
          <w:color w:val="000000" w:themeColor="text1"/>
          <w:sz w:val="24"/>
          <w:szCs w:val="24"/>
          <w:lang w:val="en-ZW"/>
        </w:rPr>
      </w:pPr>
    </w:p>
    <w:p w14:paraId="6B3177E4" w14:textId="722FC579" w:rsidR="006D3495" w:rsidRDefault="006D3495" w:rsidP="006D3495">
      <w:pPr>
        <w:spacing w:after="0" w:line="240" w:lineRule="auto"/>
        <w:textAlignment w:val="top"/>
        <w:outlineLvl w:val="0"/>
        <w:rPr>
          <w:rFonts w:ascii="Arial" w:eastAsia="Times New Roman" w:hAnsi="Arial" w:cs="Arial"/>
          <w:bCs/>
          <w:color w:val="000000" w:themeColor="text1"/>
          <w:sz w:val="24"/>
          <w:szCs w:val="24"/>
          <w:lang w:val="en-ZW"/>
        </w:rPr>
      </w:pPr>
      <w:r>
        <w:rPr>
          <w:rFonts w:ascii="Arial" w:eastAsia="Times New Roman" w:hAnsi="Arial" w:cs="Arial"/>
          <w:bCs/>
          <w:color w:val="000000" w:themeColor="text1"/>
          <w:sz w:val="24"/>
          <w:szCs w:val="24"/>
          <w:lang w:val="en-ZW"/>
        </w:rPr>
        <w:t xml:space="preserve">Date Last Reviewed: </w:t>
      </w:r>
      <w:r w:rsidR="00C20510">
        <w:rPr>
          <w:rFonts w:ascii="Arial" w:eastAsia="Times New Roman" w:hAnsi="Arial" w:cs="Arial"/>
          <w:bCs/>
          <w:sz w:val="24"/>
          <w:szCs w:val="24"/>
          <w:lang w:val="en-ZW"/>
        </w:rPr>
        <w:t>08-Dec-</w:t>
      </w:r>
      <w:r>
        <w:rPr>
          <w:rFonts w:ascii="Arial" w:eastAsia="Times New Roman" w:hAnsi="Arial" w:cs="Arial"/>
          <w:bCs/>
          <w:sz w:val="24"/>
          <w:szCs w:val="24"/>
          <w:lang w:val="en-ZW"/>
        </w:rPr>
        <w:t>2017</w:t>
      </w:r>
    </w:p>
    <w:p w14:paraId="63D143DC" w14:textId="77777777" w:rsidR="006D3495" w:rsidRDefault="006D3495" w:rsidP="006D3495">
      <w:pPr>
        <w:spacing w:after="0" w:line="240" w:lineRule="auto"/>
        <w:textAlignment w:val="top"/>
        <w:rPr>
          <w:rFonts w:ascii="Arial" w:eastAsia="Times New Roman" w:hAnsi="Arial" w:cs="Arial"/>
          <w:bCs/>
          <w:color w:val="000000" w:themeColor="text1"/>
          <w:sz w:val="24"/>
          <w:szCs w:val="24"/>
          <w:lang w:val="en-ZW"/>
        </w:rPr>
      </w:pPr>
      <w:r>
        <w:rPr>
          <w:rFonts w:ascii="Arial" w:eastAsia="Times New Roman" w:hAnsi="Arial" w:cs="Arial"/>
          <w:bCs/>
          <w:color w:val="000000" w:themeColor="text1"/>
          <w:sz w:val="24"/>
          <w:szCs w:val="24"/>
          <w:lang w:val="en-ZW"/>
        </w:rPr>
        <w:t xml:space="preserve">Reviewed By: </w:t>
      </w:r>
      <w:r>
        <w:rPr>
          <w:rFonts w:ascii="Arial" w:eastAsia="Times New Roman" w:hAnsi="Arial" w:cs="Arial"/>
          <w:bCs/>
          <w:sz w:val="24"/>
          <w:szCs w:val="24"/>
          <w:lang w:val="en-ZW"/>
        </w:rPr>
        <w:t>Tobias Komischke, IT HUE Leader</w:t>
      </w:r>
    </w:p>
    <w:p w14:paraId="6E254DA0" w14:textId="77777777" w:rsidR="006D3495" w:rsidRDefault="006D3495" w:rsidP="006D3495">
      <w:pPr>
        <w:spacing w:after="0" w:line="240" w:lineRule="auto"/>
        <w:textAlignment w:val="top"/>
        <w:rPr>
          <w:rFonts w:ascii="Arial" w:eastAsia="Times New Roman" w:hAnsi="Arial" w:cs="Arial"/>
          <w:bCs/>
          <w:color w:val="000000" w:themeColor="text1"/>
          <w:sz w:val="24"/>
          <w:szCs w:val="24"/>
          <w:lang w:val="en-ZW"/>
        </w:rPr>
      </w:pPr>
    </w:p>
    <w:p w14:paraId="281FD2E3" w14:textId="77777777" w:rsidR="006D3495" w:rsidRDefault="006D3495" w:rsidP="006D3495">
      <w:pPr>
        <w:spacing w:after="0" w:line="240" w:lineRule="auto"/>
        <w:textAlignment w:val="top"/>
        <w:rPr>
          <w:rFonts w:ascii="Arial" w:eastAsia="Times New Roman" w:hAnsi="Arial" w:cs="Arial"/>
          <w:bCs/>
          <w:color w:val="000000" w:themeColor="text1"/>
          <w:sz w:val="24"/>
          <w:szCs w:val="24"/>
          <w:lang w:val="en-ZW"/>
        </w:rPr>
      </w:pPr>
    </w:p>
    <w:tbl>
      <w:tblPr>
        <w:tblStyle w:val="TableGrid"/>
        <w:tblW w:w="0" w:type="auto"/>
        <w:tblLook w:val="01E0" w:firstRow="1" w:lastRow="1" w:firstColumn="1" w:lastColumn="1" w:noHBand="0" w:noVBand="0"/>
      </w:tblPr>
      <w:tblGrid>
        <w:gridCol w:w="1054"/>
        <w:gridCol w:w="1278"/>
        <w:gridCol w:w="1871"/>
        <w:gridCol w:w="3082"/>
        <w:gridCol w:w="1275"/>
        <w:gridCol w:w="1551"/>
        <w:gridCol w:w="1444"/>
      </w:tblGrid>
      <w:tr w:rsidR="006D3495" w14:paraId="2E33F2DF" w14:textId="77777777" w:rsidTr="006D3495">
        <w:tc>
          <w:tcPr>
            <w:tcW w:w="1054" w:type="dxa"/>
            <w:tcBorders>
              <w:top w:val="single" w:sz="4" w:space="0" w:color="auto"/>
              <w:left w:val="single" w:sz="4" w:space="0" w:color="auto"/>
              <w:bottom w:val="single" w:sz="4" w:space="0" w:color="auto"/>
              <w:right w:val="single" w:sz="4" w:space="0" w:color="auto"/>
            </w:tcBorders>
            <w:hideMark/>
          </w:tcPr>
          <w:p w14:paraId="67EA0755" w14:textId="77777777" w:rsidR="006D3495" w:rsidRDefault="006D3495">
            <w:pPr>
              <w:jc w:val="center"/>
              <w:rPr>
                <w:b/>
              </w:rPr>
            </w:pPr>
            <w:r>
              <w:rPr>
                <w:b/>
              </w:rPr>
              <w:t>Version #</w:t>
            </w:r>
          </w:p>
        </w:tc>
        <w:tc>
          <w:tcPr>
            <w:tcW w:w="1278" w:type="dxa"/>
            <w:tcBorders>
              <w:top w:val="single" w:sz="4" w:space="0" w:color="auto"/>
              <w:left w:val="single" w:sz="4" w:space="0" w:color="auto"/>
              <w:bottom w:val="single" w:sz="4" w:space="0" w:color="auto"/>
              <w:right w:val="single" w:sz="4" w:space="0" w:color="auto"/>
            </w:tcBorders>
            <w:hideMark/>
          </w:tcPr>
          <w:p w14:paraId="182842EA" w14:textId="77777777" w:rsidR="006D3495" w:rsidRDefault="006D3495">
            <w:pPr>
              <w:jc w:val="center"/>
              <w:rPr>
                <w:b/>
              </w:rPr>
            </w:pPr>
            <w:r>
              <w:rPr>
                <w:b/>
              </w:rPr>
              <w:t>Effective Date</w:t>
            </w:r>
          </w:p>
        </w:tc>
        <w:tc>
          <w:tcPr>
            <w:tcW w:w="1871" w:type="dxa"/>
            <w:tcBorders>
              <w:top w:val="single" w:sz="4" w:space="0" w:color="auto"/>
              <w:left w:val="single" w:sz="4" w:space="0" w:color="auto"/>
              <w:bottom w:val="single" w:sz="4" w:space="0" w:color="auto"/>
              <w:right w:val="single" w:sz="4" w:space="0" w:color="auto"/>
            </w:tcBorders>
            <w:hideMark/>
          </w:tcPr>
          <w:p w14:paraId="5B9BC839" w14:textId="77777777" w:rsidR="006D3495" w:rsidRDefault="006D3495">
            <w:pPr>
              <w:jc w:val="center"/>
              <w:rPr>
                <w:b/>
              </w:rPr>
            </w:pPr>
            <w:r>
              <w:rPr>
                <w:b/>
              </w:rPr>
              <w:t>Section(s)</w:t>
            </w:r>
          </w:p>
        </w:tc>
        <w:tc>
          <w:tcPr>
            <w:tcW w:w="3082" w:type="dxa"/>
            <w:tcBorders>
              <w:top w:val="single" w:sz="4" w:space="0" w:color="auto"/>
              <w:left w:val="single" w:sz="4" w:space="0" w:color="auto"/>
              <w:bottom w:val="single" w:sz="4" w:space="0" w:color="auto"/>
              <w:right w:val="single" w:sz="4" w:space="0" w:color="auto"/>
            </w:tcBorders>
            <w:hideMark/>
          </w:tcPr>
          <w:p w14:paraId="025D1BE9" w14:textId="77777777" w:rsidR="006D3495" w:rsidRDefault="006D3495">
            <w:pPr>
              <w:jc w:val="center"/>
              <w:rPr>
                <w:b/>
              </w:rPr>
            </w:pPr>
            <w:r>
              <w:rPr>
                <w:b/>
              </w:rPr>
              <w:t>Description</w:t>
            </w:r>
          </w:p>
        </w:tc>
        <w:tc>
          <w:tcPr>
            <w:tcW w:w="1275" w:type="dxa"/>
            <w:tcBorders>
              <w:top w:val="single" w:sz="4" w:space="0" w:color="auto"/>
              <w:left w:val="single" w:sz="4" w:space="0" w:color="auto"/>
              <w:bottom w:val="single" w:sz="4" w:space="0" w:color="auto"/>
              <w:right w:val="single" w:sz="4" w:space="0" w:color="auto"/>
            </w:tcBorders>
            <w:hideMark/>
          </w:tcPr>
          <w:p w14:paraId="49046E05" w14:textId="77777777" w:rsidR="006D3495" w:rsidRDefault="006D3495">
            <w:pPr>
              <w:jc w:val="center"/>
              <w:rPr>
                <w:b/>
              </w:rPr>
            </w:pPr>
            <w:r>
              <w:rPr>
                <w:b/>
              </w:rPr>
              <w:t>Author</w:t>
            </w:r>
          </w:p>
        </w:tc>
        <w:tc>
          <w:tcPr>
            <w:tcW w:w="1551" w:type="dxa"/>
            <w:tcBorders>
              <w:top w:val="single" w:sz="4" w:space="0" w:color="auto"/>
              <w:left w:val="single" w:sz="4" w:space="0" w:color="auto"/>
              <w:bottom w:val="single" w:sz="4" w:space="0" w:color="auto"/>
              <w:right w:val="single" w:sz="4" w:space="0" w:color="auto"/>
            </w:tcBorders>
            <w:hideMark/>
          </w:tcPr>
          <w:p w14:paraId="49FD8E62" w14:textId="77777777" w:rsidR="006D3495" w:rsidRDefault="006D3495">
            <w:pPr>
              <w:jc w:val="center"/>
              <w:rPr>
                <w:b/>
              </w:rPr>
            </w:pPr>
            <w:r>
              <w:rPr>
                <w:b/>
              </w:rPr>
              <w:t>Content/SME</w:t>
            </w:r>
          </w:p>
          <w:p w14:paraId="1F4C2AE8" w14:textId="77777777" w:rsidR="006D3495" w:rsidRDefault="006D3495">
            <w:pPr>
              <w:jc w:val="center"/>
              <w:rPr>
                <w:b/>
              </w:rPr>
            </w:pPr>
            <w:r>
              <w:rPr>
                <w:b/>
              </w:rPr>
              <w:t>Approval</w:t>
            </w:r>
          </w:p>
        </w:tc>
        <w:tc>
          <w:tcPr>
            <w:tcW w:w="1444" w:type="dxa"/>
            <w:tcBorders>
              <w:top w:val="single" w:sz="4" w:space="0" w:color="auto"/>
              <w:left w:val="single" w:sz="4" w:space="0" w:color="auto"/>
              <w:bottom w:val="single" w:sz="4" w:space="0" w:color="auto"/>
              <w:right w:val="single" w:sz="4" w:space="0" w:color="auto"/>
            </w:tcBorders>
            <w:hideMark/>
          </w:tcPr>
          <w:p w14:paraId="4816CFF0" w14:textId="77777777" w:rsidR="006D3495" w:rsidRDefault="006D3495">
            <w:pPr>
              <w:jc w:val="center"/>
              <w:rPr>
                <w:b/>
              </w:rPr>
            </w:pPr>
            <w:r>
              <w:rPr>
                <w:b/>
              </w:rPr>
              <w:t>Work Instruction Owner Approval</w:t>
            </w:r>
          </w:p>
        </w:tc>
      </w:tr>
      <w:tr w:rsidR="006D3495" w14:paraId="4900D35F" w14:textId="77777777" w:rsidTr="006D3495">
        <w:tc>
          <w:tcPr>
            <w:tcW w:w="1054" w:type="dxa"/>
            <w:tcBorders>
              <w:top w:val="single" w:sz="4" w:space="0" w:color="auto"/>
              <w:left w:val="single" w:sz="4" w:space="0" w:color="auto"/>
              <w:bottom w:val="single" w:sz="4" w:space="0" w:color="auto"/>
              <w:right w:val="single" w:sz="4" w:space="0" w:color="auto"/>
            </w:tcBorders>
            <w:hideMark/>
          </w:tcPr>
          <w:p w14:paraId="19F90FD5" w14:textId="77777777" w:rsidR="006D3495" w:rsidRDefault="006D3495">
            <w:r>
              <w:t>1.0</w:t>
            </w:r>
          </w:p>
        </w:tc>
        <w:tc>
          <w:tcPr>
            <w:tcW w:w="1278" w:type="dxa"/>
            <w:tcBorders>
              <w:top w:val="single" w:sz="4" w:space="0" w:color="auto"/>
              <w:left w:val="single" w:sz="4" w:space="0" w:color="auto"/>
              <w:bottom w:val="single" w:sz="4" w:space="0" w:color="auto"/>
              <w:right w:val="single" w:sz="4" w:space="0" w:color="auto"/>
            </w:tcBorders>
            <w:hideMark/>
          </w:tcPr>
          <w:p w14:paraId="02E1286A" w14:textId="09B2313E" w:rsidR="006D3495" w:rsidRDefault="00C20510">
            <w:r>
              <w:t>20-Mar-</w:t>
            </w:r>
            <w:r w:rsidR="006D3495">
              <w:t>2017</w:t>
            </w:r>
          </w:p>
        </w:tc>
        <w:tc>
          <w:tcPr>
            <w:tcW w:w="1871" w:type="dxa"/>
            <w:tcBorders>
              <w:top w:val="single" w:sz="4" w:space="0" w:color="auto"/>
              <w:left w:val="single" w:sz="4" w:space="0" w:color="auto"/>
              <w:bottom w:val="single" w:sz="4" w:space="0" w:color="auto"/>
              <w:right w:val="single" w:sz="4" w:space="0" w:color="auto"/>
            </w:tcBorders>
            <w:hideMark/>
          </w:tcPr>
          <w:p w14:paraId="12D8094E" w14:textId="77777777" w:rsidR="006D3495" w:rsidRDefault="006D3495">
            <w:r>
              <w:t>Full document</w:t>
            </w:r>
          </w:p>
        </w:tc>
        <w:tc>
          <w:tcPr>
            <w:tcW w:w="3082" w:type="dxa"/>
            <w:tcBorders>
              <w:top w:val="single" w:sz="4" w:space="0" w:color="auto"/>
              <w:left w:val="single" w:sz="4" w:space="0" w:color="auto"/>
              <w:bottom w:val="single" w:sz="4" w:space="0" w:color="auto"/>
              <w:right w:val="single" w:sz="4" w:space="0" w:color="auto"/>
            </w:tcBorders>
            <w:hideMark/>
          </w:tcPr>
          <w:p w14:paraId="04E9C1EB" w14:textId="77777777" w:rsidR="006D3495" w:rsidRDefault="006D3495">
            <w:r>
              <w:t>First version</w:t>
            </w:r>
          </w:p>
        </w:tc>
        <w:tc>
          <w:tcPr>
            <w:tcW w:w="1275" w:type="dxa"/>
            <w:tcBorders>
              <w:top w:val="single" w:sz="4" w:space="0" w:color="auto"/>
              <w:left w:val="single" w:sz="4" w:space="0" w:color="auto"/>
              <w:bottom w:val="single" w:sz="4" w:space="0" w:color="auto"/>
              <w:right w:val="single" w:sz="4" w:space="0" w:color="auto"/>
            </w:tcBorders>
            <w:hideMark/>
          </w:tcPr>
          <w:p w14:paraId="16C110EA" w14:textId="77777777" w:rsidR="006D3495" w:rsidRDefault="006D3495">
            <w:r>
              <w:t>Tobias Komischke</w:t>
            </w:r>
          </w:p>
        </w:tc>
        <w:tc>
          <w:tcPr>
            <w:tcW w:w="1551" w:type="dxa"/>
            <w:tcBorders>
              <w:top w:val="single" w:sz="4" w:space="0" w:color="auto"/>
              <w:left w:val="single" w:sz="4" w:space="0" w:color="auto"/>
              <w:bottom w:val="single" w:sz="4" w:space="0" w:color="auto"/>
              <w:right w:val="single" w:sz="4" w:space="0" w:color="auto"/>
            </w:tcBorders>
            <w:hideMark/>
          </w:tcPr>
          <w:p w14:paraId="07B2B1DC" w14:textId="77777777" w:rsidR="006D3495" w:rsidRDefault="006D3495">
            <w:r>
              <w:t>Madhumita Gupta</w:t>
            </w:r>
          </w:p>
        </w:tc>
        <w:tc>
          <w:tcPr>
            <w:tcW w:w="1444" w:type="dxa"/>
            <w:tcBorders>
              <w:top w:val="single" w:sz="4" w:space="0" w:color="auto"/>
              <w:left w:val="single" w:sz="4" w:space="0" w:color="auto"/>
              <w:bottom w:val="single" w:sz="4" w:space="0" w:color="auto"/>
              <w:right w:val="single" w:sz="4" w:space="0" w:color="auto"/>
            </w:tcBorders>
            <w:hideMark/>
          </w:tcPr>
          <w:p w14:paraId="6D5DF805" w14:textId="77777777" w:rsidR="006D3495" w:rsidRDefault="006D3495">
            <w:r>
              <w:t>Tobias Komischke</w:t>
            </w:r>
          </w:p>
        </w:tc>
      </w:tr>
      <w:tr w:rsidR="006D3495" w14:paraId="156A46EC" w14:textId="77777777" w:rsidTr="006D3495">
        <w:tc>
          <w:tcPr>
            <w:tcW w:w="1054" w:type="dxa"/>
            <w:tcBorders>
              <w:top w:val="single" w:sz="4" w:space="0" w:color="auto"/>
              <w:left w:val="single" w:sz="4" w:space="0" w:color="auto"/>
              <w:bottom w:val="single" w:sz="4" w:space="0" w:color="auto"/>
              <w:right w:val="single" w:sz="4" w:space="0" w:color="auto"/>
            </w:tcBorders>
            <w:hideMark/>
          </w:tcPr>
          <w:p w14:paraId="3FB9D195" w14:textId="77777777" w:rsidR="006D3495" w:rsidRDefault="006D3495">
            <w:r>
              <w:t>2.0</w:t>
            </w:r>
          </w:p>
        </w:tc>
        <w:tc>
          <w:tcPr>
            <w:tcW w:w="1278" w:type="dxa"/>
            <w:tcBorders>
              <w:top w:val="single" w:sz="4" w:space="0" w:color="auto"/>
              <w:left w:val="single" w:sz="4" w:space="0" w:color="auto"/>
              <w:bottom w:val="single" w:sz="4" w:space="0" w:color="auto"/>
              <w:right w:val="single" w:sz="4" w:space="0" w:color="auto"/>
            </w:tcBorders>
            <w:hideMark/>
          </w:tcPr>
          <w:p w14:paraId="56AA1473" w14:textId="0E8623EF" w:rsidR="006D3495" w:rsidRDefault="00C20510">
            <w:r>
              <w:t>01-Nov-</w:t>
            </w:r>
            <w:r w:rsidR="006D3495">
              <w:t>2017</w:t>
            </w:r>
          </w:p>
        </w:tc>
        <w:tc>
          <w:tcPr>
            <w:tcW w:w="1871" w:type="dxa"/>
            <w:tcBorders>
              <w:top w:val="single" w:sz="4" w:space="0" w:color="auto"/>
              <w:left w:val="single" w:sz="4" w:space="0" w:color="auto"/>
              <w:bottom w:val="single" w:sz="4" w:space="0" w:color="auto"/>
              <w:right w:val="single" w:sz="4" w:space="0" w:color="auto"/>
            </w:tcBorders>
            <w:hideMark/>
          </w:tcPr>
          <w:p w14:paraId="55DF5904" w14:textId="77777777" w:rsidR="006D3495" w:rsidRDefault="006D3495">
            <w:r>
              <w:t>All</w:t>
            </w:r>
          </w:p>
        </w:tc>
        <w:tc>
          <w:tcPr>
            <w:tcW w:w="3082" w:type="dxa"/>
            <w:tcBorders>
              <w:top w:val="single" w:sz="4" w:space="0" w:color="auto"/>
              <w:left w:val="single" w:sz="4" w:space="0" w:color="auto"/>
              <w:bottom w:val="single" w:sz="4" w:space="0" w:color="auto"/>
              <w:right w:val="single" w:sz="4" w:space="0" w:color="auto"/>
            </w:tcBorders>
            <w:hideMark/>
          </w:tcPr>
          <w:p w14:paraId="7466D51A" w14:textId="77777777" w:rsidR="006D3495" w:rsidRDefault="006D3495">
            <w:r>
              <w:t xml:space="preserve">Incorporated new role of HUE representative and aligned to approved HUE process integration with waterfall/agile Software process. </w:t>
            </w:r>
          </w:p>
        </w:tc>
        <w:tc>
          <w:tcPr>
            <w:tcW w:w="1275" w:type="dxa"/>
            <w:tcBorders>
              <w:top w:val="single" w:sz="4" w:space="0" w:color="auto"/>
              <w:left w:val="single" w:sz="4" w:space="0" w:color="auto"/>
              <w:bottom w:val="single" w:sz="4" w:space="0" w:color="auto"/>
              <w:right w:val="single" w:sz="4" w:space="0" w:color="auto"/>
            </w:tcBorders>
            <w:hideMark/>
          </w:tcPr>
          <w:p w14:paraId="280A40CE" w14:textId="77777777" w:rsidR="006D3495" w:rsidRDefault="006D3495">
            <w:r>
              <w:t>Madhumita Gupta</w:t>
            </w:r>
          </w:p>
        </w:tc>
        <w:tc>
          <w:tcPr>
            <w:tcW w:w="1551" w:type="dxa"/>
            <w:tcBorders>
              <w:top w:val="single" w:sz="4" w:space="0" w:color="auto"/>
              <w:left w:val="single" w:sz="4" w:space="0" w:color="auto"/>
              <w:bottom w:val="single" w:sz="4" w:space="0" w:color="auto"/>
              <w:right w:val="single" w:sz="4" w:space="0" w:color="auto"/>
            </w:tcBorders>
            <w:hideMark/>
          </w:tcPr>
          <w:p w14:paraId="2C64EA24" w14:textId="77777777" w:rsidR="006D3495" w:rsidRDefault="006D3495">
            <w:r>
              <w:t>Tobias Komischke</w:t>
            </w:r>
          </w:p>
        </w:tc>
        <w:tc>
          <w:tcPr>
            <w:tcW w:w="1444" w:type="dxa"/>
            <w:tcBorders>
              <w:top w:val="single" w:sz="4" w:space="0" w:color="auto"/>
              <w:left w:val="single" w:sz="4" w:space="0" w:color="auto"/>
              <w:bottom w:val="single" w:sz="4" w:space="0" w:color="auto"/>
              <w:right w:val="single" w:sz="4" w:space="0" w:color="auto"/>
            </w:tcBorders>
            <w:hideMark/>
          </w:tcPr>
          <w:p w14:paraId="36772F9C" w14:textId="77777777" w:rsidR="006D3495" w:rsidRDefault="006D3495">
            <w:r>
              <w:t>Tobias Komischke</w:t>
            </w:r>
          </w:p>
        </w:tc>
      </w:tr>
      <w:tr w:rsidR="00C20510" w14:paraId="06E80D9B" w14:textId="77777777" w:rsidTr="006D3495">
        <w:tc>
          <w:tcPr>
            <w:tcW w:w="1054" w:type="dxa"/>
            <w:tcBorders>
              <w:top w:val="single" w:sz="4" w:space="0" w:color="auto"/>
              <w:left w:val="single" w:sz="4" w:space="0" w:color="auto"/>
              <w:bottom w:val="single" w:sz="4" w:space="0" w:color="auto"/>
              <w:right w:val="single" w:sz="4" w:space="0" w:color="auto"/>
            </w:tcBorders>
          </w:tcPr>
          <w:p w14:paraId="292F77A5" w14:textId="6D9EED1B" w:rsidR="00C20510" w:rsidRDefault="00C20510" w:rsidP="00C20510">
            <w:r>
              <w:t>2.1</w:t>
            </w:r>
          </w:p>
        </w:tc>
        <w:tc>
          <w:tcPr>
            <w:tcW w:w="1278" w:type="dxa"/>
            <w:tcBorders>
              <w:top w:val="single" w:sz="4" w:space="0" w:color="auto"/>
              <w:left w:val="single" w:sz="4" w:space="0" w:color="auto"/>
              <w:bottom w:val="single" w:sz="4" w:space="0" w:color="auto"/>
              <w:right w:val="single" w:sz="4" w:space="0" w:color="auto"/>
            </w:tcBorders>
          </w:tcPr>
          <w:p w14:paraId="1D0DB95A" w14:textId="4215F0C2" w:rsidR="00C20510" w:rsidRDefault="00C20510" w:rsidP="00C20510">
            <w:r>
              <w:t>08-Dec-2017</w:t>
            </w:r>
          </w:p>
        </w:tc>
        <w:tc>
          <w:tcPr>
            <w:tcW w:w="1871" w:type="dxa"/>
            <w:tcBorders>
              <w:top w:val="single" w:sz="4" w:space="0" w:color="auto"/>
              <w:left w:val="single" w:sz="4" w:space="0" w:color="auto"/>
              <w:bottom w:val="single" w:sz="4" w:space="0" w:color="auto"/>
              <w:right w:val="single" w:sz="4" w:space="0" w:color="auto"/>
            </w:tcBorders>
          </w:tcPr>
          <w:p w14:paraId="328C8551" w14:textId="3A956451" w:rsidR="00C20510" w:rsidRDefault="00C20510" w:rsidP="00C20510">
            <w:r>
              <w:t>All</w:t>
            </w:r>
          </w:p>
        </w:tc>
        <w:tc>
          <w:tcPr>
            <w:tcW w:w="3082" w:type="dxa"/>
            <w:tcBorders>
              <w:top w:val="single" w:sz="4" w:space="0" w:color="auto"/>
              <w:left w:val="single" w:sz="4" w:space="0" w:color="auto"/>
              <w:bottom w:val="single" w:sz="4" w:space="0" w:color="auto"/>
              <w:right w:val="single" w:sz="4" w:space="0" w:color="auto"/>
            </w:tcBorders>
          </w:tcPr>
          <w:p w14:paraId="53E3432D" w14:textId="5390D334" w:rsidR="00C20510" w:rsidRDefault="00C20510" w:rsidP="00C20510">
            <w:r>
              <w:t>Formatting edits based on Process Change Register requests</w:t>
            </w:r>
          </w:p>
        </w:tc>
        <w:tc>
          <w:tcPr>
            <w:tcW w:w="1275" w:type="dxa"/>
            <w:tcBorders>
              <w:top w:val="single" w:sz="4" w:space="0" w:color="auto"/>
              <w:left w:val="single" w:sz="4" w:space="0" w:color="auto"/>
              <w:bottom w:val="single" w:sz="4" w:space="0" w:color="auto"/>
              <w:right w:val="single" w:sz="4" w:space="0" w:color="auto"/>
            </w:tcBorders>
          </w:tcPr>
          <w:p w14:paraId="5094EB84" w14:textId="760352D8" w:rsidR="00C20510" w:rsidRDefault="00C20510" w:rsidP="00C20510">
            <w:r>
              <w:t>Tobias Komischke</w:t>
            </w:r>
          </w:p>
        </w:tc>
        <w:tc>
          <w:tcPr>
            <w:tcW w:w="1551" w:type="dxa"/>
            <w:tcBorders>
              <w:top w:val="single" w:sz="4" w:space="0" w:color="auto"/>
              <w:left w:val="single" w:sz="4" w:space="0" w:color="auto"/>
              <w:bottom w:val="single" w:sz="4" w:space="0" w:color="auto"/>
              <w:right w:val="single" w:sz="4" w:space="0" w:color="auto"/>
            </w:tcBorders>
          </w:tcPr>
          <w:p w14:paraId="7C1BFC71" w14:textId="788E2A51" w:rsidR="00C20510" w:rsidRDefault="00C20510" w:rsidP="00C20510">
            <w:r>
              <w:t>Madhumita Gupta</w:t>
            </w:r>
          </w:p>
        </w:tc>
        <w:tc>
          <w:tcPr>
            <w:tcW w:w="1444" w:type="dxa"/>
            <w:tcBorders>
              <w:top w:val="single" w:sz="4" w:space="0" w:color="auto"/>
              <w:left w:val="single" w:sz="4" w:space="0" w:color="auto"/>
              <w:bottom w:val="single" w:sz="4" w:space="0" w:color="auto"/>
              <w:right w:val="single" w:sz="4" w:space="0" w:color="auto"/>
            </w:tcBorders>
          </w:tcPr>
          <w:p w14:paraId="58B084EB" w14:textId="00FA5D64" w:rsidR="00C20510" w:rsidRDefault="00C20510" w:rsidP="00C20510">
            <w:r>
              <w:t>Tobias Komischke</w:t>
            </w:r>
          </w:p>
        </w:tc>
      </w:tr>
      <w:tr w:rsidR="00C20510" w14:paraId="4B372140" w14:textId="77777777" w:rsidTr="006D3495">
        <w:tc>
          <w:tcPr>
            <w:tcW w:w="1054" w:type="dxa"/>
            <w:tcBorders>
              <w:top w:val="single" w:sz="4" w:space="0" w:color="auto"/>
              <w:left w:val="single" w:sz="4" w:space="0" w:color="auto"/>
              <w:bottom w:val="single" w:sz="4" w:space="0" w:color="auto"/>
              <w:right w:val="single" w:sz="4" w:space="0" w:color="auto"/>
            </w:tcBorders>
          </w:tcPr>
          <w:p w14:paraId="0F5EABCF" w14:textId="77777777" w:rsidR="00C20510" w:rsidRDefault="00C20510" w:rsidP="00C20510"/>
        </w:tc>
        <w:tc>
          <w:tcPr>
            <w:tcW w:w="1278" w:type="dxa"/>
            <w:tcBorders>
              <w:top w:val="single" w:sz="4" w:space="0" w:color="auto"/>
              <w:left w:val="single" w:sz="4" w:space="0" w:color="auto"/>
              <w:bottom w:val="single" w:sz="4" w:space="0" w:color="auto"/>
              <w:right w:val="single" w:sz="4" w:space="0" w:color="auto"/>
            </w:tcBorders>
          </w:tcPr>
          <w:p w14:paraId="3DF1D607" w14:textId="77777777" w:rsidR="00C20510" w:rsidRDefault="00C20510" w:rsidP="00C20510"/>
        </w:tc>
        <w:tc>
          <w:tcPr>
            <w:tcW w:w="1871" w:type="dxa"/>
            <w:tcBorders>
              <w:top w:val="single" w:sz="4" w:space="0" w:color="auto"/>
              <w:left w:val="single" w:sz="4" w:space="0" w:color="auto"/>
              <w:bottom w:val="single" w:sz="4" w:space="0" w:color="auto"/>
              <w:right w:val="single" w:sz="4" w:space="0" w:color="auto"/>
            </w:tcBorders>
          </w:tcPr>
          <w:p w14:paraId="01AC9C5E" w14:textId="77777777" w:rsidR="00C20510" w:rsidRDefault="00C20510" w:rsidP="00C20510"/>
        </w:tc>
        <w:tc>
          <w:tcPr>
            <w:tcW w:w="3082" w:type="dxa"/>
            <w:tcBorders>
              <w:top w:val="single" w:sz="4" w:space="0" w:color="auto"/>
              <w:left w:val="single" w:sz="4" w:space="0" w:color="auto"/>
              <w:bottom w:val="single" w:sz="4" w:space="0" w:color="auto"/>
              <w:right w:val="single" w:sz="4" w:space="0" w:color="auto"/>
            </w:tcBorders>
          </w:tcPr>
          <w:p w14:paraId="55F7831C" w14:textId="77777777" w:rsidR="00C20510" w:rsidRDefault="00C20510" w:rsidP="00C20510"/>
        </w:tc>
        <w:tc>
          <w:tcPr>
            <w:tcW w:w="1275" w:type="dxa"/>
            <w:tcBorders>
              <w:top w:val="single" w:sz="4" w:space="0" w:color="auto"/>
              <w:left w:val="single" w:sz="4" w:space="0" w:color="auto"/>
              <w:bottom w:val="single" w:sz="4" w:space="0" w:color="auto"/>
              <w:right w:val="single" w:sz="4" w:space="0" w:color="auto"/>
            </w:tcBorders>
          </w:tcPr>
          <w:p w14:paraId="136DB586" w14:textId="77777777" w:rsidR="00C20510" w:rsidRDefault="00C20510" w:rsidP="00C20510"/>
        </w:tc>
        <w:tc>
          <w:tcPr>
            <w:tcW w:w="1551" w:type="dxa"/>
            <w:tcBorders>
              <w:top w:val="single" w:sz="4" w:space="0" w:color="auto"/>
              <w:left w:val="single" w:sz="4" w:space="0" w:color="auto"/>
              <w:bottom w:val="single" w:sz="4" w:space="0" w:color="auto"/>
              <w:right w:val="single" w:sz="4" w:space="0" w:color="auto"/>
            </w:tcBorders>
          </w:tcPr>
          <w:p w14:paraId="72D992D2" w14:textId="77777777" w:rsidR="00C20510" w:rsidRDefault="00C20510" w:rsidP="00C20510"/>
        </w:tc>
        <w:tc>
          <w:tcPr>
            <w:tcW w:w="1444" w:type="dxa"/>
            <w:tcBorders>
              <w:top w:val="single" w:sz="4" w:space="0" w:color="auto"/>
              <w:left w:val="single" w:sz="4" w:space="0" w:color="auto"/>
              <w:bottom w:val="single" w:sz="4" w:space="0" w:color="auto"/>
              <w:right w:val="single" w:sz="4" w:space="0" w:color="auto"/>
            </w:tcBorders>
          </w:tcPr>
          <w:p w14:paraId="1FE26486" w14:textId="77777777" w:rsidR="00C20510" w:rsidRDefault="00C20510" w:rsidP="00C20510"/>
        </w:tc>
      </w:tr>
      <w:tr w:rsidR="00C20510" w14:paraId="560D23C7" w14:textId="77777777" w:rsidTr="006D3495">
        <w:tc>
          <w:tcPr>
            <w:tcW w:w="1054" w:type="dxa"/>
            <w:tcBorders>
              <w:top w:val="single" w:sz="4" w:space="0" w:color="auto"/>
              <w:left w:val="single" w:sz="4" w:space="0" w:color="auto"/>
              <w:bottom w:val="single" w:sz="4" w:space="0" w:color="auto"/>
              <w:right w:val="single" w:sz="4" w:space="0" w:color="auto"/>
            </w:tcBorders>
          </w:tcPr>
          <w:p w14:paraId="1D037369" w14:textId="77777777" w:rsidR="00C20510" w:rsidRDefault="00C20510" w:rsidP="00C20510"/>
        </w:tc>
        <w:tc>
          <w:tcPr>
            <w:tcW w:w="1278" w:type="dxa"/>
            <w:tcBorders>
              <w:top w:val="single" w:sz="4" w:space="0" w:color="auto"/>
              <w:left w:val="single" w:sz="4" w:space="0" w:color="auto"/>
              <w:bottom w:val="single" w:sz="4" w:space="0" w:color="auto"/>
              <w:right w:val="single" w:sz="4" w:space="0" w:color="auto"/>
            </w:tcBorders>
          </w:tcPr>
          <w:p w14:paraId="286F50D9" w14:textId="77777777" w:rsidR="00C20510" w:rsidRDefault="00C20510" w:rsidP="00C20510"/>
        </w:tc>
        <w:tc>
          <w:tcPr>
            <w:tcW w:w="1871" w:type="dxa"/>
            <w:tcBorders>
              <w:top w:val="single" w:sz="4" w:space="0" w:color="auto"/>
              <w:left w:val="single" w:sz="4" w:space="0" w:color="auto"/>
              <w:bottom w:val="single" w:sz="4" w:space="0" w:color="auto"/>
              <w:right w:val="single" w:sz="4" w:space="0" w:color="auto"/>
            </w:tcBorders>
          </w:tcPr>
          <w:p w14:paraId="517D562B" w14:textId="77777777" w:rsidR="00C20510" w:rsidRDefault="00C20510" w:rsidP="00C20510"/>
        </w:tc>
        <w:tc>
          <w:tcPr>
            <w:tcW w:w="3082" w:type="dxa"/>
            <w:tcBorders>
              <w:top w:val="single" w:sz="4" w:space="0" w:color="auto"/>
              <w:left w:val="single" w:sz="4" w:space="0" w:color="auto"/>
              <w:bottom w:val="single" w:sz="4" w:space="0" w:color="auto"/>
              <w:right w:val="single" w:sz="4" w:space="0" w:color="auto"/>
            </w:tcBorders>
          </w:tcPr>
          <w:p w14:paraId="505F9872" w14:textId="77777777" w:rsidR="00C20510" w:rsidRDefault="00C20510" w:rsidP="00C20510"/>
        </w:tc>
        <w:tc>
          <w:tcPr>
            <w:tcW w:w="1275" w:type="dxa"/>
            <w:tcBorders>
              <w:top w:val="single" w:sz="4" w:space="0" w:color="auto"/>
              <w:left w:val="single" w:sz="4" w:space="0" w:color="auto"/>
              <w:bottom w:val="single" w:sz="4" w:space="0" w:color="auto"/>
              <w:right w:val="single" w:sz="4" w:space="0" w:color="auto"/>
            </w:tcBorders>
          </w:tcPr>
          <w:p w14:paraId="7E682BAC" w14:textId="77777777" w:rsidR="00C20510" w:rsidRDefault="00C20510" w:rsidP="00C20510"/>
        </w:tc>
        <w:tc>
          <w:tcPr>
            <w:tcW w:w="1551" w:type="dxa"/>
            <w:tcBorders>
              <w:top w:val="single" w:sz="4" w:space="0" w:color="auto"/>
              <w:left w:val="single" w:sz="4" w:space="0" w:color="auto"/>
              <w:bottom w:val="single" w:sz="4" w:space="0" w:color="auto"/>
              <w:right w:val="single" w:sz="4" w:space="0" w:color="auto"/>
            </w:tcBorders>
          </w:tcPr>
          <w:p w14:paraId="7D6052A7" w14:textId="77777777" w:rsidR="00C20510" w:rsidRDefault="00C20510" w:rsidP="00C20510"/>
        </w:tc>
        <w:tc>
          <w:tcPr>
            <w:tcW w:w="1444" w:type="dxa"/>
            <w:tcBorders>
              <w:top w:val="single" w:sz="4" w:space="0" w:color="auto"/>
              <w:left w:val="single" w:sz="4" w:space="0" w:color="auto"/>
              <w:bottom w:val="single" w:sz="4" w:space="0" w:color="auto"/>
              <w:right w:val="single" w:sz="4" w:space="0" w:color="auto"/>
            </w:tcBorders>
          </w:tcPr>
          <w:p w14:paraId="734FC388" w14:textId="77777777" w:rsidR="00C20510" w:rsidRDefault="00C20510" w:rsidP="00C20510"/>
        </w:tc>
      </w:tr>
      <w:tr w:rsidR="00C20510" w14:paraId="1C891FAA" w14:textId="77777777" w:rsidTr="006D3495">
        <w:tc>
          <w:tcPr>
            <w:tcW w:w="1054" w:type="dxa"/>
            <w:tcBorders>
              <w:top w:val="single" w:sz="4" w:space="0" w:color="auto"/>
              <w:left w:val="single" w:sz="4" w:space="0" w:color="auto"/>
              <w:bottom w:val="single" w:sz="4" w:space="0" w:color="auto"/>
              <w:right w:val="single" w:sz="4" w:space="0" w:color="auto"/>
            </w:tcBorders>
          </w:tcPr>
          <w:p w14:paraId="51226E5F" w14:textId="77777777" w:rsidR="00C20510" w:rsidRDefault="00C20510" w:rsidP="00C20510"/>
        </w:tc>
        <w:tc>
          <w:tcPr>
            <w:tcW w:w="1278" w:type="dxa"/>
            <w:tcBorders>
              <w:top w:val="single" w:sz="4" w:space="0" w:color="auto"/>
              <w:left w:val="single" w:sz="4" w:space="0" w:color="auto"/>
              <w:bottom w:val="single" w:sz="4" w:space="0" w:color="auto"/>
              <w:right w:val="single" w:sz="4" w:space="0" w:color="auto"/>
            </w:tcBorders>
          </w:tcPr>
          <w:p w14:paraId="30F10DA0" w14:textId="77777777" w:rsidR="00C20510" w:rsidRDefault="00C20510" w:rsidP="00C20510"/>
        </w:tc>
        <w:tc>
          <w:tcPr>
            <w:tcW w:w="1871" w:type="dxa"/>
            <w:tcBorders>
              <w:top w:val="single" w:sz="4" w:space="0" w:color="auto"/>
              <w:left w:val="single" w:sz="4" w:space="0" w:color="auto"/>
              <w:bottom w:val="single" w:sz="4" w:space="0" w:color="auto"/>
              <w:right w:val="single" w:sz="4" w:space="0" w:color="auto"/>
            </w:tcBorders>
          </w:tcPr>
          <w:p w14:paraId="2AA4882C" w14:textId="77777777" w:rsidR="00C20510" w:rsidRDefault="00C20510" w:rsidP="00C20510"/>
        </w:tc>
        <w:tc>
          <w:tcPr>
            <w:tcW w:w="3082" w:type="dxa"/>
            <w:tcBorders>
              <w:top w:val="single" w:sz="4" w:space="0" w:color="auto"/>
              <w:left w:val="single" w:sz="4" w:space="0" w:color="auto"/>
              <w:bottom w:val="single" w:sz="4" w:space="0" w:color="auto"/>
              <w:right w:val="single" w:sz="4" w:space="0" w:color="auto"/>
            </w:tcBorders>
          </w:tcPr>
          <w:p w14:paraId="0508B9AF" w14:textId="77777777" w:rsidR="00C20510" w:rsidRDefault="00C20510" w:rsidP="00C20510"/>
        </w:tc>
        <w:tc>
          <w:tcPr>
            <w:tcW w:w="1275" w:type="dxa"/>
            <w:tcBorders>
              <w:top w:val="single" w:sz="4" w:space="0" w:color="auto"/>
              <w:left w:val="single" w:sz="4" w:space="0" w:color="auto"/>
              <w:bottom w:val="single" w:sz="4" w:space="0" w:color="auto"/>
              <w:right w:val="single" w:sz="4" w:space="0" w:color="auto"/>
            </w:tcBorders>
          </w:tcPr>
          <w:p w14:paraId="3AC81CCE" w14:textId="77777777" w:rsidR="00C20510" w:rsidRDefault="00C20510" w:rsidP="00C20510"/>
        </w:tc>
        <w:tc>
          <w:tcPr>
            <w:tcW w:w="1551" w:type="dxa"/>
            <w:tcBorders>
              <w:top w:val="single" w:sz="4" w:space="0" w:color="auto"/>
              <w:left w:val="single" w:sz="4" w:space="0" w:color="auto"/>
              <w:bottom w:val="single" w:sz="4" w:space="0" w:color="auto"/>
              <w:right w:val="single" w:sz="4" w:space="0" w:color="auto"/>
            </w:tcBorders>
          </w:tcPr>
          <w:p w14:paraId="2A05E773" w14:textId="77777777" w:rsidR="00C20510" w:rsidRDefault="00C20510" w:rsidP="00C20510"/>
        </w:tc>
        <w:tc>
          <w:tcPr>
            <w:tcW w:w="1444" w:type="dxa"/>
            <w:tcBorders>
              <w:top w:val="single" w:sz="4" w:space="0" w:color="auto"/>
              <w:left w:val="single" w:sz="4" w:space="0" w:color="auto"/>
              <w:bottom w:val="single" w:sz="4" w:space="0" w:color="auto"/>
              <w:right w:val="single" w:sz="4" w:space="0" w:color="auto"/>
            </w:tcBorders>
          </w:tcPr>
          <w:p w14:paraId="3F8CEDBC" w14:textId="77777777" w:rsidR="00C20510" w:rsidRDefault="00C20510" w:rsidP="00C20510"/>
        </w:tc>
      </w:tr>
      <w:tr w:rsidR="00C20510" w14:paraId="4D424106" w14:textId="77777777" w:rsidTr="006D3495">
        <w:tc>
          <w:tcPr>
            <w:tcW w:w="1054" w:type="dxa"/>
            <w:tcBorders>
              <w:top w:val="single" w:sz="4" w:space="0" w:color="auto"/>
              <w:left w:val="single" w:sz="4" w:space="0" w:color="auto"/>
              <w:bottom w:val="single" w:sz="4" w:space="0" w:color="auto"/>
              <w:right w:val="single" w:sz="4" w:space="0" w:color="auto"/>
            </w:tcBorders>
          </w:tcPr>
          <w:p w14:paraId="5390727B" w14:textId="77777777" w:rsidR="00C20510" w:rsidRDefault="00C20510" w:rsidP="00C20510"/>
        </w:tc>
        <w:tc>
          <w:tcPr>
            <w:tcW w:w="1278" w:type="dxa"/>
            <w:tcBorders>
              <w:top w:val="single" w:sz="4" w:space="0" w:color="auto"/>
              <w:left w:val="single" w:sz="4" w:space="0" w:color="auto"/>
              <w:bottom w:val="single" w:sz="4" w:space="0" w:color="auto"/>
              <w:right w:val="single" w:sz="4" w:space="0" w:color="auto"/>
            </w:tcBorders>
          </w:tcPr>
          <w:p w14:paraId="6784BB96" w14:textId="77777777" w:rsidR="00C20510" w:rsidRDefault="00C20510" w:rsidP="00C20510"/>
        </w:tc>
        <w:tc>
          <w:tcPr>
            <w:tcW w:w="1871" w:type="dxa"/>
            <w:tcBorders>
              <w:top w:val="single" w:sz="4" w:space="0" w:color="auto"/>
              <w:left w:val="single" w:sz="4" w:space="0" w:color="auto"/>
              <w:bottom w:val="single" w:sz="4" w:space="0" w:color="auto"/>
              <w:right w:val="single" w:sz="4" w:space="0" w:color="auto"/>
            </w:tcBorders>
          </w:tcPr>
          <w:p w14:paraId="6A1D60B3" w14:textId="77777777" w:rsidR="00C20510" w:rsidRDefault="00C20510" w:rsidP="00C20510"/>
        </w:tc>
        <w:tc>
          <w:tcPr>
            <w:tcW w:w="3082" w:type="dxa"/>
            <w:tcBorders>
              <w:top w:val="single" w:sz="4" w:space="0" w:color="auto"/>
              <w:left w:val="single" w:sz="4" w:space="0" w:color="auto"/>
              <w:bottom w:val="single" w:sz="4" w:space="0" w:color="auto"/>
              <w:right w:val="single" w:sz="4" w:space="0" w:color="auto"/>
            </w:tcBorders>
          </w:tcPr>
          <w:p w14:paraId="0413B2DC" w14:textId="77777777" w:rsidR="00C20510" w:rsidRDefault="00C20510" w:rsidP="00C20510"/>
        </w:tc>
        <w:tc>
          <w:tcPr>
            <w:tcW w:w="1275" w:type="dxa"/>
            <w:tcBorders>
              <w:top w:val="single" w:sz="4" w:space="0" w:color="auto"/>
              <w:left w:val="single" w:sz="4" w:space="0" w:color="auto"/>
              <w:bottom w:val="single" w:sz="4" w:space="0" w:color="auto"/>
              <w:right w:val="single" w:sz="4" w:space="0" w:color="auto"/>
            </w:tcBorders>
          </w:tcPr>
          <w:p w14:paraId="02C150C2" w14:textId="77777777" w:rsidR="00C20510" w:rsidRDefault="00C20510" w:rsidP="00C20510"/>
        </w:tc>
        <w:tc>
          <w:tcPr>
            <w:tcW w:w="1551" w:type="dxa"/>
            <w:tcBorders>
              <w:top w:val="single" w:sz="4" w:space="0" w:color="auto"/>
              <w:left w:val="single" w:sz="4" w:space="0" w:color="auto"/>
              <w:bottom w:val="single" w:sz="4" w:space="0" w:color="auto"/>
              <w:right w:val="single" w:sz="4" w:space="0" w:color="auto"/>
            </w:tcBorders>
          </w:tcPr>
          <w:p w14:paraId="4D43C3BF" w14:textId="77777777" w:rsidR="00C20510" w:rsidRDefault="00C20510" w:rsidP="00C20510"/>
        </w:tc>
        <w:tc>
          <w:tcPr>
            <w:tcW w:w="1444" w:type="dxa"/>
            <w:tcBorders>
              <w:top w:val="single" w:sz="4" w:space="0" w:color="auto"/>
              <w:left w:val="single" w:sz="4" w:space="0" w:color="auto"/>
              <w:bottom w:val="single" w:sz="4" w:space="0" w:color="auto"/>
              <w:right w:val="single" w:sz="4" w:space="0" w:color="auto"/>
            </w:tcBorders>
          </w:tcPr>
          <w:p w14:paraId="3BB942BE" w14:textId="77777777" w:rsidR="00C20510" w:rsidRDefault="00C20510" w:rsidP="00C20510"/>
        </w:tc>
      </w:tr>
      <w:tr w:rsidR="00C20510" w14:paraId="08E84CA5" w14:textId="77777777" w:rsidTr="006D3495">
        <w:tc>
          <w:tcPr>
            <w:tcW w:w="1054" w:type="dxa"/>
            <w:tcBorders>
              <w:top w:val="single" w:sz="4" w:space="0" w:color="auto"/>
              <w:left w:val="single" w:sz="4" w:space="0" w:color="auto"/>
              <w:bottom w:val="single" w:sz="4" w:space="0" w:color="auto"/>
              <w:right w:val="single" w:sz="4" w:space="0" w:color="auto"/>
            </w:tcBorders>
          </w:tcPr>
          <w:p w14:paraId="01C56065" w14:textId="77777777" w:rsidR="00C20510" w:rsidRDefault="00C20510" w:rsidP="00C20510"/>
        </w:tc>
        <w:tc>
          <w:tcPr>
            <w:tcW w:w="1278" w:type="dxa"/>
            <w:tcBorders>
              <w:top w:val="single" w:sz="4" w:space="0" w:color="auto"/>
              <w:left w:val="single" w:sz="4" w:space="0" w:color="auto"/>
              <w:bottom w:val="single" w:sz="4" w:space="0" w:color="auto"/>
              <w:right w:val="single" w:sz="4" w:space="0" w:color="auto"/>
            </w:tcBorders>
          </w:tcPr>
          <w:p w14:paraId="0C0FB4AC" w14:textId="77777777" w:rsidR="00C20510" w:rsidRDefault="00C20510" w:rsidP="00C20510"/>
        </w:tc>
        <w:tc>
          <w:tcPr>
            <w:tcW w:w="1871" w:type="dxa"/>
            <w:tcBorders>
              <w:top w:val="single" w:sz="4" w:space="0" w:color="auto"/>
              <w:left w:val="single" w:sz="4" w:space="0" w:color="auto"/>
              <w:bottom w:val="single" w:sz="4" w:space="0" w:color="auto"/>
              <w:right w:val="single" w:sz="4" w:space="0" w:color="auto"/>
            </w:tcBorders>
          </w:tcPr>
          <w:p w14:paraId="5192E3E2" w14:textId="77777777" w:rsidR="00C20510" w:rsidRDefault="00C20510" w:rsidP="00C20510"/>
        </w:tc>
        <w:tc>
          <w:tcPr>
            <w:tcW w:w="3082" w:type="dxa"/>
            <w:tcBorders>
              <w:top w:val="single" w:sz="4" w:space="0" w:color="auto"/>
              <w:left w:val="single" w:sz="4" w:space="0" w:color="auto"/>
              <w:bottom w:val="single" w:sz="4" w:space="0" w:color="auto"/>
              <w:right w:val="single" w:sz="4" w:space="0" w:color="auto"/>
            </w:tcBorders>
          </w:tcPr>
          <w:p w14:paraId="0B3D24D2" w14:textId="77777777" w:rsidR="00C20510" w:rsidRDefault="00C20510" w:rsidP="00C20510"/>
        </w:tc>
        <w:tc>
          <w:tcPr>
            <w:tcW w:w="1275" w:type="dxa"/>
            <w:tcBorders>
              <w:top w:val="single" w:sz="4" w:space="0" w:color="auto"/>
              <w:left w:val="single" w:sz="4" w:space="0" w:color="auto"/>
              <w:bottom w:val="single" w:sz="4" w:space="0" w:color="auto"/>
              <w:right w:val="single" w:sz="4" w:space="0" w:color="auto"/>
            </w:tcBorders>
          </w:tcPr>
          <w:p w14:paraId="43BA3AAB" w14:textId="77777777" w:rsidR="00C20510" w:rsidRDefault="00C20510" w:rsidP="00C20510"/>
        </w:tc>
        <w:tc>
          <w:tcPr>
            <w:tcW w:w="1551" w:type="dxa"/>
            <w:tcBorders>
              <w:top w:val="single" w:sz="4" w:space="0" w:color="auto"/>
              <w:left w:val="single" w:sz="4" w:space="0" w:color="auto"/>
              <w:bottom w:val="single" w:sz="4" w:space="0" w:color="auto"/>
              <w:right w:val="single" w:sz="4" w:space="0" w:color="auto"/>
            </w:tcBorders>
          </w:tcPr>
          <w:p w14:paraId="5A699CAB" w14:textId="77777777" w:rsidR="00C20510" w:rsidRDefault="00C20510" w:rsidP="00C20510"/>
        </w:tc>
        <w:tc>
          <w:tcPr>
            <w:tcW w:w="1444" w:type="dxa"/>
            <w:tcBorders>
              <w:top w:val="single" w:sz="4" w:space="0" w:color="auto"/>
              <w:left w:val="single" w:sz="4" w:space="0" w:color="auto"/>
              <w:bottom w:val="single" w:sz="4" w:space="0" w:color="auto"/>
              <w:right w:val="single" w:sz="4" w:space="0" w:color="auto"/>
            </w:tcBorders>
          </w:tcPr>
          <w:p w14:paraId="20AC3134" w14:textId="77777777" w:rsidR="00C20510" w:rsidRDefault="00C20510" w:rsidP="00C20510"/>
        </w:tc>
      </w:tr>
      <w:tr w:rsidR="00C20510" w14:paraId="3B92BD1B" w14:textId="77777777" w:rsidTr="006D3495">
        <w:tc>
          <w:tcPr>
            <w:tcW w:w="1054" w:type="dxa"/>
            <w:tcBorders>
              <w:top w:val="single" w:sz="4" w:space="0" w:color="auto"/>
              <w:left w:val="single" w:sz="4" w:space="0" w:color="auto"/>
              <w:bottom w:val="single" w:sz="4" w:space="0" w:color="auto"/>
              <w:right w:val="single" w:sz="4" w:space="0" w:color="auto"/>
            </w:tcBorders>
          </w:tcPr>
          <w:p w14:paraId="52D1049F" w14:textId="77777777" w:rsidR="00C20510" w:rsidRDefault="00C20510" w:rsidP="00C20510"/>
        </w:tc>
        <w:tc>
          <w:tcPr>
            <w:tcW w:w="1278" w:type="dxa"/>
            <w:tcBorders>
              <w:top w:val="single" w:sz="4" w:space="0" w:color="auto"/>
              <w:left w:val="single" w:sz="4" w:space="0" w:color="auto"/>
              <w:bottom w:val="single" w:sz="4" w:space="0" w:color="auto"/>
              <w:right w:val="single" w:sz="4" w:space="0" w:color="auto"/>
            </w:tcBorders>
          </w:tcPr>
          <w:p w14:paraId="37AB27D2" w14:textId="77777777" w:rsidR="00C20510" w:rsidRDefault="00C20510" w:rsidP="00C20510"/>
        </w:tc>
        <w:tc>
          <w:tcPr>
            <w:tcW w:w="1871" w:type="dxa"/>
            <w:tcBorders>
              <w:top w:val="single" w:sz="4" w:space="0" w:color="auto"/>
              <w:left w:val="single" w:sz="4" w:space="0" w:color="auto"/>
              <w:bottom w:val="single" w:sz="4" w:space="0" w:color="auto"/>
              <w:right w:val="single" w:sz="4" w:space="0" w:color="auto"/>
            </w:tcBorders>
          </w:tcPr>
          <w:p w14:paraId="3C2377E2" w14:textId="77777777" w:rsidR="00C20510" w:rsidRDefault="00C20510" w:rsidP="00C20510"/>
        </w:tc>
        <w:tc>
          <w:tcPr>
            <w:tcW w:w="3082" w:type="dxa"/>
            <w:tcBorders>
              <w:top w:val="single" w:sz="4" w:space="0" w:color="auto"/>
              <w:left w:val="single" w:sz="4" w:space="0" w:color="auto"/>
              <w:bottom w:val="single" w:sz="4" w:space="0" w:color="auto"/>
              <w:right w:val="single" w:sz="4" w:space="0" w:color="auto"/>
            </w:tcBorders>
          </w:tcPr>
          <w:p w14:paraId="37BAF5B7" w14:textId="77777777" w:rsidR="00C20510" w:rsidRDefault="00C20510" w:rsidP="00C20510"/>
        </w:tc>
        <w:tc>
          <w:tcPr>
            <w:tcW w:w="1275" w:type="dxa"/>
            <w:tcBorders>
              <w:top w:val="single" w:sz="4" w:space="0" w:color="auto"/>
              <w:left w:val="single" w:sz="4" w:space="0" w:color="auto"/>
              <w:bottom w:val="single" w:sz="4" w:space="0" w:color="auto"/>
              <w:right w:val="single" w:sz="4" w:space="0" w:color="auto"/>
            </w:tcBorders>
          </w:tcPr>
          <w:p w14:paraId="1A713471" w14:textId="77777777" w:rsidR="00C20510" w:rsidRDefault="00C20510" w:rsidP="00C20510"/>
        </w:tc>
        <w:tc>
          <w:tcPr>
            <w:tcW w:w="1551" w:type="dxa"/>
            <w:tcBorders>
              <w:top w:val="single" w:sz="4" w:space="0" w:color="auto"/>
              <w:left w:val="single" w:sz="4" w:space="0" w:color="auto"/>
              <w:bottom w:val="single" w:sz="4" w:space="0" w:color="auto"/>
              <w:right w:val="single" w:sz="4" w:space="0" w:color="auto"/>
            </w:tcBorders>
          </w:tcPr>
          <w:p w14:paraId="03F5870E" w14:textId="77777777" w:rsidR="00C20510" w:rsidRDefault="00C20510" w:rsidP="00C20510"/>
        </w:tc>
        <w:tc>
          <w:tcPr>
            <w:tcW w:w="1444" w:type="dxa"/>
            <w:tcBorders>
              <w:top w:val="single" w:sz="4" w:space="0" w:color="auto"/>
              <w:left w:val="single" w:sz="4" w:space="0" w:color="auto"/>
              <w:bottom w:val="single" w:sz="4" w:space="0" w:color="auto"/>
              <w:right w:val="single" w:sz="4" w:space="0" w:color="auto"/>
            </w:tcBorders>
          </w:tcPr>
          <w:p w14:paraId="7D4AD9CE" w14:textId="77777777" w:rsidR="00C20510" w:rsidRDefault="00C20510" w:rsidP="00C20510"/>
        </w:tc>
      </w:tr>
      <w:tr w:rsidR="00C20510" w14:paraId="7E990C3F" w14:textId="77777777" w:rsidTr="006D3495">
        <w:tc>
          <w:tcPr>
            <w:tcW w:w="1054" w:type="dxa"/>
            <w:tcBorders>
              <w:top w:val="single" w:sz="4" w:space="0" w:color="auto"/>
              <w:left w:val="single" w:sz="4" w:space="0" w:color="auto"/>
              <w:bottom w:val="single" w:sz="4" w:space="0" w:color="auto"/>
              <w:right w:val="single" w:sz="4" w:space="0" w:color="auto"/>
            </w:tcBorders>
          </w:tcPr>
          <w:p w14:paraId="076D85A9" w14:textId="77777777" w:rsidR="00C20510" w:rsidRDefault="00C20510" w:rsidP="00C20510"/>
        </w:tc>
        <w:tc>
          <w:tcPr>
            <w:tcW w:w="1278" w:type="dxa"/>
            <w:tcBorders>
              <w:top w:val="single" w:sz="4" w:space="0" w:color="auto"/>
              <w:left w:val="single" w:sz="4" w:space="0" w:color="auto"/>
              <w:bottom w:val="single" w:sz="4" w:space="0" w:color="auto"/>
              <w:right w:val="single" w:sz="4" w:space="0" w:color="auto"/>
            </w:tcBorders>
          </w:tcPr>
          <w:p w14:paraId="0FAD5780" w14:textId="77777777" w:rsidR="00C20510" w:rsidRDefault="00C20510" w:rsidP="00C20510"/>
        </w:tc>
        <w:tc>
          <w:tcPr>
            <w:tcW w:w="1871" w:type="dxa"/>
            <w:tcBorders>
              <w:top w:val="single" w:sz="4" w:space="0" w:color="auto"/>
              <w:left w:val="single" w:sz="4" w:space="0" w:color="auto"/>
              <w:bottom w:val="single" w:sz="4" w:space="0" w:color="auto"/>
              <w:right w:val="single" w:sz="4" w:space="0" w:color="auto"/>
            </w:tcBorders>
          </w:tcPr>
          <w:p w14:paraId="08027855" w14:textId="77777777" w:rsidR="00C20510" w:rsidRDefault="00C20510" w:rsidP="00C20510"/>
        </w:tc>
        <w:tc>
          <w:tcPr>
            <w:tcW w:w="3082" w:type="dxa"/>
            <w:tcBorders>
              <w:top w:val="single" w:sz="4" w:space="0" w:color="auto"/>
              <w:left w:val="single" w:sz="4" w:space="0" w:color="auto"/>
              <w:bottom w:val="single" w:sz="4" w:space="0" w:color="auto"/>
              <w:right w:val="single" w:sz="4" w:space="0" w:color="auto"/>
            </w:tcBorders>
          </w:tcPr>
          <w:p w14:paraId="61CF1C82" w14:textId="77777777" w:rsidR="00C20510" w:rsidRDefault="00C20510" w:rsidP="00C20510"/>
        </w:tc>
        <w:tc>
          <w:tcPr>
            <w:tcW w:w="1275" w:type="dxa"/>
            <w:tcBorders>
              <w:top w:val="single" w:sz="4" w:space="0" w:color="auto"/>
              <w:left w:val="single" w:sz="4" w:space="0" w:color="auto"/>
              <w:bottom w:val="single" w:sz="4" w:space="0" w:color="auto"/>
              <w:right w:val="single" w:sz="4" w:space="0" w:color="auto"/>
            </w:tcBorders>
          </w:tcPr>
          <w:p w14:paraId="618599F1" w14:textId="77777777" w:rsidR="00C20510" w:rsidRDefault="00C20510" w:rsidP="00C20510"/>
        </w:tc>
        <w:tc>
          <w:tcPr>
            <w:tcW w:w="1551" w:type="dxa"/>
            <w:tcBorders>
              <w:top w:val="single" w:sz="4" w:space="0" w:color="auto"/>
              <w:left w:val="single" w:sz="4" w:space="0" w:color="auto"/>
              <w:bottom w:val="single" w:sz="4" w:space="0" w:color="auto"/>
              <w:right w:val="single" w:sz="4" w:space="0" w:color="auto"/>
            </w:tcBorders>
          </w:tcPr>
          <w:p w14:paraId="5D6F8FE9" w14:textId="77777777" w:rsidR="00C20510" w:rsidRDefault="00C20510" w:rsidP="00C20510"/>
        </w:tc>
        <w:tc>
          <w:tcPr>
            <w:tcW w:w="1444" w:type="dxa"/>
            <w:tcBorders>
              <w:top w:val="single" w:sz="4" w:space="0" w:color="auto"/>
              <w:left w:val="single" w:sz="4" w:space="0" w:color="auto"/>
              <w:bottom w:val="single" w:sz="4" w:space="0" w:color="auto"/>
              <w:right w:val="single" w:sz="4" w:space="0" w:color="auto"/>
            </w:tcBorders>
          </w:tcPr>
          <w:p w14:paraId="1BF0C3ED" w14:textId="77777777" w:rsidR="00C20510" w:rsidRDefault="00C20510" w:rsidP="00C20510"/>
        </w:tc>
      </w:tr>
    </w:tbl>
    <w:p w14:paraId="5077D315" w14:textId="77777777" w:rsidR="006D3495" w:rsidRDefault="006D3495" w:rsidP="006D3495">
      <w:pPr>
        <w:spacing w:after="0" w:line="240" w:lineRule="auto"/>
        <w:textAlignment w:val="top"/>
        <w:rPr>
          <w:rFonts w:ascii="Arial" w:eastAsia="Times New Roman" w:hAnsi="Arial" w:cs="Arial"/>
          <w:bCs/>
          <w:color w:val="000000" w:themeColor="text1"/>
          <w:sz w:val="18"/>
          <w:szCs w:val="18"/>
          <w:lang w:val="en-ZW"/>
        </w:rPr>
      </w:pPr>
      <w:r>
        <w:rPr>
          <w:rFonts w:ascii="Arial" w:eastAsia="Times New Roman" w:hAnsi="Arial" w:cs="Arial"/>
          <w:bCs/>
          <w:color w:val="000000" w:themeColor="text1"/>
          <w:sz w:val="18"/>
          <w:szCs w:val="18"/>
          <w:lang w:val="en-ZW"/>
        </w:rPr>
        <w:t>*Process Owner, Process Governance and External Compliance approvals are through the automated tool</w:t>
      </w:r>
    </w:p>
    <w:p w14:paraId="1F22854A" w14:textId="6BA043D8" w:rsidR="002E7B43" w:rsidRPr="006D3495" w:rsidRDefault="002E7B43" w:rsidP="006D3495"/>
    <w:sectPr w:rsidR="002E7B43" w:rsidRPr="006D3495" w:rsidSect="00C74F2A">
      <w:footerReference w:type="default" r:id="rId16"/>
      <w:pgSz w:w="15840" w:h="12240" w:orient="landscape"/>
      <w:pgMar w:top="360" w:right="1440" w:bottom="180" w:left="144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98D2FD2" w14:textId="77777777" w:rsidR="00923E5F" w:rsidRDefault="00923E5F" w:rsidP="00983921">
      <w:pPr>
        <w:spacing w:after="0" w:line="240" w:lineRule="auto"/>
      </w:pPr>
      <w:r>
        <w:separator/>
      </w:r>
    </w:p>
  </w:endnote>
  <w:endnote w:type="continuationSeparator" w:id="0">
    <w:p w14:paraId="18AE2E24" w14:textId="77777777" w:rsidR="00923E5F" w:rsidRDefault="00923E5F" w:rsidP="0098392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auto"/>
    <w:pitch w:val="variable"/>
    <w:sig w:usb0="E0002AE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auto"/>
    <w:pitch w:val="variable"/>
    <w:sig w:usb0="E0002AFF" w:usb1="C0007843" w:usb2="00000009" w:usb3="00000000" w:csb0="000001FF" w:csb1="00000000"/>
  </w:font>
  <w:font w:name="Calibri">
    <w:panose1 w:val="020F0502020204030204"/>
    <w:charset w:val="00"/>
    <w:family w:val="auto"/>
    <w:pitch w:val="variable"/>
    <w:sig w:usb0="E00002FF" w:usb1="4000ACFF" w:usb2="00000001" w:usb3="00000000" w:csb0="0000019F" w:csb1="00000000"/>
  </w:font>
  <w:font w:name="Tahoma">
    <w:panose1 w:val="020B0604030504040204"/>
    <w:charset w:val="00"/>
    <w:family w:val="auto"/>
    <w:pitch w:val="variable"/>
    <w:sig w:usb0="E1002EFF" w:usb1="C000605B" w:usb2="00000029" w:usb3="00000000" w:csb0="000101FF" w:csb1="00000000"/>
  </w:font>
  <w:font w:name="Cambria">
    <w:panose1 w:val="02040503050406030204"/>
    <w:charset w:val="00"/>
    <w:family w:val="auto"/>
    <w:pitch w:val="variable"/>
    <w:sig w:usb0="E00002FF" w:usb1="400004FF" w:usb2="00000000" w:usb3="00000000" w:csb0="000001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7410047" w14:textId="77777777" w:rsidR="00983921" w:rsidRDefault="00983921" w:rsidP="00983921">
    <w:pPr>
      <w:pStyle w:val="frhdr"/>
      <w:pBdr>
        <w:top w:val="double" w:sz="6" w:space="1" w:color="auto"/>
        <w:bottom w:val="none" w:sz="0" w:space="0" w:color="auto"/>
      </w:pBdr>
      <w:tabs>
        <w:tab w:val="clear" w:pos="4320"/>
        <w:tab w:val="clear" w:pos="8640"/>
        <w:tab w:val="right" w:pos="9180"/>
      </w:tabs>
      <w:rPr>
        <w:smallCaps w:val="0"/>
      </w:rPr>
    </w:pPr>
  </w:p>
  <w:p w14:paraId="23B4861A" w14:textId="77777777" w:rsidR="00983921" w:rsidRDefault="00983921" w:rsidP="00983921">
    <w:pPr>
      <w:pStyle w:val="Footer"/>
      <w:ind w:right="360"/>
      <w:jc w:val="center"/>
      <w:rPr>
        <w:b/>
        <w:sz w:val="16"/>
        <w:szCs w:val="16"/>
      </w:rPr>
    </w:pPr>
    <w:r w:rsidRPr="00222504">
      <w:rPr>
        <w:b/>
        <w:sz w:val="16"/>
        <w:szCs w:val="16"/>
      </w:rPr>
      <w:t xml:space="preserve">Honeywell </w:t>
    </w:r>
    <w:r>
      <w:rPr>
        <w:b/>
        <w:sz w:val="16"/>
        <w:szCs w:val="16"/>
      </w:rPr>
      <w:t>Internal</w:t>
    </w:r>
  </w:p>
  <w:p w14:paraId="5F8952E8" w14:textId="6ED50898" w:rsidR="00F61AE0" w:rsidRDefault="00F61AE0" w:rsidP="00F61AE0">
    <w:pPr>
      <w:pStyle w:val="Footer"/>
      <w:ind w:right="360"/>
      <w:jc w:val="right"/>
      <w:rPr>
        <w:rStyle w:val="PageNumber"/>
        <w:smallCaps/>
        <w:sz w:val="24"/>
        <w:szCs w:val="24"/>
      </w:rPr>
    </w:pPr>
    <w:r w:rsidRPr="00944176">
      <w:t xml:space="preserve">Page: </w:t>
    </w:r>
    <w:r>
      <w:rPr>
        <w:rStyle w:val="PageNumber"/>
        <w:smallCaps/>
        <w:sz w:val="24"/>
        <w:szCs w:val="24"/>
      </w:rPr>
      <w:fldChar w:fldCharType="begin"/>
    </w:r>
    <w:r w:rsidRPr="00944176">
      <w:rPr>
        <w:rStyle w:val="PageNumber"/>
        <w:sz w:val="24"/>
        <w:szCs w:val="24"/>
      </w:rPr>
      <w:instrText xml:space="preserve"> PAGE </w:instrText>
    </w:r>
    <w:r>
      <w:rPr>
        <w:rStyle w:val="PageNumber"/>
        <w:smallCaps/>
        <w:sz w:val="24"/>
        <w:szCs w:val="24"/>
      </w:rPr>
      <w:fldChar w:fldCharType="separate"/>
    </w:r>
    <w:r w:rsidR="00EE151C">
      <w:rPr>
        <w:rStyle w:val="PageNumber"/>
        <w:noProof/>
        <w:sz w:val="24"/>
        <w:szCs w:val="24"/>
      </w:rPr>
      <w:t>4</w:t>
    </w:r>
    <w:r>
      <w:rPr>
        <w:rStyle w:val="PageNumber"/>
        <w:smallCaps/>
        <w:sz w:val="24"/>
        <w:szCs w:val="24"/>
      </w:rPr>
      <w:fldChar w:fldCharType="end"/>
    </w:r>
  </w:p>
  <w:p w14:paraId="323E88B7" w14:textId="77777777" w:rsidR="00F61AE0" w:rsidRDefault="00F61AE0" w:rsidP="00F61AE0">
    <w:pPr>
      <w:pStyle w:val="Footer"/>
      <w:ind w:right="360"/>
      <w:jc w:val="center"/>
      <w:rPr>
        <w:sz w:val="16"/>
        <w:szCs w:val="16"/>
      </w:rPr>
    </w:pPr>
    <w:r>
      <w:rPr>
        <w:sz w:val="16"/>
        <w:szCs w:val="16"/>
      </w:rPr>
      <w:t>This document is published as part of an electronic document repository. The user is responsible for referencing the most recently published electronic version.</w:t>
    </w:r>
  </w:p>
  <w:p w14:paraId="240FA6AE" w14:textId="77777777" w:rsidR="00983921" w:rsidRPr="00F61AE0" w:rsidRDefault="00F61AE0" w:rsidP="00F61AE0">
    <w:pPr>
      <w:pStyle w:val="Footer"/>
      <w:ind w:right="360"/>
      <w:jc w:val="center"/>
      <w:rPr>
        <w:sz w:val="12"/>
        <w:szCs w:val="16"/>
      </w:rPr>
    </w:pPr>
    <w:r w:rsidRPr="00983921">
      <w:rPr>
        <w:sz w:val="18"/>
      </w:rPr>
      <w:t>Enterprise Process Template v1.0</w:t>
    </w: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F74D208" w14:textId="77777777" w:rsidR="00923E5F" w:rsidRDefault="00923E5F" w:rsidP="00983921">
      <w:pPr>
        <w:spacing w:after="0" w:line="240" w:lineRule="auto"/>
      </w:pPr>
      <w:r>
        <w:separator/>
      </w:r>
    </w:p>
  </w:footnote>
  <w:footnote w:type="continuationSeparator" w:id="0">
    <w:p w14:paraId="12BAE6FD" w14:textId="77777777" w:rsidR="00923E5F" w:rsidRDefault="00923E5F" w:rsidP="00983921">
      <w:pPr>
        <w:spacing w:after="0" w:line="240" w:lineRule="auto"/>
      </w:pPr>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C07595"/>
    <w:multiLevelType w:val="hybridMultilevel"/>
    <w:tmpl w:val="F9C6CD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67D083F"/>
    <w:multiLevelType w:val="hybridMultilevel"/>
    <w:tmpl w:val="024EA2A6"/>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
    <w:nsid w:val="0B531F18"/>
    <w:multiLevelType w:val="hybridMultilevel"/>
    <w:tmpl w:val="0B68D018"/>
    <w:lvl w:ilvl="0" w:tplc="C87CDB6E">
      <w:start w:val="1"/>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CD8461A"/>
    <w:multiLevelType w:val="hybridMultilevel"/>
    <w:tmpl w:val="19227EE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nsid w:val="282A119A"/>
    <w:multiLevelType w:val="hybridMultilevel"/>
    <w:tmpl w:val="B72A7C82"/>
    <w:lvl w:ilvl="0" w:tplc="C87CDB6E">
      <w:start w:val="1"/>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286555D1"/>
    <w:multiLevelType w:val="hybridMultilevel"/>
    <w:tmpl w:val="C070FB28"/>
    <w:lvl w:ilvl="0" w:tplc="C87CDB6E">
      <w:start w:val="1"/>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2A694B84"/>
    <w:multiLevelType w:val="hybridMultilevel"/>
    <w:tmpl w:val="F8BA96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34850D1A"/>
    <w:multiLevelType w:val="hybridMultilevel"/>
    <w:tmpl w:val="B8ECD970"/>
    <w:lvl w:ilvl="0" w:tplc="34B2F274">
      <w:start w:val="1"/>
      <w:numFmt w:val="decimal"/>
      <w:lvlText w:val="%1."/>
      <w:lvlJc w:val="left"/>
      <w:pPr>
        <w:tabs>
          <w:tab w:val="num" w:pos="720"/>
        </w:tabs>
        <w:ind w:left="720" w:hanging="360"/>
      </w:pPr>
    </w:lvl>
    <w:lvl w:ilvl="1" w:tplc="FF9E0ECC" w:tentative="1">
      <w:start w:val="1"/>
      <w:numFmt w:val="decimal"/>
      <w:lvlText w:val="%2."/>
      <w:lvlJc w:val="left"/>
      <w:pPr>
        <w:tabs>
          <w:tab w:val="num" w:pos="1440"/>
        </w:tabs>
        <w:ind w:left="1440" w:hanging="360"/>
      </w:pPr>
    </w:lvl>
    <w:lvl w:ilvl="2" w:tplc="E9A2798C" w:tentative="1">
      <w:start w:val="1"/>
      <w:numFmt w:val="decimal"/>
      <w:lvlText w:val="%3."/>
      <w:lvlJc w:val="left"/>
      <w:pPr>
        <w:tabs>
          <w:tab w:val="num" w:pos="2160"/>
        </w:tabs>
        <w:ind w:left="2160" w:hanging="360"/>
      </w:pPr>
    </w:lvl>
    <w:lvl w:ilvl="3" w:tplc="84DECE2C" w:tentative="1">
      <w:start w:val="1"/>
      <w:numFmt w:val="decimal"/>
      <w:lvlText w:val="%4."/>
      <w:lvlJc w:val="left"/>
      <w:pPr>
        <w:tabs>
          <w:tab w:val="num" w:pos="2880"/>
        </w:tabs>
        <w:ind w:left="2880" w:hanging="360"/>
      </w:pPr>
    </w:lvl>
    <w:lvl w:ilvl="4" w:tplc="1CECF682" w:tentative="1">
      <w:start w:val="1"/>
      <w:numFmt w:val="decimal"/>
      <w:lvlText w:val="%5."/>
      <w:lvlJc w:val="left"/>
      <w:pPr>
        <w:tabs>
          <w:tab w:val="num" w:pos="3600"/>
        </w:tabs>
        <w:ind w:left="3600" w:hanging="360"/>
      </w:pPr>
    </w:lvl>
    <w:lvl w:ilvl="5" w:tplc="8EEECB1C" w:tentative="1">
      <w:start w:val="1"/>
      <w:numFmt w:val="decimal"/>
      <w:lvlText w:val="%6."/>
      <w:lvlJc w:val="left"/>
      <w:pPr>
        <w:tabs>
          <w:tab w:val="num" w:pos="4320"/>
        </w:tabs>
        <w:ind w:left="4320" w:hanging="360"/>
      </w:pPr>
    </w:lvl>
    <w:lvl w:ilvl="6" w:tplc="764473F2" w:tentative="1">
      <w:start w:val="1"/>
      <w:numFmt w:val="decimal"/>
      <w:lvlText w:val="%7."/>
      <w:lvlJc w:val="left"/>
      <w:pPr>
        <w:tabs>
          <w:tab w:val="num" w:pos="5040"/>
        </w:tabs>
        <w:ind w:left="5040" w:hanging="360"/>
      </w:pPr>
    </w:lvl>
    <w:lvl w:ilvl="7" w:tplc="985EE388" w:tentative="1">
      <w:start w:val="1"/>
      <w:numFmt w:val="decimal"/>
      <w:lvlText w:val="%8."/>
      <w:lvlJc w:val="left"/>
      <w:pPr>
        <w:tabs>
          <w:tab w:val="num" w:pos="5760"/>
        </w:tabs>
        <w:ind w:left="5760" w:hanging="360"/>
      </w:pPr>
    </w:lvl>
    <w:lvl w:ilvl="8" w:tplc="5A84E2FE" w:tentative="1">
      <w:start w:val="1"/>
      <w:numFmt w:val="decimal"/>
      <w:lvlText w:val="%9."/>
      <w:lvlJc w:val="left"/>
      <w:pPr>
        <w:tabs>
          <w:tab w:val="num" w:pos="6480"/>
        </w:tabs>
        <w:ind w:left="6480" w:hanging="360"/>
      </w:pPr>
    </w:lvl>
  </w:abstractNum>
  <w:abstractNum w:abstractNumId="8">
    <w:nsid w:val="36935654"/>
    <w:multiLevelType w:val="hybridMultilevel"/>
    <w:tmpl w:val="5100DA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37D92BDA"/>
    <w:multiLevelType w:val="hybridMultilevel"/>
    <w:tmpl w:val="1A8A968E"/>
    <w:lvl w:ilvl="0" w:tplc="47DA0E7E">
      <w:start w:val="1"/>
      <w:numFmt w:val="decimal"/>
      <w:lvlText w:val="%1."/>
      <w:lvlJc w:val="left"/>
      <w:pPr>
        <w:tabs>
          <w:tab w:val="num" w:pos="720"/>
        </w:tabs>
        <w:ind w:left="720" w:hanging="360"/>
      </w:pPr>
    </w:lvl>
    <w:lvl w:ilvl="1" w:tplc="6B4A4E36" w:tentative="1">
      <w:start w:val="1"/>
      <w:numFmt w:val="decimal"/>
      <w:lvlText w:val="%2."/>
      <w:lvlJc w:val="left"/>
      <w:pPr>
        <w:tabs>
          <w:tab w:val="num" w:pos="1440"/>
        </w:tabs>
        <w:ind w:left="1440" w:hanging="360"/>
      </w:pPr>
    </w:lvl>
    <w:lvl w:ilvl="2" w:tplc="D7042D8E" w:tentative="1">
      <w:start w:val="1"/>
      <w:numFmt w:val="decimal"/>
      <w:lvlText w:val="%3."/>
      <w:lvlJc w:val="left"/>
      <w:pPr>
        <w:tabs>
          <w:tab w:val="num" w:pos="2160"/>
        </w:tabs>
        <w:ind w:left="2160" w:hanging="360"/>
      </w:pPr>
    </w:lvl>
    <w:lvl w:ilvl="3" w:tplc="178A7A2E" w:tentative="1">
      <w:start w:val="1"/>
      <w:numFmt w:val="decimal"/>
      <w:lvlText w:val="%4."/>
      <w:lvlJc w:val="left"/>
      <w:pPr>
        <w:tabs>
          <w:tab w:val="num" w:pos="2880"/>
        </w:tabs>
        <w:ind w:left="2880" w:hanging="360"/>
      </w:pPr>
    </w:lvl>
    <w:lvl w:ilvl="4" w:tplc="BD561242" w:tentative="1">
      <w:start w:val="1"/>
      <w:numFmt w:val="decimal"/>
      <w:lvlText w:val="%5."/>
      <w:lvlJc w:val="left"/>
      <w:pPr>
        <w:tabs>
          <w:tab w:val="num" w:pos="3600"/>
        </w:tabs>
        <w:ind w:left="3600" w:hanging="360"/>
      </w:pPr>
    </w:lvl>
    <w:lvl w:ilvl="5" w:tplc="EF5C3930" w:tentative="1">
      <w:start w:val="1"/>
      <w:numFmt w:val="decimal"/>
      <w:lvlText w:val="%6."/>
      <w:lvlJc w:val="left"/>
      <w:pPr>
        <w:tabs>
          <w:tab w:val="num" w:pos="4320"/>
        </w:tabs>
        <w:ind w:left="4320" w:hanging="360"/>
      </w:pPr>
    </w:lvl>
    <w:lvl w:ilvl="6" w:tplc="38580F3A" w:tentative="1">
      <w:start w:val="1"/>
      <w:numFmt w:val="decimal"/>
      <w:lvlText w:val="%7."/>
      <w:lvlJc w:val="left"/>
      <w:pPr>
        <w:tabs>
          <w:tab w:val="num" w:pos="5040"/>
        </w:tabs>
        <w:ind w:left="5040" w:hanging="360"/>
      </w:pPr>
    </w:lvl>
    <w:lvl w:ilvl="7" w:tplc="7E367682" w:tentative="1">
      <w:start w:val="1"/>
      <w:numFmt w:val="decimal"/>
      <w:lvlText w:val="%8."/>
      <w:lvlJc w:val="left"/>
      <w:pPr>
        <w:tabs>
          <w:tab w:val="num" w:pos="5760"/>
        </w:tabs>
        <w:ind w:left="5760" w:hanging="360"/>
      </w:pPr>
    </w:lvl>
    <w:lvl w:ilvl="8" w:tplc="BF34C00C" w:tentative="1">
      <w:start w:val="1"/>
      <w:numFmt w:val="decimal"/>
      <w:lvlText w:val="%9."/>
      <w:lvlJc w:val="left"/>
      <w:pPr>
        <w:tabs>
          <w:tab w:val="num" w:pos="6480"/>
        </w:tabs>
        <w:ind w:left="6480" w:hanging="360"/>
      </w:pPr>
    </w:lvl>
  </w:abstractNum>
  <w:abstractNum w:abstractNumId="10">
    <w:nsid w:val="40EB4412"/>
    <w:multiLevelType w:val="hybridMultilevel"/>
    <w:tmpl w:val="6F603AE0"/>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4A39380D"/>
    <w:multiLevelType w:val="hybridMultilevel"/>
    <w:tmpl w:val="0032D6A8"/>
    <w:lvl w:ilvl="0" w:tplc="0409001B">
      <w:start w:val="1"/>
      <w:numFmt w:val="lowerRoman"/>
      <w:lvlText w:val="%1."/>
      <w:lvlJc w:val="right"/>
      <w:pPr>
        <w:ind w:left="720" w:hanging="360"/>
      </w:pPr>
    </w:lvl>
    <w:lvl w:ilvl="1" w:tplc="7BB8AAA0" w:tentative="1">
      <w:start w:val="1"/>
      <w:numFmt w:val="decimal"/>
      <w:lvlText w:val="%2."/>
      <w:lvlJc w:val="left"/>
      <w:pPr>
        <w:tabs>
          <w:tab w:val="num" w:pos="1440"/>
        </w:tabs>
        <w:ind w:left="1440" w:hanging="360"/>
      </w:pPr>
    </w:lvl>
    <w:lvl w:ilvl="2" w:tplc="54D6F146" w:tentative="1">
      <w:start w:val="1"/>
      <w:numFmt w:val="decimal"/>
      <w:lvlText w:val="%3."/>
      <w:lvlJc w:val="left"/>
      <w:pPr>
        <w:tabs>
          <w:tab w:val="num" w:pos="2160"/>
        </w:tabs>
        <w:ind w:left="2160" w:hanging="360"/>
      </w:pPr>
    </w:lvl>
    <w:lvl w:ilvl="3" w:tplc="8DDA6762" w:tentative="1">
      <w:start w:val="1"/>
      <w:numFmt w:val="decimal"/>
      <w:lvlText w:val="%4."/>
      <w:lvlJc w:val="left"/>
      <w:pPr>
        <w:tabs>
          <w:tab w:val="num" w:pos="2880"/>
        </w:tabs>
        <w:ind w:left="2880" w:hanging="360"/>
      </w:pPr>
    </w:lvl>
    <w:lvl w:ilvl="4" w:tplc="AD04000A" w:tentative="1">
      <w:start w:val="1"/>
      <w:numFmt w:val="decimal"/>
      <w:lvlText w:val="%5."/>
      <w:lvlJc w:val="left"/>
      <w:pPr>
        <w:tabs>
          <w:tab w:val="num" w:pos="3600"/>
        </w:tabs>
        <w:ind w:left="3600" w:hanging="360"/>
      </w:pPr>
    </w:lvl>
    <w:lvl w:ilvl="5" w:tplc="FB7A01B0" w:tentative="1">
      <w:start w:val="1"/>
      <w:numFmt w:val="decimal"/>
      <w:lvlText w:val="%6."/>
      <w:lvlJc w:val="left"/>
      <w:pPr>
        <w:tabs>
          <w:tab w:val="num" w:pos="4320"/>
        </w:tabs>
        <w:ind w:left="4320" w:hanging="360"/>
      </w:pPr>
    </w:lvl>
    <w:lvl w:ilvl="6" w:tplc="FD2AD234" w:tentative="1">
      <w:start w:val="1"/>
      <w:numFmt w:val="decimal"/>
      <w:lvlText w:val="%7."/>
      <w:lvlJc w:val="left"/>
      <w:pPr>
        <w:tabs>
          <w:tab w:val="num" w:pos="5040"/>
        </w:tabs>
        <w:ind w:left="5040" w:hanging="360"/>
      </w:pPr>
    </w:lvl>
    <w:lvl w:ilvl="7" w:tplc="B562F054" w:tentative="1">
      <w:start w:val="1"/>
      <w:numFmt w:val="decimal"/>
      <w:lvlText w:val="%8."/>
      <w:lvlJc w:val="left"/>
      <w:pPr>
        <w:tabs>
          <w:tab w:val="num" w:pos="5760"/>
        </w:tabs>
        <w:ind w:left="5760" w:hanging="360"/>
      </w:pPr>
    </w:lvl>
    <w:lvl w:ilvl="8" w:tplc="8AB8255A" w:tentative="1">
      <w:start w:val="1"/>
      <w:numFmt w:val="decimal"/>
      <w:lvlText w:val="%9."/>
      <w:lvlJc w:val="left"/>
      <w:pPr>
        <w:tabs>
          <w:tab w:val="num" w:pos="6480"/>
        </w:tabs>
        <w:ind w:left="6480" w:hanging="360"/>
      </w:pPr>
    </w:lvl>
  </w:abstractNum>
  <w:abstractNum w:abstractNumId="12">
    <w:nsid w:val="545629E6"/>
    <w:multiLevelType w:val="hybridMultilevel"/>
    <w:tmpl w:val="2878C9AC"/>
    <w:lvl w:ilvl="0" w:tplc="47CA614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5E2D2CA3"/>
    <w:multiLevelType w:val="hybridMultilevel"/>
    <w:tmpl w:val="6CBAA69A"/>
    <w:lvl w:ilvl="0" w:tplc="DFF412A2">
      <w:start w:val="1"/>
      <w:numFmt w:val="bullet"/>
      <w:lvlText w:val="•"/>
      <w:lvlJc w:val="left"/>
      <w:pPr>
        <w:tabs>
          <w:tab w:val="num" w:pos="720"/>
        </w:tabs>
        <w:ind w:left="720" w:hanging="360"/>
      </w:pPr>
      <w:rPr>
        <w:rFonts w:ascii="Arial" w:hAnsi="Arial" w:hint="default"/>
      </w:rPr>
    </w:lvl>
    <w:lvl w:ilvl="1" w:tplc="4358F42A" w:tentative="1">
      <w:start w:val="1"/>
      <w:numFmt w:val="bullet"/>
      <w:lvlText w:val="•"/>
      <w:lvlJc w:val="left"/>
      <w:pPr>
        <w:tabs>
          <w:tab w:val="num" w:pos="1440"/>
        </w:tabs>
        <w:ind w:left="1440" w:hanging="360"/>
      </w:pPr>
      <w:rPr>
        <w:rFonts w:ascii="Arial" w:hAnsi="Arial" w:hint="default"/>
      </w:rPr>
    </w:lvl>
    <w:lvl w:ilvl="2" w:tplc="B9629C44" w:tentative="1">
      <w:start w:val="1"/>
      <w:numFmt w:val="bullet"/>
      <w:lvlText w:val="•"/>
      <w:lvlJc w:val="left"/>
      <w:pPr>
        <w:tabs>
          <w:tab w:val="num" w:pos="2160"/>
        </w:tabs>
        <w:ind w:left="2160" w:hanging="360"/>
      </w:pPr>
      <w:rPr>
        <w:rFonts w:ascii="Arial" w:hAnsi="Arial" w:hint="default"/>
      </w:rPr>
    </w:lvl>
    <w:lvl w:ilvl="3" w:tplc="870C4E06" w:tentative="1">
      <w:start w:val="1"/>
      <w:numFmt w:val="bullet"/>
      <w:lvlText w:val="•"/>
      <w:lvlJc w:val="left"/>
      <w:pPr>
        <w:tabs>
          <w:tab w:val="num" w:pos="2880"/>
        </w:tabs>
        <w:ind w:left="2880" w:hanging="360"/>
      </w:pPr>
      <w:rPr>
        <w:rFonts w:ascii="Arial" w:hAnsi="Arial" w:hint="default"/>
      </w:rPr>
    </w:lvl>
    <w:lvl w:ilvl="4" w:tplc="94E45B50" w:tentative="1">
      <w:start w:val="1"/>
      <w:numFmt w:val="bullet"/>
      <w:lvlText w:val="•"/>
      <w:lvlJc w:val="left"/>
      <w:pPr>
        <w:tabs>
          <w:tab w:val="num" w:pos="3600"/>
        </w:tabs>
        <w:ind w:left="3600" w:hanging="360"/>
      </w:pPr>
      <w:rPr>
        <w:rFonts w:ascii="Arial" w:hAnsi="Arial" w:hint="default"/>
      </w:rPr>
    </w:lvl>
    <w:lvl w:ilvl="5" w:tplc="AA200688" w:tentative="1">
      <w:start w:val="1"/>
      <w:numFmt w:val="bullet"/>
      <w:lvlText w:val="•"/>
      <w:lvlJc w:val="left"/>
      <w:pPr>
        <w:tabs>
          <w:tab w:val="num" w:pos="4320"/>
        </w:tabs>
        <w:ind w:left="4320" w:hanging="360"/>
      </w:pPr>
      <w:rPr>
        <w:rFonts w:ascii="Arial" w:hAnsi="Arial" w:hint="default"/>
      </w:rPr>
    </w:lvl>
    <w:lvl w:ilvl="6" w:tplc="D2301876" w:tentative="1">
      <w:start w:val="1"/>
      <w:numFmt w:val="bullet"/>
      <w:lvlText w:val="•"/>
      <w:lvlJc w:val="left"/>
      <w:pPr>
        <w:tabs>
          <w:tab w:val="num" w:pos="5040"/>
        </w:tabs>
        <w:ind w:left="5040" w:hanging="360"/>
      </w:pPr>
      <w:rPr>
        <w:rFonts w:ascii="Arial" w:hAnsi="Arial" w:hint="default"/>
      </w:rPr>
    </w:lvl>
    <w:lvl w:ilvl="7" w:tplc="CD76B250" w:tentative="1">
      <w:start w:val="1"/>
      <w:numFmt w:val="bullet"/>
      <w:lvlText w:val="•"/>
      <w:lvlJc w:val="left"/>
      <w:pPr>
        <w:tabs>
          <w:tab w:val="num" w:pos="5760"/>
        </w:tabs>
        <w:ind w:left="5760" w:hanging="360"/>
      </w:pPr>
      <w:rPr>
        <w:rFonts w:ascii="Arial" w:hAnsi="Arial" w:hint="default"/>
      </w:rPr>
    </w:lvl>
    <w:lvl w:ilvl="8" w:tplc="4D5C3B26" w:tentative="1">
      <w:start w:val="1"/>
      <w:numFmt w:val="bullet"/>
      <w:lvlText w:val="•"/>
      <w:lvlJc w:val="left"/>
      <w:pPr>
        <w:tabs>
          <w:tab w:val="num" w:pos="6480"/>
        </w:tabs>
        <w:ind w:left="6480" w:hanging="360"/>
      </w:pPr>
      <w:rPr>
        <w:rFonts w:ascii="Arial" w:hAnsi="Arial" w:hint="default"/>
      </w:rPr>
    </w:lvl>
  </w:abstractNum>
  <w:abstractNum w:abstractNumId="14">
    <w:nsid w:val="602B28D8"/>
    <w:multiLevelType w:val="hybridMultilevel"/>
    <w:tmpl w:val="3426E118"/>
    <w:lvl w:ilvl="0" w:tplc="E4647748">
      <w:start w:val="1"/>
      <w:numFmt w:val="decimal"/>
      <w:lvlText w:val="%1."/>
      <w:lvlJc w:val="left"/>
      <w:pPr>
        <w:tabs>
          <w:tab w:val="num" w:pos="720"/>
        </w:tabs>
        <w:ind w:left="720" w:hanging="360"/>
      </w:pPr>
    </w:lvl>
    <w:lvl w:ilvl="1" w:tplc="7BB8AAA0" w:tentative="1">
      <w:start w:val="1"/>
      <w:numFmt w:val="decimal"/>
      <w:lvlText w:val="%2."/>
      <w:lvlJc w:val="left"/>
      <w:pPr>
        <w:tabs>
          <w:tab w:val="num" w:pos="1440"/>
        </w:tabs>
        <w:ind w:left="1440" w:hanging="360"/>
      </w:pPr>
    </w:lvl>
    <w:lvl w:ilvl="2" w:tplc="54D6F146" w:tentative="1">
      <w:start w:val="1"/>
      <w:numFmt w:val="decimal"/>
      <w:lvlText w:val="%3."/>
      <w:lvlJc w:val="left"/>
      <w:pPr>
        <w:tabs>
          <w:tab w:val="num" w:pos="2160"/>
        </w:tabs>
        <w:ind w:left="2160" w:hanging="360"/>
      </w:pPr>
    </w:lvl>
    <w:lvl w:ilvl="3" w:tplc="8DDA6762" w:tentative="1">
      <w:start w:val="1"/>
      <w:numFmt w:val="decimal"/>
      <w:lvlText w:val="%4."/>
      <w:lvlJc w:val="left"/>
      <w:pPr>
        <w:tabs>
          <w:tab w:val="num" w:pos="2880"/>
        </w:tabs>
        <w:ind w:left="2880" w:hanging="360"/>
      </w:pPr>
    </w:lvl>
    <w:lvl w:ilvl="4" w:tplc="AD04000A" w:tentative="1">
      <w:start w:val="1"/>
      <w:numFmt w:val="decimal"/>
      <w:lvlText w:val="%5."/>
      <w:lvlJc w:val="left"/>
      <w:pPr>
        <w:tabs>
          <w:tab w:val="num" w:pos="3600"/>
        </w:tabs>
        <w:ind w:left="3600" w:hanging="360"/>
      </w:pPr>
    </w:lvl>
    <w:lvl w:ilvl="5" w:tplc="FB7A01B0" w:tentative="1">
      <w:start w:val="1"/>
      <w:numFmt w:val="decimal"/>
      <w:lvlText w:val="%6."/>
      <w:lvlJc w:val="left"/>
      <w:pPr>
        <w:tabs>
          <w:tab w:val="num" w:pos="4320"/>
        </w:tabs>
        <w:ind w:left="4320" w:hanging="360"/>
      </w:pPr>
    </w:lvl>
    <w:lvl w:ilvl="6" w:tplc="FD2AD234" w:tentative="1">
      <w:start w:val="1"/>
      <w:numFmt w:val="decimal"/>
      <w:lvlText w:val="%7."/>
      <w:lvlJc w:val="left"/>
      <w:pPr>
        <w:tabs>
          <w:tab w:val="num" w:pos="5040"/>
        </w:tabs>
        <w:ind w:left="5040" w:hanging="360"/>
      </w:pPr>
    </w:lvl>
    <w:lvl w:ilvl="7" w:tplc="B562F054" w:tentative="1">
      <w:start w:val="1"/>
      <w:numFmt w:val="decimal"/>
      <w:lvlText w:val="%8."/>
      <w:lvlJc w:val="left"/>
      <w:pPr>
        <w:tabs>
          <w:tab w:val="num" w:pos="5760"/>
        </w:tabs>
        <w:ind w:left="5760" w:hanging="360"/>
      </w:pPr>
    </w:lvl>
    <w:lvl w:ilvl="8" w:tplc="8AB8255A" w:tentative="1">
      <w:start w:val="1"/>
      <w:numFmt w:val="decimal"/>
      <w:lvlText w:val="%9."/>
      <w:lvlJc w:val="left"/>
      <w:pPr>
        <w:tabs>
          <w:tab w:val="num" w:pos="6480"/>
        </w:tabs>
        <w:ind w:left="6480" w:hanging="360"/>
      </w:pPr>
    </w:lvl>
  </w:abstractNum>
  <w:abstractNum w:abstractNumId="15">
    <w:nsid w:val="693B5873"/>
    <w:multiLevelType w:val="hybridMultilevel"/>
    <w:tmpl w:val="99AAA1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6F6F3DB3"/>
    <w:multiLevelType w:val="hybridMultilevel"/>
    <w:tmpl w:val="69EE25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6"/>
  </w:num>
  <w:num w:numId="3">
    <w:abstractNumId w:val="15"/>
  </w:num>
  <w:num w:numId="4">
    <w:abstractNumId w:val="3"/>
  </w:num>
  <w:num w:numId="5">
    <w:abstractNumId w:val="0"/>
  </w:num>
  <w:num w:numId="6">
    <w:abstractNumId w:val="12"/>
  </w:num>
  <w:num w:numId="7">
    <w:abstractNumId w:val="8"/>
  </w:num>
  <w:num w:numId="8">
    <w:abstractNumId w:val="5"/>
  </w:num>
  <w:num w:numId="9">
    <w:abstractNumId w:val="13"/>
  </w:num>
  <w:num w:numId="10">
    <w:abstractNumId w:val="2"/>
  </w:num>
  <w:num w:numId="11">
    <w:abstractNumId w:val="4"/>
  </w:num>
  <w:num w:numId="12">
    <w:abstractNumId w:val="7"/>
  </w:num>
  <w:num w:numId="13">
    <w:abstractNumId w:val="16"/>
  </w:num>
  <w:num w:numId="14">
    <w:abstractNumId w:val="14"/>
  </w:num>
  <w:num w:numId="15">
    <w:abstractNumId w:val="11"/>
  </w:num>
  <w:num w:numId="16">
    <w:abstractNumId w:val="10"/>
  </w:num>
  <w:num w:numId="17">
    <w:abstractNumId w:val="9"/>
  </w:num>
  <w:num w:numId="18">
    <w:abstractNumId w:val="8"/>
  </w:num>
  <w:num w:numId="1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hideSpellingErrors/>
  <w:hideGrammaticalErrors/>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366B4"/>
    <w:rsid w:val="000314A3"/>
    <w:rsid w:val="00042F24"/>
    <w:rsid w:val="000438BB"/>
    <w:rsid w:val="00055942"/>
    <w:rsid w:val="0007007F"/>
    <w:rsid w:val="000803ED"/>
    <w:rsid w:val="000937AD"/>
    <w:rsid w:val="000C16A9"/>
    <w:rsid w:val="000D2311"/>
    <w:rsid w:val="000E1890"/>
    <w:rsid w:val="00101C2A"/>
    <w:rsid w:val="00102354"/>
    <w:rsid w:val="001117BE"/>
    <w:rsid w:val="00117D03"/>
    <w:rsid w:val="001229BF"/>
    <w:rsid w:val="00125355"/>
    <w:rsid w:val="00132B73"/>
    <w:rsid w:val="0013453E"/>
    <w:rsid w:val="00142391"/>
    <w:rsid w:val="00161D33"/>
    <w:rsid w:val="00164107"/>
    <w:rsid w:val="00167B93"/>
    <w:rsid w:val="00173DDA"/>
    <w:rsid w:val="001749C9"/>
    <w:rsid w:val="00190EA3"/>
    <w:rsid w:val="001A0F8F"/>
    <w:rsid w:val="001A7800"/>
    <w:rsid w:val="001B2E16"/>
    <w:rsid w:val="001C6B85"/>
    <w:rsid w:val="001E1041"/>
    <w:rsid w:val="001F0187"/>
    <w:rsid w:val="001F489A"/>
    <w:rsid w:val="001F5351"/>
    <w:rsid w:val="002109DB"/>
    <w:rsid w:val="00217A1A"/>
    <w:rsid w:val="0022563A"/>
    <w:rsid w:val="002303D9"/>
    <w:rsid w:val="002459F3"/>
    <w:rsid w:val="00270A7A"/>
    <w:rsid w:val="00270F10"/>
    <w:rsid w:val="00275E67"/>
    <w:rsid w:val="002920AF"/>
    <w:rsid w:val="002A2E66"/>
    <w:rsid w:val="002A440E"/>
    <w:rsid w:val="002A6008"/>
    <w:rsid w:val="002B2351"/>
    <w:rsid w:val="002B4387"/>
    <w:rsid w:val="002D4C50"/>
    <w:rsid w:val="002E7294"/>
    <w:rsid w:val="002E76DC"/>
    <w:rsid w:val="002E7B43"/>
    <w:rsid w:val="0032271B"/>
    <w:rsid w:val="00324120"/>
    <w:rsid w:val="00330C70"/>
    <w:rsid w:val="00334882"/>
    <w:rsid w:val="00336C8F"/>
    <w:rsid w:val="00346CE6"/>
    <w:rsid w:val="00363601"/>
    <w:rsid w:val="00386A09"/>
    <w:rsid w:val="0039017A"/>
    <w:rsid w:val="003A28A4"/>
    <w:rsid w:val="003B0F02"/>
    <w:rsid w:val="003B67D6"/>
    <w:rsid w:val="003C217A"/>
    <w:rsid w:val="003C48AC"/>
    <w:rsid w:val="003C6EEC"/>
    <w:rsid w:val="003D0032"/>
    <w:rsid w:val="0040686A"/>
    <w:rsid w:val="00407084"/>
    <w:rsid w:val="00417E8E"/>
    <w:rsid w:val="0042519B"/>
    <w:rsid w:val="004325C0"/>
    <w:rsid w:val="00437822"/>
    <w:rsid w:val="00440002"/>
    <w:rsid w:val="00446339"/>
    <w:rsid w:val="0045084B"/>
    <w:rsid w:val="00454B1C"/>
    <w:rsid w:val="00457BF9"/>
    <w:rsid w:val="004607D6"/>
    <w:rsid w:val="00470687"/>
    <w:rsid w:val="004847F3"/>
    <w:rsid w:val="004A08AF"/>
    <w:rsid w:val="004A581A"/>
    <w:rsid w:val="004A6D7A"/>
    <w:rsid w:val="004B2AF7"/>
    <w:rsid w:val="004B361C"/>
    <w:rsid w:val="004C1072"/>
    <w:rsid w:val="004C1523"/>
    <w:rsid w:val="004C7B2D"/>
    <w:rsid w:val="004D73AC"/>
    <w:rsid w:val="004E1AC3"/>
    <w:rsid w:val="00502906"/>
    <w:rsid w:val="0050737C"/>
    <w:rsid w:val="005144C1"/>
    <w:rsid w:val="005306A2"/>
    <w:rsid w:val="0053408A"/>
    <w:rsid w:val="005359E1"/>
    <w:rsid w:val="00560402"/>
    <w:rsid w:val="005D5230"/>
    <w:rsid w:val="005F3DD2"/>
    <w:rsid w:val="0060546F"/>
    <w:rsid w:val="006075D9"/>
    <w:rsid w:val="006250E4"/>
    <w:rsid w:val="00627BD7"/>
    <w:rsid w:val="0063248A"/>
    <w:rsid w:val="00633A6D"/>
    <w:rsid w:val="00640041"/>
    <w:rsid w:val="0065509F"/>
    <w:rsid w:val="006808B3"/>
    <w:rsid w:val="006A0254"/>
    <w:rsid w:val="006C1817"/>
    <w:rsid w:val="006C2C73"/>
    <w:rsid w:val="006C3B9F"/>
    <w:rsid w:val="006D257C"/>
    <w:rsid w:val="006D3442"/>
    <w:rsid w:val="006D3495"/>
    <w:rsid w:val="006E6C9A"/>
    <w:rsid w:val="006F1AAF"/>
    <w:rsid w:val="006F7BB8"/>
    <w:rsid w:val="0070341F"/>
    <w:rsid w:val="007044A4"/>
    <w:rsid w:val="00711354"/>
    <w:rsid w:val="00715CE4"/>
    <w:rsid w:val="0072104F"/>
    <w:rsid w:val="00732823"/>
    <w:rsid w:val="00745BF0"/>
    <w:rsid w:val="0076042B"/>
    <w:rsid w:val="00781FF1"/>
    <w:rsid w:val="007A10CB"/>
    <w:rsid w:val="007B5806"/>
    <w:rsid w:val="007F198D"/>
    <w:rsid w:val="007F1BE5"/>
    <w:rsid w:val="007F474E"/>
    <w:rsid w:val="007F5A2A"/>
    <w:rsid w:val="008063BA"/>
    <w:rsid w:val="00807B39"/>
    <w:rsid w:val="00813645"/>
    <w:rsid w:val="008178A7"/>
    <w:rsid w:val="00824C34"/>
    <w:rsid w:val="00824CBC"/>
    <w:rsid w:val="00826E84"/>
    <w:rsid w:val="008322F3"/>
    <w:rsid w:val="008444AD"/>
    <w:rsid w:val="00844896"/>
    <w:rsid w:val="008758B1"/>
    <w:rsid w:val="008845E4"/>
    <w:rsid w:val="00885566"/>
    <w:rsid w:val="00890382"/>
    <w:rsid w:val="00893328"/>
    <w:rsid w:val="008A7E82"/>
    <w:rsid w:val="008B11EF"/>
    <w:rsid w:val="008C67DB"/>
    <w:rsid w:val="008E4D21"/>
    <w:rsid w:val="008F4531"/>
    <w:rsid w:val="009233D0"/>
    <w:rsid w:val="00923E5F"/>
    <w:rsid w:val="00941B67"/>
    <w:rsid w:val="00955709"/>
    <w:rsid w:val="00966B88"/>
    <w:rsid w:val="009720E1"/>
    <w:rsid w:val="009732DA"/>
    <w:rsid w:val="00974441"/>
    <w:rsid w:val="009819A4"/>
    <w:rsid w:val="00983921"/>
    <w:rsid w:val="00983E39"/>
    <w:rsid w:val="009874C3"/>
    <w:rsid w:val="00990301"/>
    <w:rsid w:val="00996AB3"/>
    <w:rsid w:val="00996C22"/>
    <w:rsid w:val="009D12F0"/>
    <w:rsid w:val="009D7931"/>
    <w:rsid w:val="009E0DD1"/>
    <w:rsid w:val="00A20495"/>
    <w:rsid w:val="00A261BC"/>
    <w:rsid w:val="00A307C2"/>
    <w:rsid w:val="00A51B56"/>
    <w:rsid w:val="00A56311"/>
    <w:rsid w:val="00A6101A"/>
    <w:rsid w:val="00A70946"/>
    <w:rsid w:val="00A71A9D"/>
    <w:rsid w:val="00A72539"/>
    <w:rsid w:val="00A86B76"/>
    <w:rsid w:val="00AB242C"/>
    <w:rsid w:val="00AB322A"/>
    <w:rsid w:val="00AB6D0D"/>
    <w:rsid w:val="00AC58E4"/>
    <w:rsid w:val="00AD78D0"/>
    <w:rsid w:val="00AE0B17"/>
    <w:rsid w:val="00B07B55"/>
    <w:rsid w:val="00B20470"/>
    <w:rsid w:val="00B6692E"/>
    <w:rsid w:val="00B93FA3"/>
    <w:rsid w:val="00BA1CE7"/>
    <w:rsid w:val="00BB1C5C"/>
    <w:rsid w:val="00BC22CC"/>
    <w:rsid w:val="00BC5DB3"/>
    <w:rsid w:val="00BC703B"/>
    <w:rsid w:val="00BD0EC3"/>
    <w:rsid w:val="00BD67C2"/>
    <w:rsid w:val="00BD6887"/>
    <w:rsid w:val="00BD7A4D"/>
    <w:rsid w:val="00BE035A"/>
    <w:rsid w:val="00BF68BA"/>
    <w:rsid w:val="00C20510"/>
    <w:rsid w:val="00C376A3"/>
    <w:rsid w:val="00C402B1"/>
    <w:rsid w:val="00C53F7D"/>
    <w:rsid w:val="00C54338"/>
    <w:rsid w:val="00C5478F"/>
    <w:rsid w:val="00C663A4"/>
    <w:rsid w:val="00C70DF8"/>
    <w:rsid w:val="00C74F2A"/>
    <w:rsid w:val="00C75780"/>
    <w:rsid w:val="00C817AE"/>
    <w:rsid w:val="00C93A73"/>
    <w:rsid w:val="00C970C0"/>
    <w:rsid w:val="00CA77A9"/>
    <w:rsid w:val="00CB141E"/>
    <w:rsid w:val="00CE4927"/>
    <w:rsid w:val="00D028A7"/>
    <w:rsid w:val="00D33E1B"/>
    <w:rsid w:val="00D366B4"/>
    <w:rsid w:val="00D42242"/>
    <w:rsid w:val="00D52F00"/>
    <w:rsid w:val="00D5334E"/>
    <w:rsid w:val="00D6308C"/>
    <w:rsid w:val="00D721BB"/>
    <w:rsid w:val="00D76730"/>
    <w:rsid w:val="00D83BB7"/>
    <w:rsid w:val="00D97374"/>
    <w:rsid w:val="00DB5972"/>
    <w:rsid w:val="00DE016E"/>
    <w:rsid w:val="00DE1F8D"/>
    <w:rsid w:val="00E0588B"/>
    <w:rsid w:val="00E06E04"/>
    <w:rsid w:val="00E10C9F"/>
    <w:rsid w:val="00E33ACE"/>
    <w:rsid w:val="00E83B07"/>
    <w:rsid w:val="00E84B60"/>
    <w:rsid w:val="00E8658B"/>
    <w:rsid w:val="00E9013E"/>
    <w:rsid w:val="00E911A1"/>
    <w:rsid w:val="00E9309F"/>
    <w:rsid w:val="00E95BB9"/>
    <w:rsid w:val="00E976ED"/>
    <w:rsid w:val="00EA712F"/>
    <w:rsid w:val="00EC235E"/>
    <w:rsid w:val="00ED2ACC"/>
    <w:rsid w:val="00ED5E16"/>
    <w:rsid w:val="00ED73B0"/>
    <w:rsid w:val="00EE151C"/>
    <w:rsid w:val="00EE191E"/>
    <w:rsid w:val="00EE2DB1"/>
    <w:rsid w:val="00EE35A4"/>
    <w:rsid w:val="00EF0DCB"/>
    <w:rsid w:val="00EF32AD"/>
    <w:rsid w:val="00EF4D4C"/>
    <w:rsid w:val="00F016F7"/>
    <w:rsid w:val="00F25A38"/>
    <w:rsid w:val="00F35563"/>
    <w:rsid w:val="00F4182F"/>
    <w:rsid w:val="00F54C75"/>
    <w:rsid w:val="00F61AE0"/>
    <w:rsid w:val="00F6486D"/>
    <w:rsid w:val="00F71140"/>
    <w:rsid w:val="00F71E76"/>
    <w:rsid w:val="00F7728E"/>
    <w:rsid w:val="00F7743B"/>
    <w:rsid w:val="00F94EA1"/>
    <w:rsid w:val="00FB038A"/>
    <w:rsid w:val="00FB0AA5"/>
    <w:rsid w:val="00FB2D4B"/>
    <w:rsid w:val="00FB5A84"/>
    <w:rsid w:val="00FC196F"/>
    <w:rsid w:val="00FD24FD"/>
    <w:rsid w:val="00FD3251"/>
    <w:rsid w:val="00FF34F0"/>
    <w:rsid w:val="00FF7BB5"/>
  </w:rsids>
  <m:mathPr>
    <m:mathFont m:val="Cambria Math"/>
    <m:brkBin m:val="before"/>
    <m:brkBinSub m:val="--"/>
    <m:smallFrac m:val="0"/>
    <m:dispDef/>
    <m:lMargin m:val="0"/>
    <m:rMargin m:val="0"/>
    <m:defJc m:val="centerGroup"/>
    <m:wrapIndent m:val="1440"/>
    <m:intLim m:val="subSup"/>
    <m:naryLim m:val="undOvr"/>
  </m:mathPr>
  <w:themeFontLang w:val="en-US" w:eastAsia="x-none" w:bidi="x-none"/>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F6ECE27"/>
  <w15:docId w15:val="{3C4E3260-3CD3-4795-8674-8A24864375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336C8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807B39"/>
    <w:rPr>
      <w:color w:val="0000FF"/>
      <w:u w:val="single"/>
    </w:rPr>
  </w:style>
  <w:style w:type="paragraph" w:customStyle="1" w:styleId="Default">
    <w:name w:val="Default"/>
    <w:rsid w:val="00FF34F0"/>
    <w:pPr>
      <w:autoSpaceDE w:val="0"/>
      <w:autoSpaceDN w:val="0"/>
      <w:adjustRightInd w:val="0"/>
      <w:spacing w:after="0" w:line="240" w:lineRule="auto"/>
    </w:pPr>
    <w:rPr>
      <w:rFonts w:ascii="Arial" w:hAnsi="Arial" w:cs="Arial"/>
      <w:color w:val="000000"/>
      <w:sz w:val="24"/>
      <w:szCs w:val="24"/>
    </w:rPr>
  </w:style>
  <w:style w:type="table" w:styleId="TableGrid">
    <w:name w:val="Table Grid"/>
    <w:basedOn w:val="TableNormal"/>
    <w:rsid w:val="00346CE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Strong">
    <w:name w:val="Strong"/>
    <w:basedOn w:val="DefaultParagraphFont"/>
    <w:uiPriority w:val="22"/>
    <w:qFormat/>
    <w:rsid w:val="004A08AF"/>
    <w:rPr>
      <w:b/>
      <w:bCs/>
    </w:rPr>
  </w:style>
  <w:style w:type="paragraph" w:styleId="BalloonText">
    <w:name w:val="Balloon Text"/>
    <w:basedOn w:val="Normal"/>
    <w:link w:val="BalloonTextChar"/>
    <w:uiPriority w:val="99"/>
    <w:semiHidden/>
    <w:unhideWhenUsed/>
    <w:rsid w:val="004607D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607D6"/>
    <w:rPr>
      <w:rFonts w:ascii="Tahoma" w:hAnsi="Tahoma" w:cs="Tahoma"/>
      <w:sz w:val="16"/>
      <w:szCs w:val="16"/>
    </w:rPr>
  </w:style>
  <w:style w:type="paragraph" w:styleId="Header">
    <w:name w:val="header"/>
    <w:basedOn w:val="Normal"/>
    <w:link w:val="HeaderChar"/>
    <w:uiPriority w:val="99"/>
    <w:unhideWhenUsed/>
    <w:rsid w:val="00983921"/>
    <w:pPr>
      <w:tabs>
        <w:tab w:val="center" w:pos="4680"/>
        <w:tab w:val="right" w:pos="9360"/>
      </w:tabs>
      <w:spacing w:after="0" w:line="240" w:lineRule="auto"/>
    </w:pPr>
  </w:style>
  <w:style w:type="character" w:customStyle="1" w:styleId="HeaderChar">
    <w:name w:val="Header Char"/>
    <w:basedOn w:val="DefaultParagraphFont"/>
    <w:link w:val="Header"/>
    <w:uiPriority w:val="99"/>
    <w:rsid w:val="00983921"/>
  </w:style>
  <w:style w:type="paragraph" w:styleId="Footer">
    <w:name w:val="footer"/>
    <w:basedOn w:val="Normal"/>
    <w:link w:val="FooterChar"/>
    <w:unhideWhenUsed/>
    <w:rsid w:val="00983921"/>
    <w:pPr>
      <w:tabs>
        <w:tab w:val="center" w:pos="4680"/>
        <w:tab w:val="right" w:pos="9360"/>
      </w:tabs>
      <w:spacing w:after="0" w:line="240" w:lineRule="auto"/>
    </w:pPr>
  </w:style>
  <w:style w:type="character" w:customStyle="1" w:styleId="FooterChar">
    <w:name w:val="Footer Char"/>
    <w:basedOn w:val="DefaultParagraphFont"/>
    <w:link w:val="Footer"/>
    <w:uiPriority w:val="99"/>
    <w:rsid w:val="00983921"/>
  </w:style>
  <w:style w:type="character" w:styleId="PageNumber">
    <w:name w:val="page number"/>
    <w:basedOn w:val="DefaultParagraphFont"/>
    <w:rsid w:val="00983921"/>
  </w:style>
  <w:style w:type="paragraph" w:customStyle="1" w:styleId="frhdr">
    <w:name w:val="fr_hdr"/>
    <w:basedOn w:val="Header"/>
    <w:next w:val="Normal"/>
    <w:rsid w:val="00983921"/>
    <w:pPr>
      <w:pBdr>
        <w:bottom w:val="double" w:sz="6" w:space="1" w:color="auto"/>
      </w:pBdr>
      <w:tabs>
        <w:tab w:val="clear" w:pos="4680"/>
        <w:tab w:val="clear" w:pos="9360"/>
        <w:tab w:val="center" w:pos="4320"/>
        <w:tab w:val="right" w:pos="8640"/>
      </w:tabs>
    </w:pPr>
    <w:rPr>
      <w:rFonts w:ascii="Arial" w:eastAsia="Times New Roman" w:hAnsi="Arial" w:cs="Times New Roman"/>
      <w:smallCaps/>
      <w:sz w:val="20"/>
      <w:szCs w:val="20"/>
    </w:rPr>
  </w:style>
  <w:style w:type="paragraph" w:styleId="ListParagraph">
    <w:name w:val="List Paragraph"/>
    <w:basedOn w:val="Normal"/>
    <w:uiPriority w:val="34"/>
    <w:qFormat/>
    <w:rsid w:val="00386A09"/>
    <w:pPr>
      <w:ind w:left="720"/>
      <w:contextualSpacing/>
    </w:pPr>
  </w:style>
  <w:style w:type="character" w:styleId="CommentReference">
    <w:name w:val="annotation reference"/>
    <w:basedOn w:val="DefaultParagraphFont"/>
    <w:uiPriority w:val="99"/>
    <w:semiHidden/>
    <w:unhideWhenUsed/>
    <w:rsid w:val="008322F3"/>
    <w:rPr>
      <w:sz w:val="16"/>
      <w:szCs w:val="16"/>
    </w:rPr>
  </w:style>
  <w:style w:type="paragraph" w:styleId="CommentText">
    <w:name w:val="annotation text"/>
    <w:basedOn w:val="Normal"/>
    <w:link w:val="CommentTextChar"/>
    <w:uiPriority w:val="99"/>
    <w:semiHidden/>
    <w:unhideWhenUsed/>
    <w:rsid w:val="008322F3"/>
    <w:pPr>
      <w:spacing w:line="240" w:lineRule="auto"/>
    </w:pPr>
    <w:rPr>
      <w:sz w:val="20"/>
      <w:szCs w:val="20"/>
    </w:rPr>
  </w:style>
  <w:style w:type="character" w:customStyle="1" w:styleId="CommentTextChar">
    <w:name w:val="Comment Text Char"/>
    <w:basedOn w:val="DefaultParagraphFont"/>
    <w:link w:val="CommentText"/>
    <w:uiPriority w:val="99"/>
    <w:semiHidden/>
    <w:rsid w:val="008322F3"/>
    <w:rPr>
      <w:sz w:val="20"/>
      <w:szCs w:val="20"/>
    </w:rPr>
  </w:style>
  <w:style w:type="paragraph" w:styleId="CommentSubject">
    <w:name w:val="annotation subject"/>
    <w:basedOn w:val="CommentText"/>
    <w:next w:val="CommentText"/>
    <w:link w:val="CommentSubjectChar"/>
    <w:uiPriority w:val="99"/>
    <w:semiHidden/>
    <w:unhideWhenUsed/>
    <w:rsid w:val="008322F3"/>
    <w:rPr>
      <w:b/>
      <w:bCs/>
    </w:rPr>
  </w:style>
  <w:style w:type="character" w:customStyle="1" w:styleId="CommentSubjectChar">
    <w:name w:val="Comment Subject Char"/>
    <w:basedOn w:val="CommentTextChar"/>
    <w:link w:val="CommentSubject"/>
    <w:uiPriority w:val="99"/>
    <w:semiHidden/>
    <w:rsid w:val="008322F3"/>
    <w:rPr>
      <w:b/>
      <w:bCs/>
      <w:sz w:val="20"/>
      <w:szCs w:val="20"/>
    </w:rPr>
  </w:style>
  <w:style w:type="paragraph" w:styleId="DocumentMap">
    <w:name w:val="Document Map"/>
    <w:basedOn w:val="Normal"/>
    <w:link w:val="DocumentMapChar"/>
    <w:uiPriority w:val="99"/>
    <w:semiHidden/>
    <w:unhideWhenUsed/>
    <w:rsid w:val="00F94EA1"/>
    <w:pPr>
      <w:spacing w:after="0" w:line="240" w:lineRule="auto"/>
    </w:pPr>
    <w:rPr>
      <w:rFonts w:ascii="Times New Roman" w:hAnsi="Times New Roman" w:cs="Times New Roman"/>
      <w:sz w:val="24"/>
      <w:szCs w:val="24"/>
    </w:rPr>
  </w:style>
  <w:style w:type="character" w:customStyle="1" w:styleId="DocumentMapChar">
    <w:name w:val="Document Map Char"/>
    <w:basedOn w:val="DefaultParagraphFont"/>
    <w:link w:val="DocumentMap"/>
    <w:uiPriority w:val="99"/>
    <w:semiHidden/>
    <w:rsid w:val="00F94EA1"/>
    <w:rPr>
      <w:rFonts w:ascii="Times New Roman" w:hAnsi="Times New Roman" w:cs="Times New Roman"/>
      <w:sz w:val="24"/>
      <w:szCs w:val="24"/>
    </w:rPr>
  </w:style>
  <w:style w:type="paragraph" w:styleId="Revision">
    <w:name w:val="Revision"/>
    <w:hidden/>
    <w:uiPriority w:val="99"/>
    <w:semiHidden/>
    <w:rsid w:val="00F94EA1"/>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9199646">
      <w:bodyDiv w:val="1"/>
      <w:marLeft w:val="0"/>
      <w:marRight w:val="0"/>
      <w:marTop w:val="0"/>
      <w:marBottom w:val="0"/>
      <w:divBdr>
        <w:top w:val="none" w:sz="0" w:space="0" w:color="auto"/>
        <w:left w:val="none" w:sz="0" w:space="0" w:color="auto"/>
        <w:bottom w:val="none" w:sz="0" w:space="0" w:color="auto"/>
        <w:right w:val="none" w:sz="0" w:space="0" w:color="auto"/>
      </w:divBdr>
      <w:divsChild>
        <w:div w:id="306740206">
          <w:marLeft w:val="0"/>
          <w:marRight w:val="0"/>
          <w:marTop w:val="0"/>
          <w:marBottom w:val="0"/>
          <w:divBdr>
            <w:top w:val="none" w:sz="0" w:space="0" w:color="auto"/>
            <w:left w:val="none" w:sz="0" w:space="0" w:color="auto"/>
            <w:bottom w:val="none" w:sz="0" w:space="0" w:color="auto"/>
            <w:right w:val="none" w:sz="0" w:space="0" w:color="auto"/>
          </w:divBdr>
          <w:divsChild>
            <w:div w:id="2102338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112912">
      <w:bodyDiv w:val="1"/>
      <w:marLeft w:val="0"/>
      <w:marRight w:val="0"/>
      <w:marTop w:val="0"/>
      <w:marBottom w:val="0"/>
      <w:divBdr>
        <w:top w:val="none" w:sz="0" w:space="0" w:color="auto"/>
        <w:left w:val="none" w:sz="0" w:space="0" w:color="auto"/>
        <w:bottom w:val="none" w:sz="0" w:space="0" w:color="auto"/>
        <w:right w:val="none" w:sz="0" w:space="0" w:color="auto"/>
      </w:divBdr>
      <w:divsChild>
        <w:div w:id="1250702173">
          <w:marLeft w:val="720"/>
          <w:marRight w:val="0"/>
          <w:marTop w:val="77"/>
          <w:marBottom w:val="0"/>
          <w:divBdr>
            <w:top w:val="none" w:sz="0" w:space="0" w:color="auto"/>
            <w:left w:val="none" w:sz="0" w:space="0" w:color="auto"/>
            <w:bottom w:val="none" w:sz="0" w:space="0" w:color="auto"/>
            <w:right w:val="none" w:sz="0" w:space="0" w:color="auto"/>
          </w:divBdr>
        </w:div>
      </w:divsChild>
    </w:div>
    <w:div w:id="423501922">
      <w:bodyDiv w:val="1"/>
      <w:marLeft w:val="0"/>
      <w:marRight w:val="0"/>
      <w:marTop w:val="0"/>
      <w:marBottom w:val="0"/>
      <w:divBdr>
        <w:top w:val="none" w:sz="0" w:space="0" w:color="auto"/>
        <w:left w:val="none" w:sz="0" w:space="0" w:color="auto"/>
        <w:bottom w:val="none" w:sz="0" w:space="0" w:color="auto"/>
        <w:right w:val="none" w:sz="0" w:space="0" w:color="auto"/>
      </w:divBdr>
      <w:divsChild>
        <w:div w:id="1909875373">
          <w:marLeft w:val="0"/>
          <w:marRight w:val="0"/>
          <w:marTop w:val="0"/>
          <w:marBottom w:val="0"/>
          <w:divBdr>
            <w:top w:val="none" w:sz="0" w:space="0" w:color="auto"/>
            <w:left w:val="none" w:sz="0" w:space="0" w:color="auto"/>
            <w:bottom w:val="none" w:sz="0" w:space="0" w:color="auto"/>
            <w:right w:val="none" w:sz="0" w:space="0" w:color="auto"/>
          </w:divBdr>
          <w:divsChild>
            <w:div w:id="183133848">
              <w:marLeft w:val="0"/>
              <w:marRight w:val="0"/>
              <w:marTop w:val="0"/>
              <w:marBottom w:val="0"/>
              <w:divBdr>
                <w:top w:val="none" w:sz="0" w:space="0" w:color="auto"/>
                <w:left w:val="none" w:sz="0" w:space="0" w:color="auto"/>
                <w:bottom w:val="none" w:sz="0" w:space="0" w:color="auto"/>
                <w:right w:val="none" w:sz="0" w:space="0" w:color="auto"/>
              </w:divBdr>
              <w:divsChild>
                <w:div w:id="675304941">
                  <w:marLeft w:val="0"/>
                  <w:marRight w:val="0"/>
                  <w:marTop w:val="0"/>
                  <w:marBottom w:val="0"/>
                  <w:divBdr>
                    <w:top w:val="none" w:sz="0" w:space="0" w:color="auto"/>
                    <w:left w:val="none" w:sz="0" w:space="0" w:color="auto"/>
                    <w:bottom w:val="none" w:sz="0" w:space="0" w:color="auto"/>
                    <w:right w:val="none" w:sz="0" w:space="0" w:color="auto"/>
                  </w:divBdr>
                  <w:divsChild>
                    <w:div w:id="1699699226">
                      <w:marLeft w:val="2453"/>
                      <w:marRight w:val="0"/>
                      <w:marTop w:val="0"/>
                      <w:marBottom w:val="0"/>
                      <w:divBdr>
                        <w:top w:val="none" w:sz="0" w:space="0" w:color="auto"/>
                        <w:left w:val="none" w:sz="0" w:space="0" w:color="auto"/>
                        <w:bottom w:val="none" w:sz="0" w:space="0" w:color="auto"/>
                        <w:right w:val="none" w:sz="0" w:space="0" w:color="auto"/>
                      </w:divBdr>
                      <w:divsChild>
                        <w:div w:id="1613435174">
                          <w:marLeft w:val="0"/>
                          <w:marRight w:val="0"/>
                          <w:marTop w:val="0"/>
                          <w:marBottom w:val="0"/>
                          <w:divBdr>
                            <w:top w:val="none" w:sz="0" w:space="0" w:color="auto"/>
                            <w:left w:val="none" w:sz="0" w:space="0" w:color="auto"/>
                            <w:bottom w:val="none" w:sz="0" w:space="0" w:color="auto"/>
                            <w:right w:val="none" w:sz="0" w:space="0" w:color="auto"/>
                          </w:divBdr>
                          <w:divsChild>
                            <w:div w:id="1633628896">
                              <w:marLeft w:val="0"/>
                              <w:marRight w:val="0"/>
                              <w:marTop w:val="0"/>
                              <w:marBottom w:val="0"/>
                              <w:divBdr>
                                <w:top w:val="none" w:sz="0" w:space="0" w:color="auto"/>
                                <w:left w:val="none" w:sz="0" w:space="0" w:color="auto"/>
                                <w:bottom w:val="none" w:sz="0" w:space="0" w:color="auto"/>
                                <w:right w:val="none" w:sz="0" w:space="0" w:color="auto"/>
                              </w:divBdr>
                              <w:divsChild>
                                <w:div w:id="609120270">
                                  <w:marLeft w:val="0"/>
                                  <w:marRight w:val="0"/>
                                  <w:marTop w:val="0"/>
                                  <w:marBottom w:val="0"/>
                                  <w:divBdr>
                                    <w:top w:val="none" w:sz="0" w:space="0" w:color="auto"/>
                                    <w:left w:val="none" w:sz="0" w:space="0" w:color="auto"/>
                                    <w:bottom w:val="none" w:sz="0" w:space="0" w:color="auto"/>
                                    <w:right w:val="none" w:sz="0" w:space="0" w:color="auto"/>
                                  </w:divBdr>
                                  <w:divsChild>
                                    <w:div w:id="1909263575">
                                      <w:marLeft w:val="0"/>
                                      <w:marRight w:val="0"/>
                                      <w:marTop w:val="0"/>
                                      <w:marBottom w:val="0"/>
                                      <w:divBdr>
                                        <w:top w:val="none" w:sz="0" w:space="0" w:color="auto"/>
                                        <w:left w:val="none" w:sz="0" w:space="0" w:color="auto"/>
                                        <w:bottom w:val="none" w:sz="0" w:space="0" w:color="auto"/>
                                        <w:right w:val="none" w:sz="0" w:space="0" w:color="auto"/>
                                      </w:divBdr>
                                      <w:divsChild>
                                        <w:div w:id="1335380386">
                                          <w:marLeft w:val="0"/>
                                          <w:marRight w:val="0"/>
                                          <w:marTop w:val="0"/>
                                          <w:marBottom w:val="0"/>
                                          <w:divBdr>
                                            <w:top w:val="none" w:sz="0" w:space="0" w:color="auto"/>
                                            <w:left w:val="none" w:sz="0" w:space="0" w:color="auto"/>
                                            <w:bottom w:val="none" w:sz="0" w:space="0" w:color="auto"/>
                                            <w:right w:val="none" w:sz="0" w:space="0" w:color="auto"/>
                                          </w:divBdr>
                                          <w:divsChild>
                                            <w:div w:id="750852453">
                                              <w:marLeft w:val="0"/>
                                              <w:marRight w:val="0"/>
                                              <w:marTop w:val="0"/>
                                              <w:marBottom w:val="0"/>
                                              <w:divBdr>
                                                <w:top w:val="none" w:sz="0" w:space="0" w:color="auto"/>
                                                <w:left w:val="none" w:sz="0" w:space="0" w:color="auto"/>
                                                <w:bottom w:val="none" w:sz="0" w:space="0" w:color="auto"/>
                                                <w:right w:val="none" w:sz="0" w:space="0" w:color="auto"/>
                                              </w:divBdr>
                                              <w:divsChild>
                                                <w:div w:id="252395545">
                                                  <w:marLeft w:val="0"/>
                                                  <w:marRight w:val="0"/>
                                                  <w:marTop w:val="0"/>
                                                  <w:marBottom w:val="0"/>
                                                  <w:divBdr>
                                                    <w:top w:val="none" w:sz="0" w:space="0" w:color="auto"/>
                                                    <w:left w:val="none" w:sz="0" w:space="0" w:color="auto"/>
                                                    <w:bottom w:val="none" w:sz="0" w:space="0" w:color="auto"/>
                                                    <w:right w:val="none" w:sz="0" w:space="0" w:color="auto"/>
                                                  </w:divBdr>
                                                  <w:divsChild>
                                                    <w:div w:id="512036001">
                                                      <w:marLeft w:val="0"/>
                                                      <w:marRight w:val="0"/>
                                                      <w:marTop w:val="0"/>
                                                      <w:marBottom w:val="0"/>
                                                      <w:divBdr>
                                                        <w:top w:val="none" w:sz="0" w:space="0" w:color="auto"/>
                                                        <w:left w:val="none" w:sz="0" w:space="0" w:color="auto"/>
                                                        <w:bottom w:val="none" w:sz="0" w:space="0" w:color="auto"/>
                                                        <w:right w:val="none" w:sz="0" w:space="0" w:color="auto"/>
                                                      </w:divBdr>
                                                      <w:divsChild>
                                                        <w:div w:id="1339389537">
                                                          <w:marLeft w:val="16"/>
                                                          <w:marRight w:val="16"/>
                                                          <w:marTop w:val="16"/>
                                                          <w:marBottom w:val="16"/>
                                                          <w:divBdr>
                                                            <w:top w:val="none" w:sz="0" w:space="0" w:color="auto"/>
                                                            <w:left w:val="none" w:sz="0" w:space="0" w:color="auto"/>
                                                            <w:bottom w:val="none" w:sz="0" w:space="0" w:color="auto"/>
                                                            <w:right w:val="none" w:sz="0" w:space="0" w:color="auto"/>
                                                          </w:divBdr>
                                                          <w:divsChild>
                                                            <w:div w:id="1622610510">
                                                              <w:marLeft w:val="0"/>
                                                              <w:marRight w:val="0"/>
                                                              <w:marTop w:val="0"/>
                                                              <w:marBottom w:val="0"/>
                                                              <w:divBdr>
                                                                <w:top w:val="none" w:sz="0" w:space="0" w:color="auto"/>
                                                                <w:left w:val="none" w:sz="0" w:space="0" w:color="auto"/>
                                                                <w:bottom w:val="none" w:sz="0" w:space="0" w:color="auto"/>
                                                                <w:right w:val="none" w:sz="0" w:space="0" w:color="auto"/>
                                                              </w:divBdr>
                                                              <w:divsChild>
                                                                <w:div w:id="80025210">
                                                                  <w:marLeft w:val="0"/>
                                                                  <w:marRight w:val="0"/>
                                                                  <w:marTop w:val="0"/>
                                                                  <w:marBottom w:val="0"/>
                                                                  <w:divBdr>
                                                                    <w:top w:val="none" w:sz="0" w:space="0" w:color="auto"/>
                                                                    <w:left w:val="none" w:sz="0" w:space="0" w:color="auto"/>
                                                                    <w:bottom w:val="none" w:sz="0" w:space="0" w:color="auto"/>
                                                                    <w:right w:val="none" w:sz="0" w:space="0" w:color="auto"/>
                                                                  </w:divBdr>
                                                                </w:div>
                                                                <w:div w:id="1702122444">
                                                                  <w:marLeft w:val="0"/>
                                                                  <w:marRight w:val="0"/>
                                                                  <w:marTop w:val="0"/>
                                                                  <w:marBottom w:val="0"/>
                                                                  <w:divBdr>
                                                                    <w:top w:val="none" w:sz="0" w:space="0" w:color="auto"/>
                                                                    <w:left w:val="none" w:sz="0" w:space="0" w:color="auto"/>
                                                                    <w:bottom w:val="none" w:sz="0" w:space="0" w:color="auto"/>
                                                                    <w:right w:val="none" w:sz="0" w:space="0" w:color="auto"/>
                                                                  </w:divBdr>
                                                                </w:div>
                                                                <w:div w:id="1737436143">
                                                                  <w:marLeft w:val="0"/>
                                                                  <w:marRight w:val="0"/>
                                                                  <w:marTop w:val="0"/>
                                                                  <w:marBottom w:val="0"/>
                                                                  <w:divBdr>
                                                                    <w:top w:val="none" w:sz="0" w:space="0" w:color="auto"/>
                                                                    <w:left w:val="none" w:sz="0" w:space="0" w:color="auto"/>
                                                                    <w:bottom w:val="none" w:sz="0" w:space="0" w:color="auto"/>
                                                                    <w:right w:val="none" w:sz="0" w:space="0" w:color="auto"/>
                                                                  </w:divBdr>
                                                                </w:div>
                                                                <w:div w:id="56124398">
                                                                  <w:marLeft w:val="0"/>
                                                                  <w:marRight w:val="0"/>
                                                                  <w:marTop w:val="0"/>
                                                                  <w:marBottom w:val="0"/>
                                                                  <w:divBdr>
                                                                    <w:top w:val="none" w:sz="0" w:space="0" w:color="auto"/>
                                                                    <w:left w:val="none" w:sz="0" w:space="0" w:color="auto"/>
                                                                    <w:bottom w:val="none" w:sz="0" w:space="0" w:color="auto"/>
                                                                    <w:right w:val="none" w:sz="0" w:space="0" w:color="auto"/>
                                                                  </w:divBdr>
                                                                </w:div>
                                                                <w:div w:id="1012533624">
                                                                  <w:marLeft w:val="0"/>
                                                                  <w:marRight w:val="0"/>
                                                                  <w:marTop w:val="0"/>
                                                                  <w:marBottom w:val="0"/>
                                                                  <w:divBdr>
                                                                    <w:top w:val="none" w:sz="0" w:space="0" w:color="auto"/>
                                                                    <w:left w:val="none" w:sz="0" w:space="0" w:color="auto"/>
                                                                    <w:bottom w:val="none" w:sz="0" w:space="0" w:color="auto"/>
                                                                    <w:right w:val="none" w:sz="0" w:space="0" w:color="auto"/>
                                                                  </w:divBdr>
                                                                </w:div>
                                                                <w:div w:id="1010763391">
                                                                  <w:marLeft w:val="0"/>
                                                                  <w:marRight w:val="0"/>
                                                                  <w:marTop w:val="0"/>
                                                                  <w:marBottom w:val="0"/>
                                                                  <w:divBdr>
                                                                    <w:top w:val="none" w:sz="0" w:space="0" w:color="auto"/>
                                                                    <w:left w:val="none" w:sz="0" w:space="0" w:color="auto"/>
                                                                    <w:bottom w:val="none" w:sz="0" w:space="0" w:color="auto"/>
                                                                    <w:right w:val="none" w:sz="0" w:space="0" w:color="auto"/>
                                                                  </w:divBdr>
                                                                </w:div>
                                                                <w:div w:id="923563668">
                                                                  <w:marLeft w:val="0"/>
                                                                  <w:marRight w:val="0"/>
                                                                  <w:marTop w:val="0"/>
                                                                  <w:marBottom w:val="0"/>
                                                                  <w:divBdr>
                                                                    <w:top w:val="none" w:sz="0" w:space="0" w:color="auto"/>
                                                                    <w:left w:val="none" w:sz="0" w:space="0" w:color="auto"/>
                                                                    <w:bottom w:val="none" w:sz="0" w:space="0" w:color="auto"/>
                                                                    <w:right w:val="none" w:sz="0" w:space="0" w:color="auto"/>
                                                                  </w:divBdr>
                                                                </w:div>
                                                                <w:div w:id="693771217">
                                                                  <w:marLeft w:val="0"/>
                                                                  <w:marRight w:val="0"/>
                                                                  <w:marTop w:val="0"/>
                                                                  <w:marBottom w:val="0"/>
                                                                  <w:divBdr>
                                                                    <w:top w:val="none" w:sz="0" w:space="0" w:color="auto"/>
                                                                    <w:left w:val="none" w:sz="0" w:space="0" w:color="auto"/>
                                                                    <w:bottom w:val="none" w:sz="0" w:space="0" w:color="auto"/>
                                                                    <w:right w:val="none" w:sz="0" w:space="0" w:color="auto"/>
                                                                  </w:divBdr>
                                                                </w:div>
                                                                <w:div w:id="873882629">
                                                                  <w:marLeft w:val="0"/>
                                                                  <w:marRight w:val="0"/>
                                                                  <w:marTop w:val="0"/>
                                                                  <w:marBottom w:val="0"/>
                                                                  <w:divBdr>
                                                                    <w:top w:val="none" w:sz="0" w:space="0" w:color="auto"/>
                                                                    <w:left w:val="none" w:sz="0" w:space="0" w:color="auto"/>
                                                                    <w:bottom w:val="none" w:sz="0" w:space="0" w:color="auto"/>
                                                                    <w:right w:val="none" w:sz="0" w:space="0" w:color="auto"/>
                                                                  </w:divBdr>
                                                                </w:div>
                                                                <w:div w:id="705641413">
                                                                  <w:marLeft w:val="0"/>
                                                                  <w:marRight w:val="0"/>
                                                                  <w:marTop w:val="0"/>
                                                                  <w:marBottom w:val="0"/>
                                                                  <w:divBdr>
                                                                    <w:top w:val="none" w:sz="0" w:space="0" w:color="auto"/>
                                                                    <w:left w:val="none" w:sz="0" w:space="0" w:color="auto"/>
                                                                    <w:bottom w:val="none" w:sz="0" w:space="0" w:color="auto"/>
                                                                    <w:right w:val="none" w:sz="0" w:space="0" w:color="auto"/>
                                                                  </w:divBdr>
                                                                </w:div>
                                                                <w:div w:id="2107770749">
                                                                  <w:marLeft w:val="0"/>
                                                                  <w:marRight w:val="0"/>
                                                                  <w:marTop w:val="0"/>
                                                                  <w:marBottom w:val="0"/>
                                                                  <w:divBdr>
                                                                    <w:top w:val="none" w:sz="0" w:space="0" w:color="auto"/>
                                                                    <w:left w:val="none" w:sz="0" w:space="0" w:color="auto"/>
                                                                    <w:bottom w:val="none" w:sz="0" w:space="0" w:color="auto"/>
                                                                    <w:right w:val="none" w:sz="0" w:space="0" w:color="auto"/>
                                                                  </w:divBdr>
                                                                </w:div>
                                                                <w:div w:id="1470633860">
                                                                  <w:marLeft w:val="0"/>
                                                                  <w:marRight w:val="0"/>
                                                                  <w:marTop w:val="0"/>
                                                                  <w:marBottom w:val="0"/>
                                                                  <w:divBdr>
                                                                    <w:top w:val="none" w:sz="0" w:space="0" w:color="auto"/>
                                                                    <w:left w:val="none" w:sz="0" w:space="0" w:color="auto"/>
                                                                    <w:bottom w:val="none" w:sz="0" w:space="0" w:color="auto"/>
                                                                    <w:right w:val="none" w:sz="0" w:space="0" w:color="auto"/>
                                                                  </w:divBdr>
                                                                </w:div>
                                                                <w:div w:id="719791030">
                                                                  <w:marLeft w:val="0"/>
                                                                  <w:marRight w:val="0"/>
                                                                  <w:marTop w:val="0"/>
                                                                  <w:marBottom w:val="0"/>
                                                                  <w:divBdr>
                                                                    <w:top w:val="none" w:sz="0" w:space="0" w:color="auto"/>
                                                                    <w:left w:val="none" w:sz="0" w:space="0" w:color="auto"/>
                                                                    <w:bottom w:val="none" w:sz="0" w:space="0" w:color="auto"/>
                                                                    <w:right w:val="none" w:sz="0" w:space="0" w:color="auto"/>
                                                                  </w:divBdr>
                                                                </w:div>
                                                                <w:div w:id="178276621">
                                                                  <w:marLeft w:val="0"/>
                                                                  <w:marRight w:val="0"/>
                                                                  <w:marTop w:val="0"/>
                                                                  <w:marBottom w:val="0"/>
                                                                  <w:divBdr>
                                                                    <w:top w:val="none" w:sz="0" w:space="0" w:color="auto"/>
                                                                    <w:left w:val="none" w:sz="0" w:space="0" w:color="auto"/>
                                                                    <w:bottom w:val="none" w:sz="0" w:space="0" w:color="auto"/>
                                                                    <w:right w:val="none" w:sz="0" w:space="0" w:color="auto"/>
                                                                  </w:divBdr>
                                                                </w:div>
                                                                <w:div w:id="530149947">
                                                                  <w:marLeft w:val="0"/>
                                                                  <w:marRight w:val="0"/>
                                                                  <w:marTop w:val="0"/>
                                                                  <w:marBottom w:val="0"/>
                                                                  <w:divBdr>
                                                                    <w:top w:val="none" w:sz="0" w:space="0" w:color="auto"/>
                                                                    <w:left w:val="none" w:sz="0" w:space="0" w:color="auto"/>
                                                                    <w:bottom w:val="none" w:sz="0" w:space="0" w:color="auto"/>
                                                                    <w:right w:val="none" w:sz="0" w:space="0" w:color="auto"/>
                                                                  </w:divBdr>
                                                                </w:div>
                                                                <w:div w:id="1991521667">
                                                                  <w:marLeft w:val="0"/>
                                                                  <w:marRight w:val="0"/>
                                                                  <w:marTop w:val="0"/>
                                                                  <w:marBottom w:val="0"/>
                                                                  <w:divBdr>
                                                                    <w:top w:val="none" w:sz="0" w:space="0" w:color="auto"/>
                                                                    <w:left w:val="none" w:sz="0" w:space="0" w:color="auto"/>
                                                                    <w:bottom w:val="none" w:sz="0" w:space="0" w:color="auto"/>
                                                                    <w:right w:val="none" w:sz="0" w:space="0" w:color="auto"/>
                                                                  </w:divBdr>
                                                                </w:div>
                                                                <w:div w:id="1924486488">
                                                                  <w:marLeft w:val="0"/>
                                                                  <w:marRight w:val="0"/>
                                                                  <w:marTop w:val="0"/>
                                                                  <w:marBottom w:val="0"/>
                                                                  <w:divBdr>
                                                                    <w:top w:val="none" w:sz="0" w:space="0" w:color="auto"/>
                                                                    <w:left w:val="none" w:sz="0" w:space="0" w:color="auto"/>
                                                                    <w:bottom w:val="none" w:sz="0" w:space="0" w:color="auto"/>
                                                                    <w:right w:val="none" w:sz="0" w:space="0" w:color="auto"/>
                                                                  </w:divBdr>
                                                                </w:div>
                                                                <w:div w:id="1053774677">
                                                                  <w:marLeft w:val="0"/>
                                                                  <w:marRight w:val="0"/>
                                                                  <w:marTop w:val="0"/>
                                                                  <w:marBottom w:val="0"/>
                                                                  <w:divBdr>
                                                                    <w:top w:val="none" w:sz="0" w:space="0" w:color="auto"/>
                                                                    <w:left w:val="none" w:sz="0" w:space="0" w:color="auto"/>
                                                                    <w:bottom w:val="none" w:sz="0" w:space="0" w:color="auto"/>
                                                                    <w:right w:val="none" w:sz="0" w:space="0" w:color="auto"/>
                                                                  </w:divBdr>
                                                                </w:div>
                                                                <w:div w:id="12348309">
                                                                  <w:marLeft w:val="0"/>
                                                                  <w:marRight w:val="0"/>
                                                                  <w:marTop w:val="0"/>
                                                                  <w:marBottom w:val="0"/>
                                                                  <w:divBdr>
                                                                    <w:top w:val="none" w:sz="0" w:space="0" w:color="auto"/>
                                                                    <w:left w:val="none" w:sz="0" w:space="0" w:color="auto"/>
                                                                    <w:bottom w:val="none" w:sz="0" w:space="0" w:color="auto"/>
                                                                    <w:right w:val="none" w:sz="0" w:space="0" w:color="auto"/>
                                                                  </w:divBdr>
                                                                </w:div>
                                                                <w:div w:id="1841046252">
                                                                  <w:marLeft w:val="0"/>
                                                                  <w:marRight w:val="0"/>
                                                                  <w:marTop w:val="0"/>
                                                                  <w:marBottom w:val="0"/>
                                                                  <w:divBdr>
                                                                    <w:top w:val="none" w:sz="0" w:space="0" w:color="auto"/>
                                                                    <w:left w:val="none" w:sz="0" w:space="0" w:color="auto"/>
                                                                    <w:bottom w:val="none" w:sz="0" w:space="0" w:color="auto"/>
                                                                    <w:right w:val="none" w:sz="0" w:space="0" w:color="auto"/>
                                                                  </w:divBdr>
                                                                </w:div>
                                                                <w:div w:id="1435713742">
                                                                  <w:marLeft w:val="0"/>
                                                                  <w:marRight w:val="0"/>
                                                                  <w:marTop w:val="0"/>
                                                                  <w:marBottom w:val="0"/>
                                                                  <w:divBdr>
                                                                    <w:top w:val="none" w:sz="0" w:space="0" w:color="auto"/>
                                                                    <w:left w:val="none" w:sz="0" w:space="0" w:color="auto"/>
                                                                    <w:bottom w:val="none" w:sz="0" w:space="0" w:color="auto"/>
                                                                    <w:right w:val="none" w:sz="0" w:space="0" w:color="auto"/>
                                                                  </w:divBdr>
                                                                </w:div>
                                                                <w:div w:id="1126852363">
                                                                  <w:marLeft w:val="0"/>
                                                                  <w:marRight w:val="0"/>
                                                                  <w:marTop w:val="0"/>
                                                                  <w:marBottom w:val="0"/>
                                                                  <w:divBdr>
                                                                    <w:top w:val="none" w:sz="0" w:space="0" w:color="auto"/>
                                                                    <w:left w:val="none" w:sz="0" w:space="0" w:color="auto"/>
                                                                    <w:bottom w:val="none" w:sz="0" w:space="0" w:color="auto"/>
                                                                    <w:right w:val="none" w:sz="0" w:space="0" w:color="auto"/>
                                                                  </w:divBdr>
                                                                </w:div>
                                                                <w:div w:id="736560742">
                                                                  <w:marLeft w:val="0"/>
                                                                  <w:marRight w:val="0"/>
                                                                  <w:marTop w:val="0"/>
                                                                  <w:marBottom w:val="0"/>
                                                                  <w:divBdr>
                                                                    <w:top w:val="none" w:sz="0" w:space="0" w:color="auto"/>
                                                                    <w:left w:val="none" w:sz="0" w:space="0" w:color="auto"/>
                                                                    <w:bottom w:val="none" w:sz="0" w:space="0" w:color="auto"/>
                                                                    <w:right w:val="none" w:sz="0" w:space="0" w:color="auto"/>
                                                                  </w:divBdr>
                                                                </w:div>
                                                                <w:div w:id="69356368">
                                                                  <w:marLeft w:val="0"/>
                                                                  <w:marRight w:val="0"/>
                                                                  <w:marTop w:val="0"/>
                                                                  <w:marBottom w:val="0"/>
                                                                  <w:divBdr>
                                                                    <w:top w:val="none" w:sz="0" w:space="0" w:color="auto"/>
                                                                    <w:left w:val="none" w:sz="0" w:space="0" w:color="auto"/>
                                                                    <w:bottom w:val="none" w:sz="0" w:space="0" w:color="auto"/>
                                                                    <w:right w:val="none" w:sz="0" w:space="0" w:color="auto"/>
                                                                  </w:divBdr>
                                                                </w:div>
                                                                <w:div w:id="1385835876">
                                                                  <w:marLeft w:val="0"/>
                                                                  <w:marRight w:val="0"/>
                                                                  <w:marTop w:val="0"/>
                                                                  <w:marBottom w:val="0"/>
                                                                  <w:divBdr>
                                                                    <w:top w:val="none" w:sz="0" w:space="0" w:color="auto"/>
                                                                    <w:left w:val="none" w:sz="0" w:space="0" w:color="auto"/>
                                                                    <w:bottom w:val="none" w:sz="0" w:space="0" w:color="auto"/>
                                                                    <w:right w:val="none" w:sz="0" w:space="0" w:color="auto"/>
                                                                  </w:divBdr>
                                                                </w:div>
                                                                <w:div w:id="1583024992">
                                                                  <w:marLeft w:val="0"/>
                                                                  <w:marRight w:val="0"/>
                                                                  <w:marTop w:val="0"/>
                                                                  <w:marBottom w:val="0"/>
                                                                  <w:divBdr>
                                                                    <w:top w:val="none" w:sz="0" w:space="0" w:color="auto"/>
                                                                    <w:left w:val="none" w:sz="0" w:space="0" w:color="auto"/>
                                                                    <w:bottom w:val="none" w:sz="0" w:space="0" w:color="auto"/>
                                                                    <w:right w:val="none" w:sz="0" w:space="0" w:color="auto"/>
                                                                  </w:divBdr>
                                                                </w:div>
                                                                <w:div w:id="1509372257">
                                                                  <w:marLeft w:val="0"/>
                                                                  <w:marRight w:val="0"/>
                                                                  <w:marTop w:val="0"/>
                                                                  <w:marBottom w:val="0"/>
                                                                  <w:divBdr>
                                                                    <w:top w:val="none" w:sz="0" w:space="0" w:color="auto"/>
                                                                    <w:left w:val="none" w:sz="0" w:space="0" w:color="auto"/>
                                                                    <w:bottom w:val="none" w:sz="0" w:space="0" w:color="auto"/>
                                                                    <w:right w:val="none" w:sz="0" w:space="0" w:color="auto"/>
                                                                  </w:divBdr>
                                                                </w:div>
                                                                <w:div w:id="1739479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552959031">
      <w:bodyDiv w:val="1"/>
      <w:marLeft w:val="0"/>
      <w:marRight w:val="0"/>
      <w:marTop w:val="0"/>
      <w:marBottom w:val="0"/>
      <w:divBdr>
        <w:top w:val="none" w:sz="0" w:space="0" w:color="auto"/>
        <w:left w:val="none" w:sz="0" w:space="0" w:color="auto"/>
        <w:bottom w:val="none" w:sz="0" w:space="0" w:color="auto"/>
        <w:right w:val="none" w:sz="0" w:space="0" w:color="auto"/>
      </w:divBdr>
      <w:divsChild>
        <w:div w:id="1295597251">
          <w:marLeft w:val="720"/>
          <w:marRight w:val="0"/>
          <w:marTop w:val="67"/>
          <w:marBottom w:val="0"/>
          <w:divBdr>
            <w:top w:val="none" w:sz="0" w:space="0" w:color="auto"/>
            <w:left w:val="none" w:sz="0" w:space="0" w:color="auto"/>
            <w:bottom w:val="none" w:sz="0" w:space="0" w:color="auto"/>
            <w:right w:val="none" w:sz="0" w:space="0" w:color="auto"/>
          </w:divBdr>
        </w:div>
        <w:div w:id="1083064990">
          <w:marLeft w:val="720"/>
          <w:marRight w:val="0"/>
          <w:marTop w:val="67"/>
          <w:marBottom w:val="0"/>
          <w:divBdr>
            <w:top w:val="none" w:sz="0" w:space="0" w:color="auto"/>
            <w:left w:val="none" w:sz="0" w:space="0" w:color="auto"/>
            <w:bottom w:val="none" w:sz="0" w:space="0" w:color="auto"/>
            <w:right w:val="none" w:sz="0" w:space="0" w:color="auto"/>
          </w:divBdr>
        </w:div>
        <w:div w:id="1860242875">
          <w:marLeft w:val="720"/>
          <w:marRight w:val="0"/>
          <w:marTop w:val="67"/>
          <w:marBottom w:val="0"/>
          <w:divBdr>
            <w:top w:val="none" w:sz="0" w:space="0" w:color="auto"/>
            <w:left w:val="none" w:sz="0" w:space="0" w:color="auto"/>
            <w:bottom w:val="none" w:sz="0" w:space="0" w:color="auto"/>
            <w:right w:val="none" w:sz="0" w:space="0" w:color="auto"/>
          </w:divBdr>
        </w:div>
        <w:div w:id="1102841938">
          <w:marLeft w:val="720"/>
          <w:marRight w:val="0"/>
          <w:marTop w:val="67"/>
          <w:marBottom w:val="0"/>
          <w:divBdr>
            <w:top w:val="none" w:sz="0" w:space="0" w:color="auto"/>
            <w:left w:val="none" w:sz="0" w:space="0" w:color="auto"/>
            <w:bottom w:val="none" w:sz="0" w:space="0" w:color="auto"/>
            <w:right w:val="none" w:sz="0" w:space="0" w:color="auto"/>
          </w:divBdr>
        </w:div>
        <w:div w:id="1209997429">
          <w:marLeft w:val="720"/>
          <w:marRight w:val="0"/>
          <w:marTop w:val="67"/>
          <w:marBottom w:val="0"/>
          <w:divBdr>
            <w:top w:val="none" w:sz="0" w:space="0" w:color="auto"/>
            <w:left w:val="none" w:sz="0" w:space="0" w:color="auto"/>
            <w:bottom w:val="none" w:sz="0" w:space="0" w:color="auto"/>
            <w:right w:val="none" w:sz="0" w:space="0" w:color="auto"/>
          </w:divBdr>
        </w:div>
        <w:div w:id="453251115">
          <w:marLeft w:val="720"/>
          <w:marRight w:val="0"/>
          <w:marTop w:val="67"/>
          <w:marBottom w:val="0"/>
          <w:divBdr>
            <w:top w:val="none" w:sz="0" w:space="0" w:color="auto"/>
            <w:left w:val="none" w:sz="0" w:space="0" w:color="auto"/>
            <w:bottom w:val="none" w:sz="0" w:space="0" w:color="auto"/>
            <w:right w:val="none" w:sz="0" w:space="0" w:color="auto"/>
          </w:divBdr>
        </w:div>
        <w:div w:id="1106005788">
          <w:marLeft w:val="720"/>
          <w:marRight w:val="0"/>
          <w:marTop w:val="67"/>
          <w:marBottom w:val="0"/>
          <w:divBdr>
            <w:top w:val="none" w:sz="0" w:space="0" w:color="auto"/>
            <w:left w:val="none" w:sz="0" w:space="0" w:color="auto"/>
            <w:bottom w:val="none" w:sz="0" w:space="0" w:color="auto"/>
            <w:right w:val="none" w:sz="0" w:space="0" w:color="auto"/>
          </w:divBdr>
        </w:div>
        <w:div w:id="102044664">
          <w:marLeft w:val="720"/>
          <w:marRight w:val="0"/>
          <w:marTop w:val="67"/>
          <w:marBottom w:val="0"/>
          <w:divBdr>
            <w:top w:val="none" w:sz="0" w:space="0" w:color="auto"/>
            <w:left w:val="none" w:sz="0" w:space="0" w:color="auto"/>
            <w:bottom w:val="none" w:sz="0" w:space="0" w:color="auto"/>
            <w:right w:val="none" w:sz="0" w:space="0" w:color="auto"/>
          </w:divBdr>
        </w:div>
      </w:divsChild>
    </w:div>
    <w:div w:id="659698718">
      <w:bodyDiv w:val="1"/>
      <w:marLeft w:val="0"/>
      <w:marRight w:val="0"/>
      <w:marTop w:val="0"/>
      <w:marBottom w:val="0"/>
      <w:divBdr>
        <w:top w:val="none" w:sz="0" w:space="0" w:color="auto"/>
        <w:left w:val="none" w:sz="0" w:space="0" w:color="auto"/>
        <w:bottom w:val="none" w:sz="0" w:space="0" w:color="auto"/>
        <w:right w:val="none" w:sz="0" w:space="0" w:color="auto"/>
      </w:divBdr>
      <w:divsChild>
        <w:div w:id="639698125">
          <w:marLeft w:val="0"/>
          <w:marRight w:val="0"/>
          <w:marTop w:val="0"/>
          <w:marBottom w:val="0"/>
          <w:divBdr>
            <w:top w:val="none" w:sz="0" w:space="0" w:color="auto"/>
            <w:left w:val="none" w:sz="0" w:space="0" w:color="auto"/>
            <w:bottom w:val="none" w:sz="0" w:space="0" w:color="auto"/>
            <w:right w:val="none" w:sz="0" w:space="0" w:color="auto"/>
          </w:divBdr>
          <w:divsChild>
            <w:div w:id="1182276524">
              <w:marLeft w:val="0"/>
              <w:marRight w:val="0"/>
              <w:marTop w:val="0"/>
              <w:marBottom w:val="0"/>
              <w:divBdr>
                <w:top w:val="none" w:sz="0" w:space="0" w:color="auto"/>
                <w:left w:val="none" w:sz="0" w:space="0" w:color="auto"/>
                <w:bottom w:val="none" w:sz="0" w:space="0" w:color="auto"/>
                <w:right w:val="none" w:sz="0" w:space="0" w:color="auto"/>
              </w:divBdr>
              <w:divsChild>
                <w:div w:id="291059311">
                  <w:marLeft w:val="0"/>
                  <w:marRight w:val="0"/>
                  <w:marTop w:val="0"/>
                  <w:marBottom w:val="0"/>
                  <w:divBdr>
                    <w:top w:val="none" w:sz="0" w:space="0" w:color="auto"/>
                    <w:left w:val="none" w:sz="0" w:space="0" w:color="auto"/>
                    <w:bottom w:val="none" w:sz="0" w:space="0" w:color="auto"/>
                    <w:right w:val="none" w:sz="0" w:space="0" w:color="auto"/>
                  </w:divBdr>
                  <w:divsChild>
                    <w:div w:id="1295332396">
                      <w:marLeft w:val="1958"/>
                      <w:marRight w:val="0"/>
                      <w:marTop w:val="0"/>
                      <w:marBottom w:val="0"/>
                      <w:divBdr>
                        <w:top w:val="none" w:sz="0" w:space="0" w:color="auto"/>
                        <w:left w:val="none" w:sz="0" w:space="0" w:color="auto"/>
                        <w:bottom w:val="none" w:sz="0" w:space="0" w:color="auto"/>
                        <w:right w:val="none" w:sz="0" w:space="0" w:color="auto"/>
                      </w:divBdr>
                      <w:divsChild>
                        <w:div w:id="1198196895">
                          <w:marLeft w:val="0"/>
                          <w:marRight w:val="0"/>
                          <w:marTop w:val="0"/>
                          <w:marBottom w:val="0"/>
                          <w:divBdr>
                            <w:top w:val="none" w:sz="0" w:space="0" w:color="auto"/>
                            <w:left w:val="none" w:sz="0" w:space="0" w:color="auto"/>
                            <w:bottom w:val="none" w:sz="0" w:space="0" w:color="auto"/>
                            <w:right w:val="none" w:sz="0" w:space="0" w:color="auto"/>
                          </w:divBdr>
                          <w:divsChild>
                            <w:div w:id="1216892171">
                              <w:marLeft w:val="0"/>
                              <w:marRight w:val="0"/>
                              <w:marTop w:val="0"/>
                              <w:marBottom w:val="0"/>
                              <w:divBdr>
                                <w:top w:val="none" w:sz="0" w:space="0" w:color="auto"/>
                                <w:left w:val="none" w:sz="0" w:space="0" w:color="auto"/>
                                <w:bottom w:val="none" w:sz="0" w:space="0" w:color="auto"/>
                                <w:right w:val="none" w:sz="0" w:space="0" w:color="auto"/>
                              </w:divBdr>
                              <w:divsChild>
                                <w:div w:id="1197355337">
                                  <w:marLeft w:val="0"/>
                                  <w:marRight w:val="0"/>
                                  <w:marTop w:val="0"/>
                                  <w:marBottom w:val="0"/>
                                  <w:divBdr>
                                    <w:top w:val="none" w:sz="0" w:space="0" w:color="auto"/>
                                    <w:left w:val="none" w:sz="0" w:space="0" w:color="auto"/>
                                    <w:bottom w:val="none" w:sz="0" w:space="0" w:color="auto"/>
                                    <w:right w:val="none" w:sz="0" w:space="0" w:color="auto"/>
                                  </w:divBdr>
                                  <w:divsChild>
                                    <w:div w:id="2048292230">
                                      <w:marLeft w:val="0"/>
                                      <w:marRight w:val="0"/>
                                      <w:marTop w:val="0"/>
                                      <w:marBottom w:val="0"/>
                                      <w:divBdr>
                                        <w:top w:val="none" w:sz="0" w:space="0" w:color="auto"/>
                                        <w:left w:val="none" w:sz="0" w:space="0" w:color="auto"/>
                                        <w:bottom w:val="none" w:sz="0" w:space="0" w:color="auto"/>
                                        <w:right w:val="none" w:sz="0" w:space="0" w:color="auto"/>
                                      </w:divBdr>
                                      <w:divsChild>
                                        <w:div w:id="1194540510">
                                          <w:marLeft w:val="0"/>
                                          <w:marRight w:val="0"/>
                                          <w:marTop w:val="0"/>
                                          <w:marBottom w:val="0"/>
                                          <w:divBdr>
                                            <w:top w:val="none" w:sz="0" w:space="0" w:color="auto"/>
                                            <w:left w:val="none" w:sz="0" w:space="0" w:color="auto"/>
                                            <w:bottom w:val="none" w:sz="0" w:space="0" w:color="auto"/>
                                            <w:right w:val="none" w:sz="0" w:space="0" w:color="auto"/>
                                          </w:divBdr>
                                          <w:divsChild>
                                            <w:div w:id="771709216">
                                              <w:marLeft w:val="0"/>
                                              <w:marRight w:val="0"/>
                                              <w:marTop w:val="0"/>
                                              <w:marBottom w:val="0"/>
                                              <w:divBdr>
                                                <w:top w:val="none" w:sz="0" w:space="0" w:color="auto"/>
                                                <w:left w:val="none" w:sz="0" w:space="0" w:color="auto"/>
                                                <w:bottom w:val="none" w:sz="0" w:space="0" w:color="auto"/>
                                                <w:right w:val="none" w:sz="0" w:space="0" w:color="auto"/>
                                              </w:divBdr>
                                              <w:divsChild>
                                                <w:div w:id="886645643">
                                                  <w:marLeft w:val="0"/>
                                                  <w:marRight w:val="0"/>
                                                  <w:marTop w:val="0"/>
                                                  <w:marBottom w:val="0"/>
                                                  <w:divBdr>
                                                    <w:top w:val="none" w:sz="0" w:space="0" w:color="auto"/>
                                                    <w:left w:val="none" w:sz="0" w:space="0" w:color="auto"/>
                                                    <w:bottom w:val="none" w:sz="0" w:space="0" w:color="auto"/>
                                                    <w:right w:val="none" w:sz="0" w:space="0" w:color="auto"/>
                                                  </w:divBdr>
                                                  <w:divsChild>
                                                    <w:div w:id="1848521336">
                                                      <w:marLeft w:val="0"/>
                                                      <w:marRight w:val="0"/>
                                                      <w:marTop w:val="0"/>
                                                      <w:marBottom w:val="0"/>
                                                      <w:divBdr>
                                                        <w:top w:val="none" w:sz="0" w:space="0" w:color="auto"/>
                                                        <w:left w:val="none" w:sz="0" w:space="0" w:color="auto"/>
                                                        <w:bottom w:val="none" w:sz="0" w:space="0" w:color="auto"/>
                                                        <w:right w:val="none" w:sz="0" w:space="0" w:color="auto"/>
                                                      </w:divBdr>
                                                      <w:divsChild>
                                                        <w:div w:id="1660040172">
                                                          <w:marLeft w:val="13"/>
                                                          <w:marRight w:val="13"/>
                                                          <w:marTop w:val="13"/>
                                                          <w:marBottom w:val="13"/>
                                                          <w:divBdr>
                                                            <w:top w:val="none" w:sz="0" w:space="0" w:color="auto"/>
                                                            <w:left w:val="none" w:sz="0" w:space="0" w:color="auto"/>
                                                            <w:bottom w:val="none" w:sz="0" w:space="0" w:color="auto"/>
                                                            <w:right w:val="none" w:sz="0" w:space="0" w:color="auto"/>
                                                          </w:divBdr>
                                                          <w:divsChild>
                                                            <w:div w:id="1889799290">
                                                              <w:marLeft w:val="0"/>
                                                              <w:marRight w:val="0"/>
                                                              <w:marTop w:val="0"/>
                                                              <w:marBottom w:val="0"/>
                                                              <w:divBdr>
                                                                <w:top w:val="none" w:sz="0" w:space="0" w:color="auto"/>
                                                                <w:left w:val="none" w:sz="0" w:space="0" w:color="auto"/>
                                                                <w:bottom w:val="none" w:sz="0" w:space="0" w:color="auto"/>
                                                                <w:right w:val="none" w:sz="0" w:space="0" w:color="auto"/>
                                                              </w:divBdr>
                                                            </w:div>
                                                            <w:div w:id="747850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705060132">
      <w:bodyDiv w:val="1"/>
      <w:marLeft w:val="0"/>
      <w:marRight w:val="0"/>
      <w:marTop w:val="0"/>
      <w:marBottom w:val="0"/>
      <w:divBdr>
        <w:top w:val="none" w:sz="0" w:space="0" w:color="auto"/>
        <w:left w:val="none" w:sz="0" w:space="0" w:color="auto"/>
        <w:bottom w:val="none" w:sz="0" w:space="0" w:color="auto"/>
        <w:right w:val="none" w:sz="0" w:space="0" w:color="auto"/>
      </w:divBdr>
      <w:divsChild>
        <w:div w:id="1558860770">
          <w:marLeft w:val="0"/>
          <w:marRight w:val="0"/>
          <w:marTop w:val="0"/>
          <w:marBottom w:val="0"/>
          <w:divBdr>
            <w:top w:val="none" w:sz="0" w:space="0" w:color="auto"/>
            <w:left w:val="none" w:sz="0" w:space="0" w:color="auto"/>
            <w:bottom w:val="none" w:sz="0" w:space="0" w:color="auto"/>
            <w:right w:val="none" w:sz="0" w:space="0" w:color="auto"/>
          </w:divBdr>
          <w:divsChild>
            <w:div w:id="1906525278">
              <w:marLeft w:val="0"/>
              <w:marRight w:val="0"/>
              <w:marTop w:val="0"/>
              <w:marBottom w:val="0"/>
              <w:divBdr>
                <w:top w:val="none" w:sz="0" w:space="0" w:color="auto"/>
                <w:left w:val="none" w:sz="0" w:space="0" w:color="auto"/>
                <w:bottom w:val="none" w:sz="0" w:space="0" w:color="auto"/>
                <w:right w:val="none" w:sz="0" w:space="0" w:color="auto"/>
              </w:divBdr>
              <w:divsChild>
                <w:div w:id="735976980">
                  <w:marLeft w:val="0"/>
                  <w:marRight w:val="0"/>
                  <w:marTop w:val="0"/>
                  <w:marBottom w:val="0"/>
                  <w:divBdr>
                    <w:top w:val="none" w:sz="0" w:space="0" w:color="auto"/>
                    <w:left w:val="none" w:sz="0" w:space="0" w:color="auto"/>
                    <w:bottom w:val="none" w:sz="0" w:space="0" w:color="auto"/>
                    <w:right w:val="none" w:sz="0" w:space="0" w:color="auto"/>
                  </w:divBdr>
                  <w:divsChild>
                    <w:div w:id="1328750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48329090">
      <w:bodyDiv w:val="1"/>
      <w:marLeft w:val="0"/>
      <w:marRight w:val="0"/>
      <w:marTop w:val="0"/>
      <w:marBottom w:val="0"/>
      <w:divBdr>
        <w:top w:val="none" w:sz="0" w:space="0" w:color="auto"/>
        <w:left w:val="none" w:sz="0" w:space="0" w:color="auto"/>
        <w:bottom w:val="none" w:sz="0" w:space="0" w:color="auto"/>
        <w:right w:val="none" w:sz="0" w:space="0" w:color="auto"/>
      </w:divBdr>
    </w:div>
    <w:div w:id="953444781">
      <w:bodyDiv w:val="1"/>
      <w:marLeft w:val="0"/>
      <w:marRight w:val="0"/>
      <w:marTop w:val="0"/>
      <w:marBottom w:val="0"/>
      <w:divBdr>
        <w:top w:val="none" w:sz="0" w:space="0" w:color="auto"/>
        <w:left w:val="none" w:sz="0" w:space="0" w:color="auto"/>
        <w:bottom w:val="none" w:sz="0" w:space="0" w:color="auto"/>
        <w:right w:val="none" w:sz="0" w:space="0" w:color="auto"/>
      </w:divBdr>
      <w:divsChild>
        <w:div w:id="1089691439">
          <w:marLeft w:val="0"/>
          <w:marRight w:val="0"/>
          <w:marTop w:val="0"/>
          <w:marBottom w:val="0"/>
          <w:divBdr>
            <w:top w:val="none" w:sz="0" w:space="0" w:color="auto"/>
            <w:left w:val="none" w:sz="0" w:space="0" w:color="auto"/>
            <w:bottom w:val="none" w:sz="0" w:space="0" w:color="auto"/>
            <w:right w:val="none" w:sz="0" w:space="0" w:color="auto"/>
          </w:divBdr>
          <w:divsChild>
            <w:div w:id="1951431253">
              <w:marLeft w:val="0"/>
              <w:marRight w:val="0"/>
              <w:marTop w:val="0"/>
              <w:marBottom w:val="0"/>
              <w:divBdr>
                <w:top w:val="none" w:sz="0" w:space="0" w:color="auto"/>
                <w:left w:val="none" w:sz="0" w:space="0" w:color="auto"/>
                <w:bottom w:val="none" w:sz="0" w:space="0" w:color="auto"/>
                <w:right w:val="none" w:sz="0" w:space="0" w:color="auto"/>
              </w:divBdr>
              <w:divsChild>
                <w:div w:id="365911783">
                  <w:marLeft w:val="0"/>
                  <w:marRight w:val="0"/>
                  <w:marTop w:val="0"/>
                  <w:marBottom w:val="0"/>
                  <w:divBdr>
                    <w:top w:val="none" w:sz="0" w:space="0" w:color="auto"/>
                    <w:left w:val="none" w:sz="0" w:space="0" w:color="auto"/>
                    <w:bottom w:val="none" w:sz="0" w:space="0" w:color="auto"/>
                    <w:right w:val="none" w:sz="0" w:space="0" w:color="auto"/>
                  </w:divBdr>
                  <w:divsChild>
                    <w:div w:id="719287181">
                      <w:marLeft w:val="1958"/>
                      <w:marRight w:val="0"/>
                      <w:marTop w:val="0"/>
                      <w:marBottom w:val="0"/>
                      <w:divBdr>
                        <w:top w:val="none" w:sz="0" w:space="0" w:color="auto"/>
                        <w:left w:val="none" w:sz="0" w:space="0" w:color="auto"/>
                        <w:bottom w:val="none" w:sz="0" w:space="0" w:color="auto"/>
                        <w:right w:val="none" w:sz="0" w:space="0" w:color="auto"/>
                      </w:divBdr>
                      <w:divsChild>
                        <w:div w:id="60252555">
                          <w:marLeft w:val="0"/>
                          <w:marRight w:val="0"/>
                          <w:marTop w:val="0"/>
                          <w:marBottom w:val="0"/>
                          <w:divBdr>
                            <w:top w:val="none" w:sz="0" w:space="0" w:color="auto"/>
                            <w:left w:val="none" w:sz="0" w:space="0" w:color="auto"/>
                            <w:bottom w:val="none" w:sz="0" w:space="0" w:color="auto"/>
                            <w:right w:val="none" w:sz="0" w:space="0" w:color="auto"/>
                          </w:divBdr>
                          <w:divsChild>
                            <w:div w:id="475803481">
                              <w:marLeft w:val="0"/>
                              <w:marRight w:val="0"/>
                              <w:marTop w:val="0"/>
                              <w:marBottom w:val="0"/>
                              <w:divBdr>
                                <w:top w:val="none" w:sz="0" w:space="0" w:color="auto"/>
                                <w:left w:val="none" w:sz="0" w:space="0" w:color="auto"/>
                                <w:bottom w:val="none" w:sz="0" w:space="0" w:color="auto"/>
                                <w:right w:val="none" w:sz="0" w:space="0" w:color="auto"/>
                              </w:divBdr>
                              <w:divsChild>
                                <w:div w:id="1765684909">
                                  <w:marLeft w:val="0"/>
                                  <w:marRight w:val="0"/>
                                  <w:marTop w:val="0"/>
                                  <w:marBottom w:val="0"/>
                                  <w:divBdr>
                                    <w:top w:val="none" w:sz="0" w:space="0" w:color="auto"/>
                                    <w:left w:val="none" w:sz="0" w:space="0" w:color="auto"/>
                                    <w:bottom w:val="none" w:sz="0" w:space="0" w:color="auto"/>
                                    <w:right w:val="none" w:sz="0" w:space="0" w:color="auto"/>
                                  </w:divBdr>
                                  <w:divsChild>
                                    <w:div w:id="1248344748">
                                      <w:marLeft w:val="0"/>
                                      <w:marRight w:val="0"/>
                                      <w:marTop w:val="0"/>
                                      <w:marBottom w:val="0"/>
                                      <w:divBdr>
                                        <w:top w:val="none" w:sz="0" w:space="0" w:color="auto"/>
                                        <w:left w:val="none" w:sz="0" w:space="0" w:color="auto"/>
                                        <w:bottom w:val="none" w:sz="0" w:space="0" w:color="auto"/>
                                        <w:right w:val="none" w:sz="0" w:space="0" w:color="auto"/>
                                      </w:divBdr>
                                      <w:divsChild>
                                        <w:div w:id="483860751">
                                          <w:marLeft w:val="0"/>
                                          <w:marRight w:val="0"/>
                                          <w:marTop w:val="0"/>
                                          <w:marBottom w:val="0"/>
                                          <w:divBdr>
                                            <w:top w:val="none" w:sz="0" w:space="0" w:color="auto"/>
                                            <w:left w:val="none" w:sz="0" w:space="0" w:color="auto"/>
                                            <w:bottom w:val="none" w:sz="0" w:space="0" w:color="auto"/>
                                            <w:right w:val="none" w:sz="0" w:space="0" w:color="auto"/>
                                          </w:divBdr>
                                          <w:divsChild>
                                            <w:div w:id="1276988572">
                                              <w:marLeft w:val="0"/>
                                              <w:marRight w:val="0"/>
                                              <w:marTop w:val="0"/>
                                              <w:marBottom w:val="0"/>
                                              <w:divBdr>
                                                <w:top w:val="none" w:sz="0" w:space="0" w:color="auto"/>
                                                <w:left w:val="none" w:sz="0" w:space="0" w:color="auto"/>
                                                <w:bottom w:val="none" w:sz="0" w:space="0" w:color="auto"/>
                                                <w:right w:val="none" w:sz="0" w:space="0" w:color="auto"/>
                                              </w:divBdr>
                                              <w:divsChild>
                                                <w:div w:id="1940946194">
                                                  <w:marLeft w:val="0"/>
                                                  <w:marRight w:val="0"/>
                                                  <w:marTop w:val="0"/>
                                                  <w:marBottom w:val="0"/>
                                                  <w:divBdr>
                                                    <w:top w:val="none" w:sz="0" w:space="0" w:color="auto"/>
                                                    <w:left w:val="none" w:sz="0" w:space="0" w:color="auto"/>
                                                    <w:bottom w:val="none" w:sz="0" w:space="0" w:color="auto"/>
                                                    <w:right w:val="none" w:sz="0" w:space="0" w:color="auto"/>
                                                  </w:divBdr>
                                                  <w:divsChild>
                                                    <w:div w:id="502668116">
                                                      <w:marLeft w:val="0"/>
                                                      <w:marRight w:val="0"/>
                                                      <w:marTop w:val="0"/>
                                                      <w:marBottom w:val="0"/>
                                                      <w:divBdr>
                                                        <w:top w:val="none" w:sz="0" w:space="0" w:color="auto"/>
                                                        <w:left w:val="none" w:sz="0" w:space="0" w:color="auto"/>
                                                        <w:bottom w:val="none" w:sz="0" w:space="0" w:color="auto"/>
                                                        <w:right w:val="none" w:sz="0" w:space="0" w:color="auto"/>
                                                      </w:divBdr>
                                                      <w:divsChild>
                                                        <w:div w:id="1498302683">
                                                          <w:marLeft w:val="13"/>
                                                          <w:marRight w:val="13"/>
                                                          <w:marTop w:val="13"/>
                                                          <w:marBottom w:val="13"/>
                                                          <w:divBdr>
                                                            <w:top w:val="none" w:sz="0" w:space="0" w:color="auto"/>
                                                            <w:left w:val="none" w:sz="0" w:space="0" w:color="auto"/>
                                                            <w:bottom w:val="none" w:sz="0" w:space="0" w:color="auto"/>
                                                            <w:right w:val="none" w:sz="0" w:space="0" w:color="auto"/>
                                                          </w:divBdr>
                                                          <w:divsChild>
                                                            <w:div w:id="773551454">
                                                              <w:marLeft w:val="0"/>
                                                              <w:marRight w:val="0"/>
                                                              <w:marTop w:val="0"/>
                                                              <w:marBottom w:val="0"/>
                                                              <w:divBdr>
                                                                <w:top w:val="none" w:sz="0" w:space="0" w:color="auto"/>
                                                                <w:left w:val="none" w:sz="0" w:space="0" w:color="auto"/>
                                                                <w:bottom w:val="none" w:sz="0" w:space="0" w:color="auto"/>
                                                                <w:right w:val="none" w:sz="0" w:space="0" w:color="auto"/>
                                                              </w:divBdr>
                                                            </w:div>
                                                            <w:div w:id="1050149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074201013">
      <w:bodyDiv w:val="1"/>
      <w:marLeft w:val="0"/>
      <w:marRight w:val="0"/>
      <w:marTop w:val="0"/>
      <w:marBottom w:val="0"/>
      <w:divBdr>
        <w:top w:val="none" w:sz="0" w:space="0" w:color="auto"/>
        <w:left w:val="none" w:sz="0" w:space="0" w:color="auto"/>
        <w:bottom w:val="none" w:sz="0" w:space="0" w:color="auto"/>
        <w:right w:val="none" w:sz="0" w:space="0" w:color="auto"/>
      </w:divBdr>
    </w:div>
    <w:div w:id="1783647467">
      <w:bodyDiv w:val="1"/>
      <w:marLeft w:val="0"/>
      <w:marRight w:val="0"/>
      <w:marTop w:val="0"/>
      <w:marBottom w:val="0"/>
      <w:divBdr>
        <w:top w:val="none" w:sz="0" w:space="0" w:color="auto"/>
        <w:left w:val="none" w:sz="0" w:space="0" w:color="auto"/>
        <w:bottom w:val="none" w:sz="0" w:space="0" w:color="auto"/>
        <w:right w:val="none" w:sz="0" w:space="0" w:color="auto"/>
      </w:divBdr>
    </w:div>
    <w:div w:id="1874296760">
      <w:bodyDiv w:val="1"/>
      <w:marLeft w:val="0"/>
      <w:marRight w:val="0"/>
      <w:marTop w:val="0"/>
      <w:marBottom w:val="0"/>
      <w:divBdr>
        <w:top w:val="none" w:sz="0" w:space="0" w:color="auto"/>
        <w:left w:val="none" w:sz="0" w:space="0" w:color="auto"/>
        <w:bottom w:val="none" w:sz="0" w:space="0" w:color="auto"/>
        <w:right w:val="none" w:sz="0" w:space="0" w:color="auto"/>
      </w:divBdr>
      <w:divsChild>
        <w:div w:id="1058824902">
          <w:marLeft w:val="0"/>
          <w:marRight w:val="0"/>
          <w:marTop w:val="0"/>
          <w:marBottom w:val="0"/>
          <w:divBdr>
            <w:top w:val="none" w:sz="0" w:space="0" w:color="auto"/>
            <w:left w:val="none" w:sz="0" w:space="0" w:color="auto"/>
            <w:bottom w:val="none" w:sz="0" w:space="0" w:color="auto"/>
            <w:right w:val="none" w:sz="0" w:space="0" w:color="auto"/>
          </w:divBdr>
          <w:divsChild>
            <w:div w:id="1456410480">
              <w:marLeft w:val="0"/>
              <w:marRight w:val="0"/>
              <w:marTop w:val="0"/>
              <w:marBottom w:val="0"/>
              <w:divBdr>
                <w:top w:val="none" w:sz="0" w:space="0" w:color="auto"/>
                <w:left w:val="none" w:sz="0" w:space="0" w:color="auto"/>
                <w:bottom w:val="none" w:sz="0" w:space="0" w:color="auto"/>
                <w:right w:val="none" w:sz="0" w:space="0" w:color="auto"/>
              </w:divBdr>
              <w:divsChild>
                <w:div w:id="1594971668">
                  <w:marLeft w:val="0"/>
                  <w:marRight w:val="0"/>
                  <w:marTop w:val="0"/>
                  <w:marBottom w:val="0"/>
                  <w:divBdr>
                    <w:top w:val="none" w:sz="0" w:space="0" w:color="auto"/>
                    <w:left w:val="none" w:sz="0" w:space="0" w:color="auto"/>
                    <w:bottom w:val="none" w:sz="0" w:space="0" w:color="auto"/>
                    <w:right w:val="none" w:sz="0" w:space="0" w:color="auto"/>
                  </w:divBdr>
                  <w:divsChild>
                    <w:div w:id="1686059208">
                      <w:marLeft w:val="1958"/>
                      <w:marRight w:val="0"/>
                      <w:marTop w:val="0"/>
                      <w:marBottom w:val="0"/>
                      <w:divBdr>
                        <w:top w:val="none" w:sz="0" w:space="0" w:color="auto"/>
                        <w:left w:val="none" w:sz="0" w:space="0" w:color="auto"/>
                        <w:bottom w:val="none" w:sz="0" w:space="0" w:color="auto"/>
                        <w:right w:val="none" w:sz="0" w:space="0" w:color="auto"/>
                      </w:divBdr>
                      <w:divsChild>
                        <w:div w:id="747121680">
                          <w:marLeft w:val="0"/>
                          <w:marRight w:val="0"/>
                          <w:marTop w:val="0"/>
                          <w:marBottom w:val="0"/>
                          <w:divBdr>
                            <w:top w:val="none" w:sz="0" w:space="0" w:color="auto"/>
                            <w:left w:val="none" w:sz="0" w:space="0" w:color="auto"/>
                            <w:bottom w:val="none" w:sz="0" w:space="0" w:color="auto"/>
                            <w:right w:val="none" w:sz="0" w:space="0" w:color="auto"/>
                          </w:divBdr>
                          <w:divsChild>
                            <w:div w:id="1628777973">
                              <w:marLeft w:val="0"/>
                              <w:marRight w:val="0"/>
                              <w:marTop w:val="0"/>
                              <w:marBottom w:val="0"/>
                              <w:divBdr>
                                <w:top w:val="none" w:sz="0" w:space="0" w:color="auto"/>
                                <w:left w:val="none" w:sz="0" w:space="0" w:color="auto"/>
                                <w:bottom w:val="none" w:sz="0" w:space="0" w:color="auto"/>
                                <w:right w:val="none" w:sz="0" w:space="0" w:color="auto"/>
                              </w:divBdr>
                              <w:divsChild>
                                <w:div w:id="2143377794">
                                  <w:marLeft w:val="0"/>
                                  <w:marRight w:val="0"/>
                                  <w:marTop w:val="0"/>
                                  <w:marBottom w:val="0"/>
                                  <w:divBdr>
                                    <w:top w:val="none" w:sz="0" w:space="0" w:color="auto"/>
                                    <w:left w:val="none" w:sz="0" w:space="0" w:color="auto"/>
                                    <w:bottom w:val="none" w:sz="0" w:space="0" w:color="auto"/>
                                    <w:right w:val="none" w:sz="0" w:space="0" w:color="auto"/>
                                  </w:divBdr>
                                  <w:divsChild>
                                    <w:div w:id="225262703">
                                      <w:marLeft w:val="0"/>
                                      <w:marRight w:val="0"/>
                                      <w:marTop w:val="0"/>
                                      <w:marBottom w:val="0"/>
                                      <w:divBdr>
                                        <w:top w:val="none" w:sz="0" w:space="0" w:color="auto"/>
                                        <w:left w:val="none" w:sz="0" w:space="0" w:color="auto"/>
                                        <w:bottom w:val="none" w:sz="0" w:space="0" w:color="auto"/>
                                        <w:right w:val="none" w:sz="0" w:space="0" w:color="auto"/>
                                      </w:divBdr>
                                      <w:divsChild>
                                        <w:div w:id="758257739">
                                          <w:marLeft w:val="0"/>
                                          <w:marRight w:val="0"/>
                                          <w:marTop w:val="0"/>
                                          <w:marBottom w:val="0"/>
                                          <w:divBdr>
                                            <w:top w:val="none" w:sz="0" w:space="0" w:color="auto"/>
                                            <w:left w:val="none" w:sz="0" w:space="0" w:color="auto"/>
                                            <w:bottom w:val="none" w:sz="0" w:space="0" w:color="auto"/>
                                            <w:right w:val="none" w:sz="0" w:space="0" w:color="auto"/>
                                          </w:divBdr>
                                          <w:divsChild>
                                            <w:div w:id="252015098">
                                              <w:marLeft w:val="0"/>
                                              <w:marRight w:val="0"/>
                                              <w:marTop w:val="0"/>
                                              <w:marBottom w:val="0"/>
                                              <w:divBdr>
                                                <w:top w:val="none" w:sz="0" w:space="0" w:color="auto"/>
                                                <w:left w:val="none" w:sz="0" w:space="0" w:color="auto"/>
                                                <w:bottom w:val="none" w:sz="0" w:space="0" w:color="auto"/>
                                                <w:right w:val="none" w:sz="0" w:space="0" w:color="auto"/>
                                              </w:divBdr>
                                              <w:divsChild>
                                                <w:div w:id="839588539">
                                                  <w:marLeft w:val="0"/>
                                                  <w:marRight w:val="0"/>
                                                  <w:marTop w:val="0"/>
                                                  <w:marBottom w:val="0"/>
                                                  <w:divBdr>
                                                    <w:top w:val="none" w:sz="0" w:space="0" w:color="auto"/>
                                                    <w:left w:val="none" w:sz="0" w:space="0" w:color="auto"/>
                                                    <w:bottom w:val="none" w:sz="0" w:space="0" w:color="auto"/>
                                                    <w:right w:val="none" w:sz="0" w:space="0" w:color="auto"/>
                                                  </w:divBdr>
                                                  <w:divsChild>
                                                    <w:div w:id="296421745">
                                                      <w:marLeft w:val="0"/>
                                                      <w:marRight w:val="0"/>
                                                      <w:marTop w:val="0"/>
                                                      <w:marBottom w:val="0"/>
                                                      <w:divBdr>
                                                        <w:top w:val="none" w:sz="0" w:space="0" w:color="auto"/>
                                                        <w:left w:val="none" w:sz="0" w:space="0" w:color="auto"/>
                                                        <w:bottom w:val="none" w:sz="0" w:space="0" w:color="auto"/>
                                                        <w:right w:val="none" w:sz="0" w:space="0" w:color="auto"/>
                                                      </w:divBdr>
                                                      <w:divsChild>
                                                        <w:div w:id="470368765">
                                                          <w:marLeft w:val="13"/>
                                                          <w:marRight w:val="13"/>
                                                          <w:marTop w:val="13"/>
                                                          <w:marBottom w:val="13"/>
                                                          <w:divBdr>
                                                            <w:top w:val="none" w:sz="0" w:space="0" w:color="auto"/>
                                                            <w:left w:val="none" w:sz="0" w:space="0" w:color="auto"/>
                                                            <w:bottom w:val="none" w:sz="0" w:space="0" w:color="auto"/>
                                                            <w:right w:val="none" w:sz="0" w:space="0" w:color="auto"/>
                                                          </w:divBdr>
                                                          <w:divsChild>
                                                            <w:div w:id="1920405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884368969">
      <w:bodyDiv w:val="1"/>
      <w:marLeft w:val="0"/>
      <w:marRight w:val="0"/>
      <w:marTop w:val="0"/>
      <w:marBottom w:val="0"/>
      <w:divBdr>
        <w:top w:val="none" w:sz="0" w:space="0" w:color="auto"/>
        <w:left w:val="none" w:sz="0" w:space="0" w:color="auto"/>
        <w:bottom w:val="none" w:sz="0" w:space="0" w:color="auto"/>
        <w:right w:val="none" w:sz="0" w:space="0" w:color="auto"/>
      </w:divBdr>
      <w:divsChild>
        <w:div w:id="483788596">
          <w:marLeft w:val="720"/>
          <w:marRight w:val="0"/>
          <w:marTop w:val="77"/>
          <w:marBottom w:val="0"/>
          <w:divBdr>
            <w:top w:val="none" w:sz="0" w:space="0" w:color="auto"/>
            <w:left w:val="none" w:sz="0" w:space="0" w:color="auto"/>
            <w:bottom w:val="none" w:sz="0" w:space="0" w:color="auto"/>
            <w:right w:val="none" w:sz="0" w:space="0" w:color="auto"/>
          </w:divBdr>
        </w:div>
      </w:divsChild>
    </w:div>
    <w:div w:id="1931233631">
      <w:bodyDiv w:val="1"/>
      <w:marLeft w:val="0"/>
      <w:marRight w:val="0"/>
      <w:marTop w:val="0"/>
      <w:marBottom w:val="0"/>
      <w:divBdr>
        <w:top w:val="none" w:sz="0" w:space="0" w:color="auto"/>
        <w:left w:val="none" w:sz="0" w:space="0" w:color="auto"/>
        <w:bottom w:val="none" w:sz="0" w:space="0" w:color="auto"/>
        <w:right w:val="none" w:sz="0" w:space="0" w:color="auto"/>
      </w:divBdr>
      <w:divsChild>
        <w:div w:id="68189436">
          <w:marLeft w:val="720"/>
          <w:marRight w:val="0"/>
          <w:marTop w:val="77"/>
          <w:marBottom w:val="0"/>
          <w:divBdr>
            <w:top w:val="none" w:sz="0" w:space="0" w:color="auto"/>
            <w:left w:val="none" w:sz="0" w:space="0" w:color="auto"/>
            <w:bottom w:val="none" w:sz="0" w:space="0" w:color="auto"/>
            <w:right w:val="none" w:sz="0" w:space="0" w:color="auto"/>
          </w:divBdr>
        </w:div>
      </w:divsChild>
    </w:div>
    <w:div w:id="1947731181">
      <w:bodyDiv w:val="1"/>
      <w:marLeft w:val="0"/>
      <w:marRight w:val="0"/>
      <w:marTop w:val="0"/>
      <w:marBottom w:val="0"/>
      <w:divBdr>
        <w:top w:val="none" w:sz="0" w:space="0" w:color="auto"/>
        <w:left w:val="none" w:sz="0" w:space="0" w:color="auto"/>
        <w:bottom w:val="none" w:sz="0" w:space="0" w:color="auto"/>
        <w:right w:val="none" w:sz="0" w:space="0" w:color="auto"/>
      </w:divBdr>
    </w:div>
    <w:div w:id="2012488157">
      <w:bodyDiv w:val="1"/>
      <w:marLeft w:val="0"/>
      <w:marRight w:val="0"/>
      <w:marTop w:val="0"/>
      <w:marBottom w:val="0"/>
      <w:divBdr>
        <w:top w:val="none" w:sz="0" w:space="0" w:color="auto"/>
        <w:left w:val="none" w:sz="0" w:space="0" w:color="auto"/>
        <w:bottom w:val="none" w:sz="0" w:space="0" w:color="auto"/>
        <w:right w:val="none" w:sz="0" w:space="0" w:color="auto"/>
      </w:divBdr>
      <w:divsChild>
        <w:div w:id="1902641183">
          <w:marLeft w:val="720"/>
          <w:marRight w:val="0"/>
          <w:marTop w:val="240"/>
          <w:marBottom w:val="120"/>
          <w:divBdr>
            <w:top w:val="none" w:sz="0" w:space="0" w:color="auto"/>
            <w:left w:val="none" w:sz="0" w:space="0" w:color="auto"/>
            <w:bottom w:val="none" w:sz="0" w:space="0" w:color="auto"/>
            <w:right w:val="none" w:sz="0" w:space="0" w:color="auto"/>
          </w:divBdr>
        </w:div>
        <w:div w:id="1829665773">
          <w:marLeft w:val="720"/>
          <w:marRight w:val="0"/>
          <w:marTop w:val="240"/>
          <w:marBottom w:val="120"/>
          <w:divBdr>
            <w:top w:val="none" w:sz="0" w:space="0" w:color="auto"/>
            <w:left w:val="none" w:sz="0" w:space="0" w:color="auto"/>
            <w:bottom w:val="none" w:sz="0" w:space="0" w:color="auto"/>
            <w:right w:val="none" w:sz="0" w:space="0" w:color="auto"/>
          </w:divBdr>
        </w:div>
        <w:div w:id="940527665">
          <w:marLeft w:val="720"/>
          <w:marRight w:val="0"/>
          <w:marTop w:val="240"/>
          <w:marBottom w:val="120"/>
          <w:divBdr>
            <w:top w:val="none" w:sz="0" w:space="0" w:color="auto"/>
            <w:left w:val="none" w:sz="0" w:space="0" w:color="auto"/>
            <w:bottom w:val="none" w:sz="0" w:space="0" w:color="auto"/>
            <w:right w:val="none" w:sz="0" w:space="0" w:color="auto"/>
          </w:divBdr>
        </w:div>
        <w:div w:id="1951550438">
          <w:marLeft w:val="720"/>
          <w:marRight w:val="0"/>
          <w:marTop w:val="240"/>
          <w:marBottom w:val="120"/>
          <w:divBdr>
            <w:top w:val="none" w:sz="0" w:space="0" w:color="auto"/>
            <w:left w:val="none" w:sz="0" w:space="0" w:color="auto"/>
            <w:bottom w:val="none" w:sz="0" w:space="0" w:color="auto"/>
            <w:right w:val="none" w:sz="0" w:space="0" w:color="auto"/>
          </w:divBdr>
        </w:div>
        <w:div w:id="991831696">
          <w:marLeft w:val="720"/>
          <w:marRight w:val="0"/>
          <w:marTop w:val="240"/>
          <w:marBottom w:val="120"/>
          <w:divBdr>
            <w:top w:val="none" w:sz="0" w:space="0" w:color="auto"/>
            <w:left w:val="none" w:sz="0" w:space="0" w:color="auto"/>
            <w:bottom w:val="none" w:sz="0" w:space="0" w:color="auto"/>
            <w:right w:val="none" w:sz="0" w:space="0" w:color="auto"/>
          </w:divBdr>
        </w:div>
        <w:div w:id="1832285932">
          <w:marLeft w:val="720"/>
          <w:marRight w:val="0"/>
          <w:marTop w:val="240"/>
          <w:marBottom w:val="120"/>
          <w:divBdr>
            <w:top w:val="none" w:sz="0" w:space="0" w:color="auto"/>
            <w:left w:val="none" w:sz="0" w:space="0" w:color="auto"/>
            <w:bottom w:val="none" w:sz="0" w:space="0" w:color="auto"/>
            <w:right w:val="none" w:sz="0" w:space="0" w:color="auto"/>
          </w:divBdr>
        </w:div>
        <w:div w:id="495078718">
          <w:marLeft w:val="720"/>
          <w:marRight w:val="0"/>
          <w:marTop w:val="240"/>
          <w:marBottom w:val="120"/>
          <w:divBdr>
            <w:top w:val="none" w:sz="0" w:space="0" w:color="auto"/>
            <w:left w:val="none" w:sz="0" w:space="0" w:color="auto"/>
            <w:bottom w:val="none" w:sz="0" w:space="0" w:color="auto"/>
            <w:right w:val="none" w:sz="0" w:space="0" w:color="auto"/>
          </w:divBdr>
        </w:div>
        <w:div w:id="2022047933">
          <w:marLeft w:val="720"/>
          <w:marRight w:val="0"/>
          <w:marTop w:val="240"/>
          <w:marBottom w:val="120"/>
          <w:divBdr>
            <w:top w:val="none" w:sz="0" w:space="0" w:color="auto"/>
            <w:left w:val="none" w:sz="0" w:space="0" w:color="auto"/>
            <w:bottom w:val="none" w:sz="0" w:space="0" w:color="auto"/>
            <w:right w:val="none" w:sz="0" w:space="0" w:color="auto"/>
          </w:divBdr>
        </w:div>
        <w:div w:id="1948810923">
          <w:marLeft w:val="720"/>
          <w:marRight w:val="0"/>
          <w:marTop w:val="240"/>
          <w:marBottom w:val="120"/>
          <w:divBdr>
            <w:top w:val="none" w:sz="0" w:space="0" w:color="auto"/>
            <w:left w:val="none" w:sz="0" w:space="0" w:color="auto"/>
            <w:bottom w:val="none" w:sz="0" w:space="0" w:color="auto"/>
            <w:right w:val="none" w:sz="0" w:space="0" w:color="auto"/>
          </w:divBdr>
        </w:div>
        <w:div w:id="948968757">
          <w:marLeft w:val="720"/>
          <w:marRight w:val="0"/>
          <w:marTop w:val="240"/>
          <w:marBottom w:val="120"/>
          <w:divBdr>
            <w:top w:val="none" w:sz="0" w:space="0" w:color="auto"/>
            <w:left w:val="none" w:sz="0" w:space="0" w:color="auto"/>
            <w:bottom w:val="none" w:sz="0" w:space="0" w:color="auto"/>
            <w:right w:val="none" w:sz="0" w:space="0" w:color="auto"/>
          </w:divBdr>
        </w:div>
      </w:divsChild>
    </w:div>
  </w:divs>
  <w:optimizeForBrowser/>
  <w:relyOnVML/>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image" Target="media/image1.wmf"/><Relationship Id="rId12" Type="http://schemas.openxmlformats.org/officeDocument/2006/relationships/hyperlink" Target="https://honeywellprod.sharepoint.com/:p:/r/sites/ITHUECorporate/Shared%20Documents/General/04%20Tools,%20Assets%20and%20Templates/IT%20HUE%20Portal%20Assets/HUE%20Training%20Decks/Training%20-%204.7%20Iterative%20Prototyping.pptx?d=w342bef91177447" TargetMode="External"/><Relationship Id="rId13" Type="http://schemas.openxmlformats.org/officeDocument/2006/relationships/hyperlink" Target="https://honeywellprod.sharepoint.com/:w:/r/sites/ITHUECorporate/Shared%20Documents/General/04%20Tools,%20Assets%20and%20Templates/IT%20HUE%20Portal%20Assets/Templates/Heuristic%20Evaluation%20Handbook.doc?d=wc81e6892e2f9494f997ad0287f85a451&amp;csf=1&amp;" TargetMode="External"/><Relationship Id="rId14" Type="http://schemas.openxmlformats.org/officeDocument/2006/relationships/hyperlink" Target="https://www.nngroup.com/articles/ten-usability-heuristics/" TargetMode="External"/><Relationship Id="rId15" Type="http://schemas.openxmlformats.org/officeDocument/2006/relationships/hyperlink" Target="https://honeywellprod.sharepoint.com/:p:/r/sites/ITHUECorporate/Shared%20Documents/General/04%20Tools,%20Assets%20and%20Templates/IT%20HUE%20Portal%20Assets/Templates/Heuristic%20Evaluation%20Results%20Template.pptx?d=wd921cfce66b0435ba135212b888b" TargetMode="External"/><Relationship Id="rId16" Type="http://schemas.openxmlformats.org/officeDocument/2006/relationships/footer" Target="footer1.xml"/><Relationship Id="rId17" Type="http://schemas.openxmlformats.org/officeDocument/2006/relationships/fontTable" Target="fontTable.xml"/><Relationship Id="rId1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customXml" Target="../customXml/item2.xml"/><Relationship Id="rId3" Type="http://schemas.openxmlformats.org/officeDocument/2006/relationships/customXml" Target="../customXml/item3.xml"/><Relationship Id="rId4" Type="http://schemas.openxmlformats.org/officeDocument/2006/relationships/customXml" Target="../customXml/item4.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settings" Target="settings.xml"/><Relationship Id="rId8" Type="http://schemas.openxmlformats.org/officeDocument/2006/relationships/webSettings" Target="webSettings.xml"/><Relationship Id="rId9" Type="http://schemas.openxmlformats.org/officeDocument/2006/relationships/footnotes" Target="footnotes.xml"/><Relationship Id="rId10"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DDEAEF24CE16714DBFF89EBB24D23B04" ma:contentTypeVersion="8" ma:contentTypeDescription="Create a new document." ma:contentTypeScope="" ma:versionID="fa174c6afff32858f53b06cc5e25cc73">
  <xsd:schema xmlns:xsd="http://www.w3.org/2001/XMLSchema" xmlns:xs="http://www.w3.org/2001/XMLSchema" xmlns:p="http://schemas.microsoft.com/office/2006/metadata/properties" xmlns:ns2="4c1981db-d8fb-4ca3-9d14-523ffc40b38c" xmlns:ns3="6ea289bd-17f2-459a-993b-2af49462c21e" targetNamespace="http://schemas.microsoft.com/office/2006/metadata/properties" ma:root="true" ma:fieldsID="bc283a575266b0a8c5b580b2751d02af" ns2:_="" ns3:_="">
    <xsd:import namespace="4c1981db-d8fb-4ca3-9d14-523ffc40b38c"/>
    <xsd:import namespace="6ea289bd-17f2-459a-993b-2af49462c21e"/>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ServiceAutoTags" minOccurs="0"/>
                <xsd:element ref="ns3:MediaServiceLocation"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c1981db-d8fb-4ca3-9d14-523ffc40b38c" elementFormDefault="qualified">
    <xsd:import namespace="http://schemas.microsoft.com/office/2006/documentManagement/types"/>
    <xsd:import namespace="http://schemas.microsoft.com/office/infopath/2007/PartnerControls"/>
    <xsd:element name="SharedWithUsers" ma:index="8"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ea289bd-17f2-459a-993b-2af49462c21e" elementFormDefault="qualified">
    <xsd:import namespace="http://schemas.microsoft.com/office/2006/documentManagement/types"/>
    <xsd:import namespace="http://schemas.microsoft.com/office/infopath/2007/PartnerControls"/>
    <xsd:element name="MediaServiceMetadata" ma:index="10" nillable="true" ma:displayName="MediaServiceMetadata" ma:description="" ma:hidden="true" ma:internalName="MediaServiceMetadata" ma:readOnly="true">
      <xsd:simpleType>
        <xsd:restriction base="dms:Note"/>
      </xsd:simpleType>
    </xsd:element>
    <xsd:element name="MediaServiceFastMetadata" ma:index="11" nillable="true" ma:displayName="MediaServiceFastMetadata" ma:description="" ma:hidden="true" ma:internalName="MediaServiceFastMetadata" ma:readOnly="true">
      <xsd:simpleType>
        <xsd:restriction base="dms:Note"/>
      </xsd:simpleType>
    </xsd:element>
    <xsd:element name="MediaServiceDateTaken" ma:index="12" nillable="true" ma:displayName="MediaServiceDateTaken" ma:description="" ma:hidden="true" ma:internalName="MediaServiceDateTaken" ma:readOnly="true">
      <xsd:simpleType>
        <xsd:restriction base="dms:Text"/>
      </xsd:simpleType>
    </xsd:element>
    <xsd:element name="MediaServiceAutoTags" ma:index="13" nillable="true" ma:displayName="MediaServiceAutoTags" ma:description="" ma:internalName="MediaServiceAutoTags" ma:readOnly="true">
      <xsd:simpleType>
        <xsd:restriction base="dms:Text"/>
      </xsd:simpleType>
    </xsd:element>
    <xsd:element name="MediaServiceLocation" ma:index="14" nillable="true" ma:displayName="MediaServiceLocation" ma:description="" ma:internalName="MediaServiceLocation" ma:readOnly="true">
      <xsd:simpleType>
        <xsd:restriction base="dms:Text"/>
      </xsd:simpleType>
    </xsd:element>
    <xsd:element name="MediaServiceOCR" ma:index="15" nillable="true" ma:displayName="MediaServiceOCR"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BA6D756-1C3D-47F5-8AA8-7D48811A2CF7}">
  <ds:schemaRefs>
    <ds:schemaRef ds:uri="http://schemas.microsoft.com/office/2006/metadata/properties"/>
  </ds:schemaRefs>
</ds:datastoreItem>
</file>

<file path=customXml/itemProps2.xml><?xml version="1.0" encoding="utf-8"?>
<ds:datastoreItem xmlns:ds="http://schemas.openxmlformats.org/officeDocument/2006/customXml" ds:itemID="{8A5D7B04-64CF-4FD5-B2F7-EC2FCDBA261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c1981db-d8fb-4ca3-9d14-523ffc40b38c"/>
    <ds:schemaRef ds:uri="6ea289bd-17f2-459a-993b-2af49462c21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2D4177D-20BE-4B52-9288-DBC37DB00C52}">
  <ds:schemaRefs>
    <ds:schemaRef ds:uri="http://schemas.microsoft.com/sharepoint/v3/contenttype/forms"/>
  </ds:schemaRefs>
</ds:datastoreItem>
</file>

<file path=customXml/itemProps4.xml><?xml version="1.0" encoding="utf-8"?>
<ds:datastoreItem xmlns:ds="http://schemas.openxmlformats.org/officeDocument/2006/customXml" ds:itemID="{C2B2AC39-960D-F544-A2F5-75F9945041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60</TotalTime>
  <Pages>4</Pages>
  <Words>607</Words>
  <Characters>3464</Characters>
  <Application>Microsoft Macintosh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Honeywell</Company>
  <LinksUpToDate>false</LinksUpToDate>
  <CharactersWithSpaces>4063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e322684</dc:creator>
  <cp:lastModifiedBy>Gupta, Madhumita</cp:lastModifiedBy>
  <cp:revision>25</cp:revision>
  <cp:lastPrinted>2016-05-10T15:16:00Z</cp:lastPrinted>
  <dcterms:created xsi:type="dcterms:W3CDTF">2016-05-05T13:28:00Z</dcterms:created>
  <dcterms:modified xsi:type="dcterms:W3CDTF">2018-02-28T14:56:00Z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0x010100DDEAEF24CE16714DBFF89EBB24D23B04</vt:lpwstr>
  </property>
  <property fmtid="{D5CDD505-2E9C-101B-9397-08002B2CF9AE}" pid="3" name="SPPCopyMoveEvent">
    <vt:lpwstr>0</vt:lpwstr>
  </property>
</Properties>
</file>