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C5942" w14:textId="77777777" w:rsidR="00EB4690" w:rsidRDefault="00EB4690" w:rsidP="00EB4690">
      <w:pPr>
        <w:pStyle w:val="Default"/>
        <w:jc w:val="center"/>
        <w:rPr>
          <w:sz w:val="28"/>
          <w:szCs w:val="28"/>
        </w:rPr>
      </w:pPr>
      <w:r>
        <w:rPr>
          <w:sz w:val="28"/>
          <w:szCs w:val="28"/>
        </w:rPr>
        <w:t>Rahul Chaudhary</w:t>
      </w:r>
    </w:p>
    <w:p w14:paraId="5908FFC8" w14:textId="7FB21165" w:rsidR="00EB4690" w:rsidRDefault="00AC4994" w:rsidP="00EB4690">
      <w:pPr>
        <w:pStyle w:val="Default"/>
        <w:jc w:val="center"/>
        <w:rPr>
          <w:sz w:val="23"/>
          <w:szCs w:val="23"/>
        </w:rPr>
      </w:pPr>
      <w:r>
        <w:rPr>
          <w:sz w:val="23"/>
          <w:szCs w:val="23"/>
        </w:rPr>
        <w:t>Location:</w:t>
      </w:r>
      <w:r w:rsidR="00EB4690">
        <w:rPr>
          <w:sz w:val="23"/>
          <w:szCs w:val="23"/>
        </w:rPr>
        <w:t xml:space="preserve"> Bengaluru</w:t>
      </w:r>
    </w:p>
    <w:p w14:paraId="49498E72" w14:textId="77777777" w:rsidR="00EB4690" w:rsidRDefault="00EB4690" w:rsidP="00EB4690">
      <w:pPr>
        <w:pStyle w:val="Default"/>
        <w:jc w:val="center"/>
        <w:rPr>
          <w:sz w:val="23"/>
          <w:szCs w:val="23"/>
        </w:rPr>
      </w:pPr>
      <w:r>
        <w:rPr>
          <w:sz w:val="23"/>
          <w:szCs w:val="23"/>
        </w:rPr>
        <w:t>Email: rahulchaudhary875@gmail.com</w:t>
      </w:r>
    </w:p>
    <w:p w14:paraId="25EA8FBF" w14:textId="6D523E6F" w:rsidR="00EB4690" w:rsidRDefault="00EB4690" w:rsidP="00EB4690">
      <w:pPr>
        <w:pStyle w:val="Default"/>
        <w:jc w:val="center"/>
        <w:rPr>
          <w:sz w:val="23"/>
          <w:szCs w:val="23"/>
        </w:rPr>
      </w:pPr>
      <w:r>
        <w:rPr>
          <w:sz w:val="23"/>
          <w:szCs w:val="23"/>
        </w:rPr>
        <w:t>Phone: +91-9663275689</w:t>
      </w:r>
    </w:p>
    <w:p w14:paraId="07321426" w14:textId="153B50D7" w:rsidR="00AC4994" w:rsidRDefault="00AC4994" w:rsidP="00AC4994">
      <w:pPr>
        <w:pStyle w:val="Default"/>
        <w:jc w:val="center"/>
        <w:rPr>
          <w:sz w:val="23"/>
          <w:szCs w:val="23"/>
        </w:rPr>
      </w:pPr>
      <w:r>
        <w:rPr>
          <w:sz w:val="23"/>
          <w:szCs w:val="23"/>
        </w:rPr>
        <w:t xml:space="preserve">LinkedIn: </w:t>
      </w:r>
      <w:r w:rsidRPr="00AC4994">
        <w:rPr>
          <w:color w:val="0000FF"/>
          <w:sz w:val="22"/>
          <w:szCs w:val="22"/>
        </w:rPr>
        <w:t>(8) Rahul Chaudhary | LinkedIn</w:t>
      </w:r>
    </w:p>
    <w:p w14:paraId="32994E2E" w14:textId="77777777" w:rsidR="00EB4690" w:rsidRDefault="00EB4690" w:rsidP="00EB4690">
      <w:pPr>
        <w:pStyle w:val="Default"/>
        <w:rPr>
          <w:sz w:val="22"/>
          <w:szCs w:val="22"/>
        </w:rPr>
      </w:pPr>
    </w:p>
    <w:p w14:paraId="3E59129A" w14:textId="77777777" w:rsidR="00EB4690" w:rsidRPr="00EB4690" w:rsidRDefault="00EB4690" w:rsidP="00EB4690">
      <w:pPr>
        <w:pStyle w:val="Default"/>
        <w:rPr>
          <w:b/>
          <w:bCs/>
          <w:sz w:val="22"/>
          <w:szCs w:val="22"/>
        </w:rPr>
      </w:pPr>
      <w:r w:rsidRPr="00EB4690">
        <w:rPr>
          <w:b/>
          <w:bCs/>
          <w:sz w:val="22"/>
          <w:szCs w:val="22"/>
        </w:rPr>
        <w:t xml:space="preserve">EDUCATION </w:t>
      </w:r>
    </w:p>
    <w:p w14:paraId="7A2B7A41" w14:textId="77777777" w:rsidR="00EB4690" w:rsidRDefault="00EB4690" w:rsidP="00EB4690">
      <w:pPr>
        <w:pStyle w:val="Default"/>
        <w:rPr>
          <w:sz w:val="22"/>
          <w:szCs w:val="22"/>
        </w:rPr>
      </w:pPr>
      <w:r w:rsidRPr="00EB4690">
        <w:rPr>
          <w:b/>
          <w:bCs/>
          <w:sz w:val="22"/>
          <w:szCs w:val="22"/>
        </w:rPr>
        <w:t>B. Tech in Computer Science and Engineering</w:t>
      </w:r>
      <w:r>
        <w:rPr>
          <w:sz w:val="22"/>
          <w:szCs w:val="22"/>
        </w:rPr>
        <w:t xml:space="preserve"> </w:t>
      </w:r>
      <w:r>
        <w:rPr>
          <w:i/>
          <w:iCs/>
          <w:sz w:val="22"/>
          <w:szCs w:val="22"/>
        </w:rPr>
        <w:t xml:space="preserve">(Ranked among top 10 in a class 80) </w:t>
      </w:r>
    </w:p>
    <w:p w14:paraId="70FE076C" w14:textId="77777777" w:rsidR="00EB4690" w:rsidRDefault="00EB4690" w:rsidP="00EB4690">
      <w:pPr>
        <w:pStyle w:val="Default"/>
        <w:rPr>
          <w:sz w:val="22"/>
          <w:szCs w:val="22"/>
        </w:rPr>
      </w:pPr>
      <w:r>
        <w:rPr>
          <w:sz w:val="22"/>
          <w:szCs w:val="22"/>
        </w:rPr>
        <w:t xml:space="preserve">Indian Institute of Technology, Varanasi (May 2014) CGPA – 8.11/10.00 </w:t>
      </w:r>
    </w:p>
    <w:p w14:paraId="5C6FA528" w14:textId="77777777" w:rsidR="00EB4690" w:rsidRDefault="00EB4690" w:rsidP="00EB4690">
      <w:pPr>
        <w:pStyle w:val="Default"/>
        <w:rPr>
          <w:sz w:val="22"/>
          <w:szCs w:val="22"/>
        </w:rPr>
      </w:pPr>
    </w:p>
    <w:p w14:paraId="421FD12A" w14:textId="77777777" w:rsidR="00EB4690" w:rsidRDefault="00EB4690" w:rsidP="00EB4690">
      <w:pPr>
        <w:pStyle w:val="Default"/>
        <w:rPr>
          <w:b/>
          <w:bCs/>
          <w:sz w:val="22"/>
          <w:szCs w:val="22"/>
        </w:rPr>
      </w:pPr>
      <w:r w:rsidRPr="00EB4690">
        <w:rPr>
          <w:b/>
          <w:bCs/>
          <w:sz w:val="22"/>
          <w:szCs w:val="22"/>
        </w:rPr>
        <w:t xml:space="preserve">PROFESSIONAL EXPERIENCE </w:t>
      </w:r>
    </w:p>
    <w:p w14:paraId="59A805BC" w14:textId="77777777" w:rsidR="00F63764" w:rsidRDefault="00F63764" w:rsidP="00EB4690">
      <w:pPr>
        <w:pStyle w:val="Default"/>
        <w:rPr>
          <w:b/>
          <w:bCs/>
          <w:sz w:val="22"/>
          <w:szCs w:val="22"/>
        </w:rPr>
      </w:pPr>
    </w:p>
    <w:p w14:paraId="1DF0D018" w14:textId="77777777" w:rsidR="00F63764" w:rsidRDefault="00F63764" w:rsidP="00EB4690">
      <w:pPr>
        <w:pStyle w:val="Default"/>
        <w:rPr>
          <w:b/>
          <w:bCs/>
          <w:sz w:val="22"/>
          <w:szCs w:val="22"/>
        </w:rPr>
      </w:pPr>
      <w:r w:rsidRPr="00F63764">
        <w:rPr>
          <w:b/>
          <w:bCs/>
          <w:sz w:val="22"/>
          <w:szCs w:val="22"/>
        </w:rPr>
        <w:t>Cadence Design Systems</w:t>
      </w:r>
      <w:r>
        <w:rPr>
          <w:b/>
          <w:bCs/>
          <w:sz w:val="22"/>
          <w:szCs w:val="22"/>
        </w:rPr>
        <w:t>, Bengaluru</w:t>
      </w:r>
    </w:p>
    <w:p w14:paraId="3A6BF78B" w14:textId="77777777" w:rsidR="00F63764" w:rsidRPr="00F63764" w:rsidRDefault="00F63764" w:rsidP="00EB4690">
      <w:pPr>
        <w:pStyle w:val="Default"/>
        <w:rPr>
          <w:i/>
          <w:iCs/>
          <w:sz w:val="22"/>
          <w:szCs w:val="22"/>
        </w:rPr>
      </w:pPr>
      <w:r w:rsidRPr="00F63764">
        <w:rPr>
          <w:i/>
          <w:iCs/>
          <w:sz w:val="22"/>
          <w:szCs w:val="22"/>
        </w:rPr>
        <w:t>A leading EDA and Intelligent System Design provider delivering hardware, software, and IP for electronic design.</w:t>
      </w:r>
    </w:p>
    <w:p w14:paraId="5B046CA1" w14:textId="77777777" w:rsidR="00F63764" w:rsidRDefault="00F63764" w:rsidP="00EB4690">
      <w:pPr>
        <w:pStyle w:val="Default"/>
        <w:rPr>
          <w:b/>
          <w:bCs/>
          <w:sz w:val="22"/>
          <w:szCs w:val="22"/>
        </w:rPr>
      </w:pPr>
      <w:r>
        <w:rPr>
          <w:b/>
          <w:bCs/>
          <w:sz w:val="22"/>
          <w:szCs w:val="22"/>
        </w:rPr>
        <w:t>Lead Software Engineer</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sidRPr="00F63764">
        <w:rPr>
          <w:sz w:val="22"/>
          <w:szCs w:val="22"/>
        </w:rPr>
        <w:t>Feb2021 – Till date</w:t>
      </w:r>
    </w:p>
    <w:p w14:paraId="53C85439" w14:textId="442B02A7" w:rsidR="00F63764" w:rsidRDefault="00F63764" w:rsidP="00F63764">
      <w:pPr>
        <w:pStyle w:val="Default"/>
        <w:numPr>
          <w:ilvl w:val="0"/>
          <w:numId w:val="5"/>
        </w:numPr>
        <w:rPr>
          <w:sz w:val="22"/>
          <w:szCs w:val="22"/>
        </w:rPr>
      </w:pPr>
      <w:r>
        <w:rPr>
          <w:sz w:val="22"/>
          <w:szCs w:val="22"/>
        </w:rPr>
        <w:t xml:space="preserve">Design and development of </w:t>
      </w:r>
      <w:r w:rsidR="00AC4994">
        <w:rPr>
          <w:sz w:val="22"/>
          <w:szCs w:val="22"/>
        </w:rPr>
        <w:t>functioning of the chipsets residing on multi-core servers.</w:t>
      </w:r>
    </w:p>
    <w:p w14:paraId="4753F296" w14:textId="7A47BA37" w:rsidR="00DA3AE2" w:rsidRDefault="00DA3AE2" w:rsidP="00F63764">
      <w:pPr>
        <w:pStyle w:val="Default"/>
        <w:numPr>
          <w:ilvl w:val="0"/>
          <w:numId w:val="5"/>
        </w:numPr>
        <w:rPr>
          <w:sz w:val="22"/>
          <w:szCs w:val="22"/>
        </w:rPr>
      </w:pPr>
      <w:r>
        <w:rPr>
          <w:sz w:val="22"/>
          <w:szCs w:val="22"/>
        </w:rPr>
        <w:t>Multi-thread programming to schedule jobs on several cores for optimizing the performance.</w:t>
      </w:r>
    </w:p>
    <w:p w14:paraId="2CBFD14F" w14:textId="5C021EFB" w:rsidR="00AC4994" w:rsidRDefault="00AC4994" w:rsidP="00F63764">
      <w:pPr>
        <w:pStyle w:val="Default"/>
        <w:numPr>
          <w:ilvl w:val="0"/>
          <w:numId w:val="5"/>
        </w:numPr>
        <w:rPr>
          <w:sz w:val="22"/>
          <w:szCs w:val="22"/>
        </w:rPr>
      </w:pPr>
      <w:r>
        <w:rPr>
          <w:sz w:val="22"/>
          <w:szCs w:val="22"/>
        </w:rPr>
        <w:t>Part of the 7-member team working to reduce the system boot-up time and give clients a better performing server as compared to the competitors.</w:t>
      </w:r>
    </w:p>
    <w:p w14:paraId="7A8E4333" w14:textId="61E692E4" w:rsidR="00DA3AE2" w:rsidRDefault="00A944A5" w:rsidP="00F63764">
      <w:pPr>
        <w:pStyle w:val="Default"/>
        <w:numPr>
          <w:ilvl w:val="0"/>
          <w:numId w:val="5"/>
        </w:numPr>
        <w:rPr>
          <w:sz w:val="22"/>
          <w:szCs w:val="22"/>
        </w:rPr>
      </w:pPr>
      <w:r>
        <w:rPr>
          <w:sz w:val="22"/>
          <w:szCs w:val="22"/>
        </w:rPr>
        <w:t xml:space="preserve">The code is developed using </w:t>
      </w:r>
      <w:r w:rsidR="007D5F0D">
        <w:rPr>
          <w:sz w:val="22"/>
          <w:szCs w:val="22"/>
        </w:rPr>
        <w:t>C++</w:t>
      </w:r>
      <w:r>
        <w:rPr>
          <w:sz w:val="22"/>
          <w:szCs w:val="22"/>
        </w:rPr>
        <w:t xml:space="preserve"> and</w:t>
      </w:r>
      <w:r w:rsidR="00F152A1">
        <w:rPr>
          <w:sz w:val="22"/>
          <w:szCs w:val="22"/>
        </w:rPr>
        <w:t xml:space="preserve"> shell scripting is used to build and deploy </w:t>
      </w:r>
      <w:r w:rsidR="00563197">
        <w:rPr>
          <w:sz w:val="22"/>
          <w:szCs w:val="22"/>
        </w:rPr>
        <w:t>the binaries on the emulators.</w:t>
      </w:r>
    </w:p>
    <w:p w14:paraId="3EB4EC25" w14:textId="586B5CB9" w:rsidR="007D5F0D" w:rsidRDefault="007D5F0D" w:rsidP="00F63764">
      <w:pPr>
        <w:pStyle w:val="Default"/>
        <w:numPr>
          <w:ilvl w:val="0"/>
          <w:numId w:val="5"/>
        </w:numPr>
        <w:rPr>
          <w:sz w:val="22"/>
          <w:szCs w:val="22"/>
        </w:rPr>
      </w:pPr>
      <w:r>
        <w:rPr>
          <w:sz w:val="22"/>
          <w:szCs w:val="22"/>
        </w:rPr>
        <w:t>Perforce is used as the Version Control System.</w:t>
      </w:r>
    </w:p>
    <w:p w14:paraId="29D1015F" w14:textId="25687338" w:rsidR="00AC4994" w:rsidRDefault="00AC4994" w:rsidP="00F63764">
      <w:pPr>
        <w:pStyle w:val="Default"/>
        <w:numPr>
          <w:ilvl w:val="0"/>
          <w:numId w:val="5"/>
        </w:numPr>
        <w:rPr>
          <w:sz w:val="22"/>
          <w:szCs w:val="22"/>
        </w:rPr>
      </w:pPr>
      <w:r>
        <w:rPr>
          <w:sz w:val="22"/>
          <w:szCs w:val="22"/>
        </w:rPr>
        <w:t>Coding is done on LINUX platform with tmux.</w:t>
      </w:r>
    </w:p>
    <w:p w14:paraId="3DD42195" w14:textId="77777777" w:rsidR="00F63764" w:rsidRPr="00F63764" w:rsidRDefault="00F63764" w:rsidP="00EB4690">
      <w:pPr>
        <w:pStyle w:val="Default"/>
        <w:rPr>
          <w:sz w:val="22"/>
          <w:szCs w:val="22"/>
        </w:rPr>
      </w:pPr>
    </w:p>
    <w:p w14:paraId="0E191850" w14:textId="77777777" w:rsidR="00EB4690" w:rsidRPr="00EB4690" w:rsidRDefault="00EB4690" w:rsidP="00EB4690">
      <w:pPr>
        <w:pStyle w:val="Default"/>
        <w:rPr>
          <w:b/>
          <w:bCs/>
          <w:sz w:val="22"/>
          <w:szCs w:val="22"/>
        </w:rPr>
      </w:pPr>
      <w:r w:rsidRPr="00EB4690">
        <w:rPr>
          <w:b/>
          <w:bCs/>
          <w:sz w:val="22"/>
          <w:szCs w:val="22"/>
        </w:rPr>
        <w:t xml:space="preserve">Boeing India Private Limited, Bengaluru </w:t>
      </w:r>
    </w:p>
    <w:p w14:paraId="73C67DF7" w14:textId="77777777" w:rsidR="00EB4690" w:rsidRDefault="00EB4690" w:rsidP="00EB4690">
      <w:pPr>
        <w:pStyle w:val="Default"/>
        <w:rPr>
          <w:sz w:val="22"/>
          <w:szCs w:val="22"/>
        </w:rPr>
      </w:pPr>
      <w:r>
        <w:rPr>
          <w:i/>
          <w:iCs/>
          <w:sz w:val="22"/>
          <w:szCs w:val="22"/>
        </w:rPr>
        <w:t xml:space="preserve">An American aircraft manufacturing company comprising of 150000+ employees with turnover of $101B </w:t>
      </w:r>
    </w:p>
    <w:p w14:paraId="20DB62D2" w14:textId="77777777" w:rsidR="00EB4690" w:rsidRDefault="00EB4690" w:rsidP="00EB4690">
      <w:pPr>
        <w:pStyle w:val="Default"/>
        <w:rPr>
          <w:sz w:val="22"/>
          <w:szCs w:val="22"/>
        </w:rPr>
      </w:pPr>
      <w:r w:rsidRPr="00EB4690">
        <w:rPr>
          <w:b/>
          <w:bCs/>
          <w:i/>
          <w:iCs/>
          <w:sz w:val="22"/>
          <w:szCs w:val="22"/>
        </w:rPr>
        <w:t>Programmer Analyst II</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sidR="00F63764">
        <w:rPr>
          <w:i/>
          <w:iCs/>
          <w:sz w:val="22"/>
          <w:szCs w:val="22"/>
        </w:rPr>
        <w:tab/>
      </w:r>
      <w:r>
        <w:rPr>
          <w:sz w:val="22"/>
          <w:szCs w:val="22"/>
        </w:rPr>
        <w:t xml:space="preserve">Oct 2017 – Jan 2021 </w:t>
      </w:r>
    </w:p>
    <w:p w14:paraId="1B6ACFF5" w14:textId="77777777" w:rsidR="00EB4690" w:rsidRDefault="00EB4690" w:rsidP="00EB4690">
      <w:pPr>
        <w:pStyle w:val="Default"/>
        <w:numPr>
          <w:ilvl w:val="0"/>
          <w:numId w:val="1"/>
        </w:numPr>
        <w:spacing w:after="30"/>
        <w:rPr>
          <w:sz w:val="22"/>
          <w:szCs w:val="22"/>
        </w:rPr>
      </w:pPr>
      <w:r>
        <w:rPr>
          <w:sz w:val="22"/>
          <w:szCs w:val="22"/>
        </w:rPr>
        <w:t xml:space="preserve">Authoring and publishing of Aircraft manuals of several document types (ATA, PDF, XML, S1000D, etc.) for Commercial, Defense and Space models used by ground engineers of multiple customers. </w:t>
      </w:r>
    </w:p>
    <w:p w14:paraId="6BB8B049" w14:textId="77777777" w:rsidR="00EB4690" w:rsidRDefault="00EB4690" w:rsidP="00EB4690">
      <w:pPr>
        <w:pStyle w:val="Default"/>
        <w:numPr>
          <w:ilvl w:val="0"/>
          <w:numId w:val="1"/>
        </w:numPr>
        <w:spacing w:after="30"/>
        <w:rPr>
          <w:sz w:val="22"/>
          <w:szCs w:val="22"/>
        </w:rPr>
      </w:pPr>
      <w:r>
        <w:rPr>
          <w:sz w:val="22"/>
          <w:szCs w:val="22"/>
        </w:rPr>
        <w:t xml:space="preserve">The PDF manuals (in accordance to Adobe PDF Version 1.7 standards) are generated to be used by design engineers, manufacturing engineers and maintenance engineers for various Boeing Aircraft models (737, 747, 777, 787, etc.). </w:t>
      </w:r>
    </w:p>
    <w:p w14:paraId="274FC8E5" w14:textId="77777777" w:rsidR="00EB4690" w:rsidRDefault="00EB4690" w:rsidP="00EB4690">
      <w:pPr>
        <w:pStyle w:val="Default"/>
        <w:numPr>
          <w:ilvl w:val="0"/>
          <w:numId w:val="1"/>
        </w:numPr>
        <w:spacing w:after="30"/>
        <w:rPr>
          <w:sz w:val="22"/>
          <w:szCs w:val="22"/>
        </w:rPr>
      </w:pPr>
      <w:r>
        <w:rPr>
          <w:sz w:val="22"/>
          <w:szCs w:val="22"/>
        </w:rPr>
        <w:t xml:space="preserve">The applications are developed using C/C++, XML and shell scripting. </w:t>
      </w:r>
    </w:p>
    <w:p w14:paraId="3ADAD414" w14:textId="77777777" w:rsidR="00EB4690" w:rsidRDefault="00EB4690" w:rsidP="00EB4690">
      <w:pPr>
        <w:pStyle w:val="Default"/>
        <w:numPr>
          <w:ilvl w:val="0"/>
          <w:numId w:val="1"/>
        </w:numPr>
        <w:spacing w:after="30"/>
        <w:rPr>
          <w:sz w:val="22"/>
          <w:szCs w:val="22"/>
        </w:rPr>
      </w:pPr>
      <w:r>
        <w:rPr>
          <w:sz w:val="22"/>
          <w:szCs w:val="22"/>
        </w:rPr>
        <w:t xml:space="preserve">GIT is the version control system for the source code and Jenkins/Rundeck is used to build and deploy the applications. </w:t>
      </w:r>
    </w:p>
    <w:p w14:paraId="7806E9C4" w14:textId="77777777" w:rsidR="00EB4690" w:rsidRDefault="00EB4690" w:rsidP="00EB4690">
      <w:pPr>
        <w:pStyle w:val="Default"/>
        <w:numPr>
          <w:ilvl w:val="0"/>
          <w:numId w:val="1"/>
        </w:numPr>
        <w:spacing w:after="30"/>
        <w:rPr>
          <w:sz w:val="22"/>
          <w:szCs w:val="22"/>
        </w:rPr>
      </w:pPr>
      <w:r>
        <w:rPr>
          <w:sz w:val="22"/>
          <w:szCs w:val="22"/>
        </w:rPr>
        <w:t xml:space="preserve">These applications deliver required data in digital format to each of the Boeing’s client. For this SQL queries specific to the clients are executed on the huge load of data stored in Boeing’s servers. </w:t>
      </w:r>
    </w:p>
    <w:p w14:paraId="3C42F0A0" w14:textId="77777777" w:rsidR="00EB4690" w:rsidRDefault="00EB4690" w:rsidP="00EB4690">
      <w:pPr>
        <w:pStyle w:val="Default"/>
        <w:numPr>
          <w:ilvl w:val="0"/>
          <w:numId w:val="1"/>
        </w:numPr>
        <w:rPr>
          <w:sz w:val="22"/>
          <w:szCs w:val="22"/>
        </w:rPr>
      </w:pPr>
      <w:r>
        <w:rPr>
          <w:sz w:val="22"/>
          <w:szCs w:val="22"/>
        </w:rPr>
        <w:t xml:space="preserve">All ceremonies of the Agile methodology are followed in the project. </w:t>
      </w:r>
    </w:p>
    <w:p w14:paraId="6F15FDAB" w14:textId="77777777" w:rsidR="00EB4690" w:rsidRDefault="00EB4690" w:rsidP="00EB4690">
      <w:pPr>
        <w:pStyle w:val="Default"/>
        <w:rPr>
          <w:sz w:val="22"/>
          <w:szCs w:val="22"/>
        </w:rPr>
      </w:pPr>
    </w:p>
    <w:p w14:paraId="39B17744" w14:textId="77777777" w:rsidR="00EB4690" w:rsidRPr="00EB4690" w:rsidRDefault="00EB4690" w:rsidP="00EB4690">
      <w:pPr>
        <w:pStyle w:val="Default"/>
        <w:rPr>
          <w:b/>
          <w:bCs/>
          <w:sz w:val="22"/>
          <w:szCs w:val="22"/>
        </w:rPr>
      </w:pPr>
      <w:r w:rsidRPr="00EB4690">
        <w:rPr>
          <w:b/>
          <w:bCs/>
          <w:sz w:val="22"/>
          <w:szCs w:val="22"/>
        </w:rPr>
        <w:t xml:space="preserve">Samsung R&amp;D, Bengaluru </w:t>
      </w:r>
    </w:p>
    <w:p w14:paraId="68394624" w14:textId="77777777" w:rsidR="00EB4690" w:rsidRDefault="00EB4690" w:rsidP="00EB4690">
      <w:pPr>
        <w:pStyle w:val="Default"/>
        <w:rPr>
          <w:sz w:val="22"/>
          <w:szCs w:val="22"/>
        </w:rPr>
      </w:pPr>
      <w:r>
        <w:rPr>
          <w:i/>
          <w:iCs/>
          <w:sz w:val="22"/>
          <w:szCs w:val="22"/>
        </w:rPr>
        <w:t xml:space="preserve">A leader in electronics manufacturing companies, comprising of 300,000 employees with turnover of $57B </w:t>
      </w:r>
    </w:p>
    <w:p w14:paraId="7844B621" w14:textId="77777777" w:rsidR="00EB4690" w:rsidRDefault="00EB4690" w:rsidP="00EB4690">
      <w:pPr>
        <w:pStyle w:val="Default"/>
        <w:rPr>
          <w:sz w:val="22"/>
          <w:szCs w:val="22"/>
        </w:rPr>
      </w:pPr>
      <w:r w:rsidRPr="00EB4690">
        <w:rPr>
          <w:b/>
          <w:bCs/>
          <w:i/>
          <w:iCs/>
          <w:sz w:val="22"/>
          <w:szCs w:val="22"/>
        </w:rPr>
        <w:t>Software Engineer</w:t>
      </w:r>
      <w:r>
        <w:rPr>
          <w:i/>
          <w:iCs/>
          <w:sz w:val="22"/>
          <w:szCs w:val="22"/>
        </w:rPr>
        <w:t xml:space="preserve"> </w:t>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i/>
          <w:iCs/>
          <w:sz w:val="22"/>
          <w:szCs w:val="22"/>
        </w:rPr>
        <w:tab/>
      </w:r>
      <w:r>
        <w:rPr>
          <w:sz w:val="22"/>
          <w:szCs w:val="22"/>
        </w:rPr>
        <w:t xml:space="preserve">Jun 2014 – Dec 2015 </w:t>
      </w:r>
    </w:p>
    <w:p w14:paraId="7F0C1522" w14:textId="77777777" w:rsidR="00EB4690" w:rsidRDefault="00EB4690" w:rsidP="00EB4690">
      <w:pPr>
        <w:pStyle w:val="Default"/>
        <w:numPr>
          <w:ilvl w:val="0"/>
          <w:numId w:val="1"/>
        </w:numPr>
        <w:spacing w:after="30"/>
        <w:rPr>
          <w:sz w:val="22"/>
          <w:szCs w:val="22"/>
        </w:rPr>
      </w:pPr>
      <w:r>
        <w:rPr>
          <w:sz w:val="22"/>
          <w:szCs w:val="22"/>
        </w:rPr>
        <w:lastRenderedPageBreak/>
        <w:t xml:space="preserve">Designed and developed solutions to business requirements to provide a seamless experience to users </w:t>
      </w:r>
    </w:p>
    <w:p w14:paraId="0D93B104" w14:textId="77777777" w:rsidR="00EB4690" w:rsidRDefault="00EB4690" w:rsidP="00EB4690">
      <w:pPr>
        <w:pStyle w:val="Default"/>
        <w:numPr>
          <w:ilvl w:val="0"/>
          <w:numId w:val="1"/>
        </w:numPr>
        <w:spacing w:after="30"/>
        <w:rPr>
          <w:sz w:val="22"/>
          <w:szCs w:val="22"/>
        </w:rPr>
      </w:pPr>
      <w:r>
        <w:rPr>
          <w:sz w:val="22"/>
          <w:szCs w:val="22"/>
        </w:rPr>
        <w:t xml:space="preserve">Part of 20-member team enhancing Audio/Video call experience over the network; implemented Enhanced Voice service (EVS) audio codec to provide HD audio quality in Galaxy S7 and onward devices. Entire project was written using C++ technology. </w:t>
      </w:r>
    </w:p>
    <w:p w14:paraId="75FA9D13" w14:textId="77777777" w:rsidR="00EB4690" w:rsidRDefault="00EB4690" w:rsidP="00EB4690">
      <w:pPr>
        <w:pStyle w:val="Default"/>
        <w:numPr>
          <w:ilvl w:val="0"/>
          <w:numId w:val="1"/>
        </w:numPr>
        <w:spacing w:after="30"/>
        <w:rPr>
          <w:sz w:val="22"/>
          <w:szCs w:val="22"/>
        </w:rPr>
      </w:pPr>
      <w:r>
        <w:rPr>
          <w:sz w:val="22"/>
          <w:szCs w:val="22"/>
        </w:rPr>
        <w:t xml:space="preserve">Awarded the Spot Award (2 employees among 35) for reducing the 3 seconds latency on video calls by developing Video Rate Adaptation application for AT&amp;T operator. </w:t>
      </w:r>
    </w:p>
    <w:p w14:paraId="2A68CBB4" w14:textId="77777777" w:rsidR="00EB4690" w:rsidRDefault="00EB4690" w:rsidP="00EB4690">
      <w:pPr>
        <w:pStyle w:val="Default"/>
        <w:numPr>
          <w:ilvl w:val="0"/>
          <w:numId w:val="1"/>
        </w:numPr>
        <w:rPr>
          <w:sz w:val="22"/>
          <w:szCs w:val="22"/>
        </w:rPr>
      </w:pPr>
      <w:r>
        <w:rPr>
          <w:sz w:val="22"/>
          <w:szCs w:val="22"/>
        </w:rPr>
        <w:t xml:space="preserve">Travelled to Seoul and worked in direct supervision of Vice President and Principal Engineers for commercialization of Video Telephony (VT) in Samsung Galaxy S7 used with various mobile operators across the world </w:t>
      </w:r>
    </w:p>
    <w:p w14:paraId="115B7E27" w14:textId="77777777" w:rsidR="00EB4690" w:rsidRDefault="00EB4690" w:rsidP="00EB4690">
      <w:pPr>
        <w:pStyle w:val="Default"/>
        <w:rPr>
          <w:sz w:val="22"/>
          <w:szCs w:val="22"/>
        </w:rPr>
      </w:pPr>
    </w:p>
    <w:p w14:paraId="7E0355C3" w14:textId="77777777" w:rsidR="00EB4690" w:rsidRPr="00EB4690" w:rsidRDefault="00EB4690" w:rsidP="00EB4690">
      <w:pPr>
        <w:pStyle w:val="Default"/>
        <w:rPr>
          <w:b/>
          <w:bCs/>
          <w:sz w:val="22"/>
          <w:szCs w:val="22"/>
        </w:rPr>
      </w:pPr>
      <w:r w:rsidRPr="00EB4690">
        <w:rPr>
          <w:b/>
          <w:bCs/>
          <w:sz w:val="22"/>
          <w:szCs w:val="22"/>
        </w:rPr>
        <w:t xml:space="preserve">INTERNSHIPS </w:t>
      </w:r>
    </w:p>
    <w:p w14:paraId="60FE1180" w14:textId="77777777" w:rsidR="00EB4690" w:rsidRDefault="00EB4690" w:rsidP="00EB4690">
      <w:pPr>
        <w:pStyle w:val="Default"/>
        <w:rPr>
          <w:sz w:val="22"/>
          <w:szCs w:val="22"/>
        </w:rPr>
      </w:pPr>
      <w:r w:rsidRPr="00EB4690">
        <w:rPr>
          <w:b/>
          <w:bCs/>
          <w:i/>
          <w:iCs/>
          <w:sz w:val="22"/>
          <w:szCs w:val="22"/>
        </w:rPr>
        <w:t xml:space="preserve">Intern, </w:t>
      </w:r>
      <w:r w:rsidRPr="00EB4690">
        <w:rPr>
          <w:b/>
          <w:bCs/>
          <w:sz w:val="22"/>
          <w:szCs w:val="22"/>
        </w:rPr>
        <w:t>Infosys Limited, Bengaluru</w:t>
      </w:r>
      <w:r>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May 2013 - Jul 2013 </w:t>
      </w:r>
    </w:p>
    <w:p w14:paraId="0DF2387D" w14:textId="77777777" w:rsidR="00EB4690" w:rsidRDefault="00EB4690" w:rsidP="00EB4690">
      <w:pPr>
        <w:pStyle w:val="Default"/>
        <w:rPr>
          <w:sz w:val="22"/>
          <w:szCs w:val="22"/>
        </w:rPr>
      </w:pPr>
      <w:r>
        <w:rPr>
          <w:sz w:val="22"/>
          <w:szCs w:val="22"/>
        </w:rPr>
        <w:t xml:space="preserve">Continuous Integration and Continuous Delivery (CICD) Reference Platform </w:t>
      </w:r>
    </w:p>
    <w:p w14:paraId="206DD6D9" w14:textId="77777777" w:rsidR="00EB4690" w:rsidRDefault="00EB4690" w:rsidP="00EB4690">
      <w:pPr>
        <w:pStyle w:val="Default"/>
        <w:numPr>
          <w:ilvl w:val="0"/>
          <w:numId w:val="1"/>
        </w:numPr>
        <w:rPr>
          <w:sz w:val="22"/>
          <w:szCs w:val="22"/>
        </w:rPr>
      </w:pPr>
      <w:r>
        <w:rPr>
          <w:sz w:val="22"/>
          <w:szCs w:val="22"/>
        </w:rPr>
        <w:t xml:space="preserve">Improved irregular delivery time by 30% through the implementation of CICD pipeline for regular and on-time disbursement of the products </w:t>
      </w:r>
    </w:p>
    <w:p w14:paraId="30D80897" w14:textId="77777777" w:rsidR="00EB4690" w:rsidRDefault="00EB4690" w:rsidP="00EB4690">
      <w:pPr>
        <w:pStyle w:val="Default"/>
        <w:rPr>
          <w:sz w:val="22"/>
          <w:szCs w:val="22"/>
        </w:rPr>
      </w:pPr>
    </w:p>
    <w:p w14:paraId="6ACE66D0" w14:textId="207CB0C0" w:rsidR="00EB4690" w:rsidRDefault="00EB4690" w:rsidP="00EB4690">
      <w:pPr>
        <w:pStyle w:val="Default"/>
        <w:rPr>
          <w:sz w:val="22"/>
          <w:szCs w:val="22"/>
        </w:rPr>
      </w:pPr>
      <w:r w:rsidRPr="00EB4690">
        <w:rPr>
          <w:b/>
          <w:bCs/>
          <w:sz w:val="22"/>
          <w:szCs w:val="22"/>
        </w:rPr>
        <w:t>TECHNICAL SKILLS</w:t>
      </w:r>
      <w:r>
        <w:rPr>
          <w:sz w:val="22"/>
          <w:szCs w:val="22"/>
        </w:rPr>
        <w:t xml:space="preserve">: </w:t>
      </w:r>
      <w:r w:rsidR="00CF051F">
        <w:rPr>
          <w:sz w:val="22"/>
          <w:szCs w:val="22"/>
        </w:rPr>
        <w:t xml:space="preserve">LINUX, </w:t>
      </w:r>
      <w:bookmarkStart w:id="0" w:name="_GoBack"/>
      <w:bookmarkEnd w:id="0"/>
      <w:r>
        <w:rPr>
          <w:sz w:val="22"/>
          <w:szCs w:val="22"/>
        </w:rPr>
        <w:t xml:space="preserve">C, C++, Java, Shell Scripting, Microsoft Visual Studio, Eclipse, Perforce, GIT, Source Insight, Team Foundation Server, Jenkins, SonarQube, Coverity, GitLab, Intellij, Rundeck </w:t>
      </w:r>
    </w:p>
    <w:p w14:paraId="0B4B313A" w14:textId="77777777" w:rsidR="00EB4690" w:rsidRDefault="00EB4690" w:rsidP="00EB4690">
      <w:pPr>
        <w:pStyle w:val="Default"/>
        <w:rPr>
          <w:sz w:val="22"/>
          <w:szCs w:val="22"/>
        </w:rPr>
      </w:pPr>
    </w:p>
    <w:p w14:paraId="5EAC34B1" w14:textId="77777777" w:rsidR="00F173E0" w:rsidRDefault="00EB4690" w:rsidP="00EB4690">
      <w:r w:rsidRPr="00EB4690">
        <w:rPr>
          <w:b/>
          <w:bCs/>
        </w:rPr>
        <w:t>CERTIFICATIONS</w:t>
      </w:r>
      <w:r>
        <w:t>: Certified Core Java developer, CMC Technologies Ltd., Jun 2011</w:t>
      </w:r>
    </w:p>
    <w:sectPr w:rsidR="00F1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2E67"/>
    <w:multiLevelType w:val="hybridMultilevel"/>
    <w:tmpl w:val="B0F6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87BE9"/>
    <w:multiLevelType w:val="hybridMultilevel"/>
    <w:tmpl w:val="DC58B326"/>
    <w:lvl w:ilvl="0" w:tplc="9F4218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80122"/>
    <w:multiLevelType w:val="hybridMultilevel"/>
    <w:tmpl w:val="364EC466"/>
    <w:lvl w:ilvl="0" w:tplc="9F4218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A27B1"/>
    <w:multiLevelType w:val="hybridMultilevel"/>
    <w:tmpl w:val="DA00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A787C"/>
    <w:multiLevelType w:val="hybridMultilevel"/>
    <w:tmpl w:val="F1DA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90"/>
    <w:rsid w:val="00134A3F"/>
    <w:rsid w:val="00563197"/>
    <w:rsid w:val="007D5F0D"/>
    <w:rsid w:val="00A944A5"/>
    <w:rsid w:val="00AC4994"/>
    <w:rsid w:val="00CF051F"/>
    <w:rsid w:val="00DA3AE2"/>
    <w:rsid w:val="00EB4690"/>
    <w:rsid w:val="00F152A1"/>
    <w:rsid w:val="00F173E0"/>
    <w:rsid w:val="00F63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D05F"/>
  <w15:chartTrackingRefBased/>
  <w15:docId w15:val="{4373CF75-1C0B-43B7-BCC6-BA0A5606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69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8D38E306B8E1F48B60B4DBFF74A608F" ma:contentTypeVersion="11" ma:contentTypeDescription="Create a new document." ma:contentTypeScope="" ma:versionID="6477ca3761045959d6683a15e0f02e28">
  <xsd:schema xmlns:xsd="http://www.w3.org/2001/XMLSchema" xmlns:xs="http://www.w3.org/2001/XMLSchema" xmlns:p="http://schemas.microsoft.com/office/2006/metadata/properties" xmlns:ns3="48e55c20-41be-4452-9032-1c82e76b7872" xmlns:ns4="a2f7dc77-ae92-4ca6-b492-222203e9445e" targetNamespace="http://schemas.microsoft.com/office/2006/metadata/properties" ma:root="true" ma:fieldsID="bac94e4bf0625fae6a7ff0e73ac6644c" ns3:_="" ns4:_="">
    <xsd:import namespace="48e55c20-41be-4452-9032-1c82e76b7872"/>
    <xsd:import namespace="a2f7dc77-ae92-4ca6-b492-222203e9445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55c20-41be-4452-9032-1c82e76b78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f7dc77-ae92-4ca6-b492-222203e944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C75FC4-12A0-4BF4-9249-29F3D6C6DE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9E077F-3A20-4B34-B26C-8E90E430C969}">
  <ds:schemaRefs>
    <ds:schemaRef ds:uri="http://schemas.microsoft.com/sharepoint/v3/contenttype/forms"/>
  </ds:schemaRefs>
</ds:datastoreItem>
</file>

<file path=customXml/itemProps3.xml><?xml version="1.0" encoding="utf-8"?>
<ds:datastoreItem xmlns:ds="http://schemas.openxmlformats.org/officeDocument/2006/customXml" ds:itemID="{C76FC111-BB6F-4635-9652-B5B17BC4FD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e55c20-41be-4452-9032-1c82e76b7872"/>
    <ds:schemaRef ds:uri="a2f7dc77-ae92-4ca6-b492-222203e944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Cadence Design Systems</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Chaudhary</dc:creator>
  <cp:keywords/>
  <dc:description/>
  <cp:lastModifiedBy>Rahul Chaudhary</cp:lastModifiedBy>
  <cp:revision>6</cp:revision>
  <dcterms:created xsi:type="dcterms:W3CDTF">2021-06-23T12:36:00Z</dcterms:created>
  <dcterms:modified xsi:type="dcterms:W3CDTF">2022-03-20T16:12:00Z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0x01010058D38E306B8E1F48B60B4DBFF74A608F</vt:lpwstr>
  </property>
</Properties>
</file>