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5C1CE">
      <w:pPr>
        <w:jc w:val="center"/>
        <w:rPr>
          <w:rFonts w:hint="default" w:ascii="Bodoni" w:hAnsi="Bodoni" w:cs="Bodoni"/>
          <w:sz w:val="60"/>
          <w:szCs w:val="60"/>
          <w:lang w:val="en-US"/>
        </w:rPr>
      </w:pPr>
      <w:r>
        <w:rPr>
          <w:rFonts w:hint="default" w:ascii="Bodoni" w:hAnsi="Bodoni" w:cs="Bodoni"/>
          <w:sz w:val="60"/>
          <w:szCs w:val="60"/>
          <w:lang w:val="en-US"/>
        </w:rPr>
        <w:t>Fonts to use</w:t>
      </w:r>
    </w:p>
    <w:p w14:paraId="606DB1CC">
      <w:pPr>
        <w:jc w:val="center"/>
        <w:rPr>
          <w:rFonts w:hint="default" w:ascii="Bodoni" w:hAnsi="Bodoni" w:cs="Bodoni"/>
          <w:sz w:val="60"/>
          <w:szCs w:val="60"/>
          <w:lang w:val="en-US"/>
        </w:rPr>
      </w:pPr>
    </w:p>
    <w:p w14:paraId="397290A9">
      <w:pPr>
        <w:numPr>
          <w:ilvl w:val="0"/>
          <w:numId w:val="1"/>
        </w:numPr>
        <w:jc w:val="left"/>
        <w:rPr>
          <w:rFonts w:hint="default" w:ascii="Bodoni" w:hAnsi="Bodoni" w:cs="Bodoni"/>
          <w:sz w:val="40"/>
          <w:szCs w:val="40"/>
          <w:lang w:val="en-US"/>
        </w:rPr>
      </w:pPr>
      <w:r>
        <w:rPr>
          <w:rFonts w:hint="default" w:ascii="Bodoni" w:hAnsi="Bodoni" w:cs="Bodoni"/>
          <w:sz w:val="40"/>
          <w:szCs w:val="40"/>
          <w:lang w:val="en-US"/>
        </w:rPr>
        <w:t xml:space="preserve">Poppins ( main font) </w:t>
      </w:r>
    </w:p>
    <w:p w14:paraId="17C4DA02">
      <w:pPr>
        <w:numPr>
          <w:ilvl w:val="0"/>
          <w:numId w:val="1"/>
        </w:numPr>
        <w:jc w:val="left"/>
        <w:rPr>
          <w:rFonts w:hint="default" w:ascii="Bodoni" w:hAnsi="Bodoni" w:cs="Bodoni"/>
          <w:sz w:val="40"/>
          <w:szCs w:val="40"/>
          <w:lang w:val="en-US"/>
        </w:rPr>
      </w:pPr>
      <w:r>
        <w:rPr>
          <w:rFonts w:hint="default" w:ascii="Bodoni" w:hAnsi="Bodoni" w:cs="Bodoni"/>
          <w:sz w:val="40"/>
          <w:szCs w:val="40"/>
          <w:lang w:val="en-US"/>
        </w:rPr>
        <w:t>Roboto ( numbers )</w:t>
      </w:r>
    </w:p>
    <w:p w14:paraId="2B6A15FE">
      <w:pPr>
        <w:numPr>
          <w:ilvl w:val="0"/>
          <w:numId w:val="1"/>
        </w:numPr>
        <w:jc w:val="left"/>
        <w:rPr>
          <w:rFonts w:hint="default" w:ascii="Bodoni" w:hAnsi="Bodoni" w:cs="Bodoni"/>
          <w:sz w:val="40"/>
          <w:szCs w:val="40"/>
          <w:lang w:val="en-US"/>
        </w:rPr>
      </w:pPr>
      <w:r>
        <w:rPr>
          <w:rFonts w:hint="default" w:ascii="Bodoni" w:hAnsi="Bodoni" w:cs="Bodoni"/>
          <w:sz w:val="40"/>
          <w:szCs w:val="40"/>
          <w:lang w:val="en-US"/>
        </w:rPr>
        <w:t>Climate crisis for Success</w:t>
      </w:r>
    </w:p>
    <w:p w14:paraId="7B0DCB11">
      <w:pPr>
        <w:numPr>
          <w:ilvl w:val="0"/>
          <w:numId w:val="1"/>
        </w:numPr>
        <w:jc w:val="left"/>
        <w:rPr>
          <w:rFonts w:hint="default" w:ascii="Bodoni" w:hAnsi="Bodoni" w:cs="Bodoni"/>
          <w:sz w:val="40"/>
          <w:szCs w:val="40"/>
          <w:lang w:val="en-US"/>
        </w:rPr>
      </w:pPr>
      <w:r>
        <w:rPr>
          <w:rFonts w:hint="default" w:ascii="Bodoni" w:hAnsi="Bodoni" w:cs="Bodoni"/>
          <w:sz w:val="40"/>
          <w:szCs w:val="40"/>
          <w:lang w:val="en-US"/>
        </w:rPr>
        <w:t>Futura Bold (on the logo of Smarten)</w:t>
      </w:r>
    </w:p>
    <w:p w14:paraId="359528AB">
      <w:pPr>
        <w:numPr>
          <w:ilvl w:val="0"/>
          <w:numId w:val="1"/>
        </w:numPr>
        <w:jc w:val="left"/>
        <w:rPr>
          <w:rFonts w:hint="default" w:ascii="Bodoni" w:hAnsi="Bodoni" w:cs="Bodoni"/>
          <w:sz w:val="40"/>
          <w:szCs w:val="40"/>
          <w:lang w:val="en-US"/>
        </w:rPr>
      </w:pPr>
      <w:r>
        <w:rPr>
          <w:rFonts w:hint="default" w:ascii="Bodoni" w:hAnsi="Bodoni" w:cs="Bodoni"/>
          <w:sz w:val="40"/>
          <w:szCs w:val="40"/>
          <w:lang w:val="en-US"/>
        </w:rPr>
        <w:t>Digital Number (for dates 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6D89B"/>
    <w:multiLevelType w:val="singleLevel"/>
    <w:tmpl w:val="B166D8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568FF"/>
    <w:rsid w:val="414568FF"/>
    <w:rsid w:val="6C07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2025-04-15T14:33:00Z</dcterms:created>
  <dc:creator>Kenny</dc:creator>
  <cp:lastModifiedBy>KIRENGA Kenny</cp:lastModifiedBy>
  <dcterms:modified xsi:type="dcterms:W3CDTF">2025-04-15T14:38:02Z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ADA0688AFAD4451A840F2BD62E4CEC7C_11</vt:lpwstr>
  </property>
</Properties>
</file>