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color w:val="0F4761"/>
          <w:sz w:val="48"/>
          <w:szCs w:val="48"/>
          <w:lang w:eastAsia="pt-BR"/>
        </w:rPr>
        <w:t>Apresentação: Endereços de Memória e Ponteiros em Go (</w:t>
      </w:r>
      <w:proofErr w:type="spellStart"/>
      <w:r w:rsidRPr="00FD5BB8">
        <w:rPr>
          <w:rFonts w:ascii="Arial" w:eastAsia="Times New Roman" w:hAnsi="Arial" w:cs="Arial"/>
          <w:b/>
          <w:bCs/>
          <w:color w:val="0F4761"/>
          <w:sz w:val="48"/>
          <w:szCs w:val="48"/>
          <w:lang w:eastAsia="pt-BR"/>
        </w:rPr>
        <w:t>Golang</w:t>
      </w:r>
      <w:proofErr w:type="spellEnd"/>
      <w:r w:rsidRPr="00FD5BB8">
        <w:rPr>
          <w:rFonts w:ascii="Arial" w:eastAsia="Times New Roman" w:hAnsi="Arial" w:cs="Arial"/>
          <w:b/>
          <w:bCs/>
          <w:color w:val="0F4761"/>
          <w:sz w:val="48"/>
          <w:szCs w:val="48"/>
          <w:lang w:eastAsia="pt-BR"/>
        </w:rPr>
        <w:t>)</w:t>
      </w:r>
      <w:r w:rsidRPr="00FD5BB8">
        <w:rPr>
          <w:rFonts w:ascii="Arial" w:eastAsia="Times New Roman" w:hAnsi="Arial" w:cs="Arial"/>
          <w:color w:val="0F4761"/>
          <w:sz w:val="48"/>
          <w:szCs w:val="48"/>
          <w:lang w:eastAsia="pt-BR"/>
        </w:rPr>
        <w:t> </w:t>
      </w:r>
      <w:bookmarkStart w:id="0" w:name="_GoBack"/>
      <w:bookmarkEnd w:id="0"/>
    </w:p>
    <w:p w:rsidR="00FD5BB8" w:rsidRDefault="00FD5BB8" w:rsidP="00FD5BB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F4761"/>
          <w:sz w:val="36"/>
          <w:szCs w:val="36"/>
          <w:lang w:eastAsia="pt-BR"/>
        </w:rPr>
      </w:pP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color w:val="0F4761"/>
          <w:sz w:val="36"/>
          <w:szCs w:val="36"/>
          <w:lang w:eastAsia="pt-BR"/>
        </w:rPr>
        <w:t>1. Introdução</w:t>
      </w:r>
      <w:r w:rsidRPr="00FD5BB8">
        <w:rPr>
          <w:rFonts w:ascii="Arial" w:eastAsia="Times New Roman" w:hAnsi="Arial" w:cs="Arial"/>
          <w:color w:val="0F4761"/>
          <w:sz w:val="36"/>
          <w:szCs w:val="36"/>
          <w:lang w:eastAsia="pt-BR"/>
        </w:rPr>
        <w:t> </w:t>
      </w:r>
    </w:p>
    <w:p w:rsidR="00FD5BB8" w:rsidRPr="00FD5BB8" w:rsidRDefault="00FD5BB8" w:rsidP="00FD5BB8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Endereços de Memória e Ponteiros em Go (</w:t>
      </w:r>
      <w:proofErr w:type="spellStart"/>
      <w:r w:rsidRPr="00FD5BB8">
        <w:rPr>
          <w:rFonts w:ascii="Arial" w:eastAsia="Times New Roman" w:hAnsi="Arial" w:cs="Arial"/>
          <w:sz w:val="24"/>
          <w:szCs w:val="24"/>
          <w:lang w:eastAsia="pt-BR"/>
        </w:rPr>
        <w:t>Golang</w:t>
      </w:r>
      <w:proofErr w:type="spellEnd"/>
      <w:r w:rsidRPr="00FD5BB8">
        <w:rPr>
          <w:rFonts w:ascii="Arial" w:eastAsia="Times New Roman" w:hAnsi="Arial" w:cs="Arial"/>
          <w:sz w:val="24"/>
          <w:szCs w:val="24"/>
          <w:lang w:eastAsia="pt-BR"/>
        </w:rPr>
        <w:t>)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(Slide 2: O que é um Endereço de Memória?)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Conceito: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Cada variável em um computador armazena seus dados em uma localização física na memória RAM. O </w:t>
      </w: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Endereço de Memória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é o "CEP" dessa localização. </w:t>
      </w:r>
    </w:p>
    <w:p w:rsidR="00FD5BB8" w:rsidRPr="00FD5BB8" w:rsidRDefault="00FD5BB8" w:rsidP="00FD5BB8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Go: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Quando declaramos </w:t>
      </w:r>
      <w:r w:rsidRPr="00FD5BB8">
        <w:rPr>
          <w:rFonts w:ascii="Consolas" w:eastAsia="Times New Roman" w:hAnsi="Consolas" w:cs="Arial"/>
          <w:sz w:val="24"/>
          <w:szCs w:val="24"/>
          <w:lang w:eastAsia="pt-BR"/>
        </w:rPr>
        <w:t xml:space="preserve">var x </w:t>
      </w:r>
      <w:proofErr w:type="spellStart"/>
      <w:r w:rsidRPr="00FD5BB8">
        <w:rPr>
          <w:rFonts w:ascii="Consolas" w:eastAsia="Times New Roman" w:hAnsi="Consolas" w:cs="Arial"/>
          <w:sz w:val="24"/>
          <w:szCs w:val="24"/>
          <w:lang w:eastAsia="pt-BR"/>
        </w:rPr>
        <w:t>int</w:t>
      </w:r>
      <w:proofErr w:type="spellEnd"/>
      <w:r w:rsidRPr="00FD5BB8">
        <w:rPr>
          <w:rFonts w:ascii="Consolas" w:eastAsia="Times New Roman" w:hAnsi="Consolas" w:cs="Arial"/>
          <w:sz w:val="24"/>
          <w:szCs w:val="24"/>
          <w:lang w:eastAsia="pt-BR"/>
        </w:rPr>
        <w:t xml:space="preserve"> = 10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, o número </w:t>
      </w:r>
      <w:r w:rsidRPr="00FD5BB8">
        <w:rPr>
          <w:rFonts w:ascii="Consolas" w:eastAsia="Times New Roman" w:hAnsi="Consolas" w:cs="Arial"/>
          <w:sz w:val="24"/>
          <w:szCs w:val="24"/>
          <w:lang w:eastAsia="pt-BR"/>
        </w:rPr>
        <w:t>10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está armazenado em algum lugar. Podemos descobrir esse endereço. </w:t>
      </w:r>
    </w:p>
    <w:p w:rsidR="00FD5BB8" w:rsidRPr="00FD5BB8" w:rsidRDefault="00FD5BB8" w:rsidP="00FD5BB8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Ponteiro: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Uma variável especial que não armazena um valor (como 10 ou "oi"), mas sim o </w:t>
      </w: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endereço de memória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de outra variável. Ele "aponta" para onde o valor real está.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color w:val="0F4761"/>
          <w:sz w:val="36"/>
          <w:szCs w:val="36"/>
          <w:lang w:eastAsia="pt-BR"/>
        </w:rPr>
        <w:t>2. Sintaxe Básica (Os Operadores Mágicos)</w:t>
      </w:r>
      <w:r w:rsidRPr="00FD5BB8">
        <w:rPr>
          <w:rFonts w:ascii="Arial" w:eastAsia="Times New Roman" w:hAnsi="Arial" w:cs="Arial"/>
          <w:color w:val="0F4761"/>
          <w:sz w:val="36"/>
          <w:szCs w:val="36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Operadores &amp; e *)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sz w:val="24"/>
          <w:szCs w:val="24"/>
          <w:lang w:eastAsia="pt-BR"/>
        </w:rPr>
        <w:t>Em Go, usamos dois operadores principais para trabalhar com ponteiros: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3190"/>
        <w:gridCol w:w="2361"/>
        <w:gridCol w:w="1775"/>
      </w:tblGrid>
      <w:tr w:rsidR="00FD5BB8" w:rsidRPr="00FD5BB8" w:rsidTr="00FD5BB8">
        <w:trPr>
          <w:trHeight w:val="3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Operador</w:t>
            </w: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</w:t>
            </w: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Exemplo</w:t>
            </w: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FD5BB8" w:rsidRPr="00FD5BB8" w:rsidTr="00FD5BB8">
        <w:trPr>
          <w:trHeight w:val="3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pt-BR"/>
              </w:rPr>
              <w:t>&amp;</w:t>
            </w:r>
            <w:r w:rsidRPr="00FD5BB8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Address</w:t>
            </w:r>
            <w:proofErr w:type="spellEnd"/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Of</w:t>
            </w:r>
            <w:proofErr w:type="spellEnd"/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(Endereço de) 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Obtém o endereço de memória de uma variável.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  <w:t>p := &amp;x </w:t>
            </w:r>
          </w:p>
        </w:tc>
      </w:tr>
      <w:tr w:rsidR="00FD5BB8" w:rsidRPr="00FD5BB8" w:rsidTr="00FD5BB8">
        <w:trPr>
          <w:trHeight w:val="3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pt-BR"/>
              </w:rPr>
              <w:t>*</w:t>
            </w:r>
            <w:r w:rsidRPr="00FD5BB8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Dereference</w:t>
            </w:r>
            <w:proofErr w:type="spellEnd"/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(</w:t>
            </w:r>
            <w:proofErr w:type="spellStart"/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Desreferência</w:t>
            </w:r>
            <w:proofErr w:type="spellEnd"/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 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Obtém o valor armazenado no endereço apontado pelo ponteiro.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D5BB8"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  <w:t>fmt.Println</w:t>
            </w:r>
            <w:proofErr w:type="spellEnd"/>
            <w:r w:rsidRPr="00FD5BB8"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  <w:t>(*p) </w:t>
            </w:r>
          </w:p>
        </w:tc>
      </w:tr>
    </w:tbl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(Slide 4: Exemplo Básico de Ponteiro)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Código de Exemplo 1: Obtendo Endereço e Valor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sz w:val="24"/>
          <w:szCs w:val="24"/>
          <w:lang w:eastAsia="pt-BR"/>
        </w:rPr>
        <w:t>Go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package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main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import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"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"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func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main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() {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// 1. Variável Comum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num := 42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fmt.Printf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("Valor de 'num': %d\n", num)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// Usamos '%p' para formatar o endereço de memória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fmt.Printf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("Endereço de 'num' (&amp;num): %p\n", &amp;num)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    // 2. Variável Ponteiro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// Declaramos 'p' como um ponteiro para um '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int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' (*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int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var p *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int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 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 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// Atribuímos o endereço de 'num' ao ponteiro 'p'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lastRenderedPageBreak/>
        <w:t>    p = &amp;num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fmt.Printf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("\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nValor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do ponteiro 'p' (Endereço): %p\n", p)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// 3.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Desreferenciando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: Acessando o valor no endereço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fmt.Printf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("Valor apontado por 'p' (*p): %d\n", *p)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}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(Resultado esperado para demonstração)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Valor de 'num': 42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Endereço de 'num' (&amp;num): 0xc000014080 (O endereço será diferente a cada execução)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Valor do ponteiro 'p' (Endereço): 0xc000014080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Valor apontado por 'p' (*p): 42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color w:val="0F4761"/>
          <w:sz w:val="36"/>
          <w:szCs w:val="36"/>
          <w:lang w:eastAsia="pt-BR"/>
        </w:rPr>
        <w:t>3. Modificando Valores com Ponteiros</w:t>
      </w:r>
      <w:r w:rsidRPr="00FD5BB8">
        <w:rPr>
          <w:rFonts w:ascii="Arial" w:eastAsia="Times New Roman" w:hAnsi="Arial" w:cs="Arial"/>
          <w:color w:val="0F4761"/>
          <w:sz w:val="36"/>
          <w:szCs w:val="36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(Slide 5: Mutabilidade e Alteração)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sz w:val="24"/>
          <w:szCs w:val="24"/>
          <w:lang w:eastAsia="pt-BR"/>
        </w:rPr>
        <w:t>A principal utilidade dos ponteiros é permitir a </w:t>
      </w: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mutabilidade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(alteração) do valor original através de seu endereço.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Código de Exemplo 2: Alterando o Valor Original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sz w:val="24"/>
          <w:szCs w:val="24"/>
          <w:lang w:eastAsia="pt-BR"/>
        </w:rPr>
        <w:t>Go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package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main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import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"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"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func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main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() {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x := 10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p := &amp;x // p aponta para o endereço de x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fmt.Printf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("Antes: x = %d\n", x) // x = 10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    // Usamos o operador * para alterar o valor no endereço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// que p aponta.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*p = 20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fmt.Printf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("Depois: x = %d\n", x) // x = 20 (Alterado!)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 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// x também mudou, pois p alterou o valor diretamente na memória!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}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color w:val="0F4761"/>
          <w:sz w:val="36"/>
          <w:szCs w:val="36"/>
          <w:lang w:eastAsia="pt-BR"/>
        </w:rPr>
        <w:t>4. Passagem de Parâmetros: Valor vs. Ponteiro</w:t>
      </w:r>
      <w:r w:rsidRPr="00FD5BB8">
        <w:rPr>
          <w:rFonts w:ascii="Arial" w:eastAsia="Times New Roman" w:hAnsi="Arial" w:cs="Arial"/>
          <w:color w:val="0F4761"/>
          <w:sz w:val="36"/>
          <w:szCs w:val="36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(Slide 6: Passagem por Valor)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Regra de Ouro em Go: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Argumentos de funções são passados por </w:t>
      </w: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Valor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(copiados). </w:t>
      </w:r>
    </w:p>
    <w:p w:rsidR="00FD5BB8" w:rsidRPr="00FD5BB8" w:rsidRDefault="00FD5BB8" w:rsidP="00FD5BB8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Comportamento: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A função recebe uma </w:t>
      </w: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cópia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do dado. Alterar a cópia não afeta a variável original.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Código de Exemplo 3.1: Passagem por Valor (A Cópia)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sz w:val="24"/>
          <w:szCs w:val="24"/>
          <w:lang w:eastAsia="pt-BR"/>
        </w:rPr>
        <w:t>Go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lastRenderedPageBreak/>
        <w:t>func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dobraValor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(v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int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) {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v = v * 2 // Altera apenas a CÓPIA local de 'v'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}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func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main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() {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a := 5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dobraValor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(a)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fmt.Println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("Valor de 'a' após a função:", a) // Output: 5 (Não mudou!)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}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(Slide 7: Passagem por Ponteiro)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Comportamento: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A função recebe o </w:t>
      </w: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Endereço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(o ponteiro) da variável. </w:t>
      </w:r>
    </w:p>
    <w:p w:rsidR="00FD5BB8" w:rsidRPr="00FD5BB8" w:rsidRDefault="00FD5BB8" w:rsidP="00FD5BB8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Vantagem: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Permite que a função altere a variável original fora de seu escopo.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Código de Exemplo 3.2: Passagem por Ponteiro (A Referência)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sz w:val="24"/>
          <w:szCs w:val="24"/>
          <w:lang w:eastAsia="pt-BR"/>
        </w:rPr>
        <w:t>Go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func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dobraPonteiro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(p *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int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) {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//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Desreferencia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para alterar o valor no endereço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*p = *p * 2 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}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func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main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() {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a := 5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// Passamos o ENDEREÇO de 'a' (o ponteiro)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dobraPonteiro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(&amp;a) 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fmt.Println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("Valor de 'a' após a função:", a) // Output: 10 (Mudou!)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}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color w:val="0F4761"/>
          <w:sz w:val="36"/>
          <w:szCs w:val="36"/>
          <w:lang w:eastAsia="pt-BR"/>
        </w:rPr>
        <w:t xml:space="preserve">5. Aplicações Práticas: Métodos em </w:t>
      </w:r>
      <w:proofErr w:type="spellStart"/>
      <w:r w:rsidRPr="00FD5BB8">
        <w:rPr>
          <w:rFonts w:ascii="Arial" w:eastAsia="Times New Roman" w:hAnsi="Arial" w:cs="Arial"/>
          <w:b/>
          <w:bCs/>
          <w:color w:val="0F4761"/>
          <w:sz w:val="36"/>
          <w:szCs w:val="36"/>
          <w:lang w:eastAsia="pt-BR"/>
        </w:rPr>
        <w:t>Structs</w:t>
      </w:r>
      <w:proofErr w:type="spellEnd"/>
      <w:r w:rsidRPr="00FD5BB8">
        <w:rPr>
          <w:rFonts w:ascii="Arial" w:eastAsia="Times New Roman" w:hAnsi="Arial" w:cs="Arial"/>
          <w:color w:val="0F4761"/>
          <w:sz w:val="36"/>
          <w:szCs w:val="36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(Slide 8: </w:t>
      </w:r>
      <w:proofErr w:type="spellStart"/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Receivers</w:t>
      </w:r>
      <w:proofErr w:type="spellEnd"/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Método)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sz w:val="24"/>
          <w:szCs w:val="24"/>
          <w:lang w:eastAsia="pt-BR"/>
        </w:rPr>
        <w:t>Em Go, ao definir um método para uma 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struct</w:t>
      </w:r>
      <w:proofErr w:type="spellEnd"/>
      <w:r w:rsidRPr="00FD5BB8">
        <w:rPr>
          <w:rFonts w:ascii="Arial" w:eastAsia="Times New Roman" w:hAnsi="Arial" w:cs="Arial"/>
          <w:sz w:val="24"/>
          <w:szCs w:val="24"/>
          <w:lang w:eastAsia="pt-BR"/>
        </w:rPr>
        <w:t>, devemos decidir se o </w:t>
      </w:r>
      <w:proofErr w:type="spellStart"/>
      <w:r w:rsidRPr="00FD5BB8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receiver</w:t>
      </w:r>
      <w:proofErr w:type="spellEnd"/>
      <w:r w:rsidRPr="00FD5BB8">
        <w:rPr>
          <w:rFonts w:ascii="Arial" w:eastAsia="Times New Roman" w:hAnsi="Arial" w:cs="Arial"/>
          <w:sz w:val="24"/>
          <w:szCs w:val="24"/>
          <w:lang w:eastAsia="pt-BR"/>
        </w:rPr>
        <w:t> será um </w:t>
      </w: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Valor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ou um </w:t>
      </w: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Ponteiro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1358"/>
        <w:gridCol w:w="6047"/>
      </w:tblGrid>
      <w:tr w:rsidR="00FD5BB8" w:rsidRPr="00FD5BB8" w:rsidTr="00FD5BB8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Receiver</w:t>
            </w:r>
            <w:proofErr w:type="spellEnd"/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Sintaxe</w:t>
            </w: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Quando Usar</w:t>
            </w: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FD5BB8" w:rsidRPr="00FD5BB8" w:rsidTr="00FD5BB8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Valor</w:t>
            </w: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D5BB8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func</w:t>
            </w:r>
            <w:proofErr w:type="spellEnd"/>
            <w:r w:rsidRPr="00FD5BB8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(p Pessoa) ... </w:t>
            </w:r>
          </w:p>
        </w:tc>
        <w:tc>
          <w:tcPr>
            <w:tcW w:w="6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Apenas para leitura. Se a </w:t>
            </w:r>
            <w:proofErr w:type="spellStart"/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struct</w:t>
            </w:r>
            <w:proofErr w:type="spellEnd"/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 pequena. </w:t>
            </w:r>
          </w:p>
        </w:tc>
      </w:tr>
      <w:tr w:rsidR="00FD5BB8" w:rsidRPr="00FD5BB8" w:rsidTr="00FD5BB8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Ponteiro</w:t>
            </w: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D5BB8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func</w:t>
            </w:r>
            <w:proofErr w:type="spellEnd"/>
            <w:r w:rsidRPr="00FD5BB8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(p *Pessoa) ... </w:t>
            </w:r>
          </w:p>
        </w:tc>
        <w:tc>
          <w:tcPr>
            <w:tcW w:w="6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D5BB8" w:rsidRPr="00FD5BB8" w:rsidRDefault="00FD5BB8" w:rsidP="00FD5B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o método for </w:t>
            </w:r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alterar</w:t>
            </w: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 o estado da </w:t>
            </w:r>
            <w:proofErr w:type="spellStart"/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struct</w:t>
            </w:r>
            <w:proofErr w:type="spellEnd"/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 Se a </w:t>
            </w:r>
            <w:proofErr w:type="spellStart"/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struct</w:t>
            </w:r>
            <w:proofErr w:type="spellEnd"/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 </w:t>
            </w:r>
            <w:r w:rsidRPr="00FD5B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muito grande</w:t>
            </w:r>
            <w:r w:rsidRPr="00FD5B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(para evitar cópias). </w:t>
            </w:r>
          </w:p>
        </w:tc>
      </w:tr>
    </w:tbl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(Slide 9: Exemplo de </w:t>
      </w:r>
      <w:proofErr w:type="spellStart"/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Struct</w:t>
      </w:r>
      <w:proofErr w:type="spellEnd"/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com </w:t>
      </w:r>
      <w:proofErr w:type="spellStart"/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Receivers</w:t>
      </w:r>
      <w:proofErr w:type="spellEnd"/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Código de Exemplo 4: </w:t>
      </w:r>
      <w:proofErr w:type="spellStart"/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Receiver</w:t>
      </w:r>
      <w:proofErr w:type="spellEnd"/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por Valor vs. Ponteiro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sz w:val="24"/>
          <w:szCs w:val="24"/>
          <w:lang w:eastAsia="pt-BR"/>
        </w:rPr>
        <w:t>Go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package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main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import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"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"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type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Pessoa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struct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{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lastRenderedPageBreak/>
        <w:t xml:space="preserve">    Nome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string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Idade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int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}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// Método com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Receiver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por VALOR (Recebe uma cópia)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func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(p Pessoa)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FazAniversarioValor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() {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p.Idade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++ // Altera SÓ a cópia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fmt.Println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("Na função (Valor):",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p.Idade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) 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}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// Método com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Receiver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por PONTEIRO (Recebe o endereço)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func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(p *Pessoa)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FazAniversarioPonteiro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() {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p.Idade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++ // Altera a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struct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ORIGINAL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fmt.Println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("Na função (Ponteiro):",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p.Idade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) 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}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func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 xml:space="preserve">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main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() {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p1 := Pessoa{Nome: "Alice", Idade: 30}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 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// 1. Chamada por Valor: Não Altera a original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p1.FazAniversarioValor() 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fmt.Println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("Original (Valor):", p1.Idade) // 30 (Não mudou)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    // 2. Chamada por Ponteiro: Altera a original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   p1.FazAniversarioPonteiro() 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 xml:space="preserve">    </w:t>
      </w:r>
      <w:proofErr w:type="spellStart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fmt.Println</w:t>
      </w:r>
      <w:proofErr w:type="spellEnd"/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t>("Original (Ponteiro):", p1.Idade) // 31 (Mudou!)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} </w:t>
      </w:r>
      <w:r w:rsidRPr="00FD5BB8">
        <w:rPr>
          <w:rFonts w:ascii="Consolas" w:eastAsia="Times New Roman" w:hAnsi="Consolas" w:cs="Segoe UI"/>
          <w:sz w:val="24"/>
          <w:szCs w:val="24"/>
          <w:lang w:eastAsia="pt-BR"/>
        </w:rPr>
        <w:br/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color w:val="0F4761"/>
          <w:sz w:val="36"/>
          <w:szCs w:val="36"/>
          <w:lang w:eastAsia="pt-BR"/>
        </w:rPr>
        <w:t>6. Conclusão</w:t>
      </w:r>
      <w:r w:rsidRPr="00FD5BB8">
        <w:rPr>
          <w:rFonts w:ascii="Arial" w:eastAsia="Times New Roman" w:hAnsi="Arial" w:cs="Arial"/>
          <w:color w:val="0F4761"/>
          <w:sz w:val="36"/>
          <w:szCs w:val="36"/>
          <w:lang w:eastAsia="pt-BR"/>
        </w:rPr>
        <w:t>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(Slide 10: Resumo e Melhores Práticas)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Ponteiros em Go: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Permitem acessar e modificar o valor de uma variável em seu endereço de memória. </w:t>
      </w:r>
    </w:p>
    <w:p w:rsidR="00FD5BB8" w:rsidRPr="00FD5BB8" w:rsidRDefault="00FD5BB8" w:rsidP="00FD5BB8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Uso Primário: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D5BB8" w:rsidRPr="00FD5BB8" w:rsidRDefault="00FD5BB8" w:rsidP="00FD5BB8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Mutabilidade: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Quando uma função ou método precisa alterar o estado de uma variável (como em </w:t>
      </w:r>
      <w:proofErr w:type="spellStart"/>
      <w:proofErr w:type="gramStart"/>
      <w:r w:rsidRPr="00FD5BB8">
        <w:rPr>
          <w:rFonts w:ascii="Consolas" w:eastAsia="Times New Roman" w:hAnsi="Consolas" w:cs="Arial"/>
          <w:sz w:val="24"/>
          <w:szCs w:val="24"/>
          <w:lang w:eastAsia="pt-BR"/>
        </w:rPr>
        <w:t>json.Unmarshal</w:t>
      </w:r>
      <w:proofErr w:type="spellEnd"/>
      <w:proofErr w:type="gramEnd"/>
      <w:r w:rsidRPr="00FD5BB8">
        <w:rPr>
          <w:rFonts w:ascii="Arial" w:eastAsia="Times New Roman" w:hAnsi="Arial" w:cs="Arial"/>
          <w:sz w:val="24"/>
          <w:szCs w:val="24"/>
          <w:lang w:eastAsia="pt-BR"/>
        </w:rPr>
        <w:t>). </w:t>
      </w:r>
    </w:p>
    <w:p w:rsidR="00FD5BB8" w:rsidRPr="00FD5BB8" w:rsidRDefault="00FD5BB8" w:rsidP="00FD5BB8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Eficiência: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Evitar a cópia de grandes </w:t>
      </w:r>
      <w:proofErr w:type="spellStart"/>
      <w:r w:rsidRPr="00FD5BB8">
        <w:rPr>
          <w:rFonts w:ascii="Consolas" w:eastAsia="Times New Roman" w:hAnsi="Consolas" w:cs="Arial"/>
          <w:sz w:val="24"/>
          <w:szCs w:val="24"/>
          <w:lang w:eastAsia="pt-BR"/>
        </w:rPr>
        <w:t>structs</w:t>
      </w:r>
      <w:proofErr w:type="spellEnd"/>
      <w:r w:rsidRPr="00FD5BB8">
        <w:rPr>
          <w:rFonts w:ascii="Arial" w:eastAsia="Times New Roman" w:hAnsi="Arial" w:cs="Arial"/>
          <w:sz w:val="24"/>
          <w:szCs w:val="24"/>
          <w:lang w:eastAsia="pt-BR"/>
        </w:rPr>
        <w:t xml:space="preserve"> e </w:t>
      </w:r>
      <w:proofErr w:type="spellStart"/>
      <w:r w:rsidRPr="00FD5BB8">
        <w:rPr>
          <w:rFonts w:ascii="Arial" w:eastAsia="Times New Roman" w:hAnsi="Arial" w:cs="Arial"/>
          <w:sz w:val="24"/>
          <w:szCs w:val="24"/>
          <w:lang w:eastAsia="pt-BR"/>
        </w:rPr>
        <w:t>arrays</w:t>
      </w:r>
      <w:proofErr w:type="spellEnd"/>
      <w:r w:rsidRPr="00FD5BB8">
        <w:rPr>
          <w:rFonts w:ascii="Arial" w:eastAsia="Times New Roman" w:hAnsi="Arial" w:cs="Arial"/>
          <w:sz w:val="24"/>
          <w:szCs w:val="24"/>
          <w:lang w:eastAsia="pt-BR"/>
        </w:rPr>
        <w:t xml:space="preserve"> ao passar para funções. </w:t>
      </w:r>
    </w:p>
    <w:p w:rsidR="00FD5BB8" w:rsidRPr="00FD5BB8" w:rsidRDefault="00FD5BB8" w:rsidP="00FD5BB8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Lembrete: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> Use ponteiros conscientemente. O </w:t>
      </w:r>
      <w:proofErr w:type="spellStart"/>
      <w:r w:rsidRPr="00FD5BB8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Garbage</w:t>
      </w:r>
      <w:proofErr w:type="spellEnd"/>
      <w:r w:rsidRPr="00FD5BB8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FD5BB8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Collector</w:t>
      </w:r>
      <w:proofErr w:type="spellEnd"/>
      <w:r w:rsidRPr="00FD5BB8">
        <w:rPr>
          <w:rFonts w:ascii="Arial" w:eastAsia="Times New Roman" w:hAnsi="Arial" w:cs="Arial"/>
          <w:sz w:val="24"/>
          <w:szCs w:val="24"/>
          <w:lang w:eastAsia="pt-BR"/>
        </w:rPr>
        <w:t> de Go gerencia a limpeza, mas o programador decide quando a mutabilidade (e a eficiência) é necessária. </w:t>
      </w:r>
    </w:p>
    <w:p w:rsidR="00FD5BB8" w:rsidRPr="00FD5BB8" w:rsidRDefault="00FD5BB8" w:rsidP="00FD5BB8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D5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Cuidado:</w:t>
      </w:r>
      <w:r w:rsidRPr="00FD5BB8">
        <w:rPr>
          <w:rFonts w:ascii="Arial" w:eastAsia="Times New Roman" w:hAnsi="Arial" w:cs="Arial"/>
          <w:sz w:val="24"/>
          <w:szCs w:val="24"/>
          <w:lang w:eastAsia="pt-BR"/>
        </w:rPr>
        <w:t xml:space="preserve"> Evite </w:t>
      </w:r>
      <w:proofErr w:type="spellStart"/>
      <w:r w:rsidRPr="00FD5BB8">
        <w:rPr>
          <w:rFonts w:ascii="Arial" w:eastAsia="Times New Roman" w:hAnsi="Arial" w:cs="Arial"/>
          <w:sz w:val="24"/>
          <w:szCs w:val="24"/>
          <w:lang w:eastAsia="pt-BR"/>
        </w:rPr>
        <w:t>desreferenciar</w:t>
      </w:r>
      <w:proofErr w:type="spellEnd"/>
      <w:r w:rsidRPr="00FD5BB8">
        <w:rPr>
          <w:rFonts w:ascii="Arial" w:eastAsia="Times New Roman" w:hAnsi="Arial" w:cs="Arial"/>
          <w:sz w:val="24"/>
          <w:szCs w:val="24"/>
          <w:lang w:eastAsia="pt-BR"/>
        </w:rPr>
        <w:t xml:space="preserve"> um ponteiro </w:t>
      </w:r>
      <w:proofErr w:type="spellStart"/>
      <w:r w:rsidRPr="00FD5BB8">
        <w:rPr>
          <w:rFonts w:ascii="Consolas" w:eastAsia="Times New Roman" w:hAnsi="Consolas" w:cs="Arial"/>
          <w:sz w:val="24"/>
          <w:szCs w:val="24"/>
          <w:lang w:eastAsia="pt-BR"/>
        </w:rPr>
        <w:t>nil</w:t>
      </w:r>
      <w:proofErr w:type="spellEnd"/>
      <w:r w:rsidRPr="00FD5BB8">
        <w:rPr>
          <w:rFonts w:ascii="Arial" w:eastAsia="Times New Roman" w:hAnsi="Arial" w:cs="Arial"/>
          <w:sz w:val="24"/>
          <w:szCs w:val="24"/>
          <w:lang w:eastAsia="pt-BR"/>
        </w:rPr>
        <w:t>! Isso causa um </w:t>
      </w:r>
      <w:proofErr w:type="spellStart"/>
      <w:r w:rsidRPr="00FD5BB8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panic</w:t>
      </w:r>
      <w:proofErr w:type="spellEnd"/>
      <w:r w:rsidRPr="00FD5BB8">
        <w:rPr>
          <w:rFonts w:ascii="Arial" w:eastAsia="Times New Roman" w:hAnsi="Arial" w:cs="Arial"/>
          <w:sz w:val="24"/>
          <w:szCs w:val="24"/>
          <w:lang w:eastAsia="pt-BR"/>
        </w:rPr>
        <w:t xml:space="preserve"> em </w:t>
      </w:r>
      <w:proofErr w:type="gramStart"/>
      <w:r w:rsidRPr="00FD5BB8">
        <w:rPr>
          <w:rFonts w:ascii="Arial" w:eastAsia="Times New Roman" w:hAnsi="Arial" w:cs="Arial"/>
          <w:sz w:val="24"/>
          <w:szCs w:val="24"/>
          <w:lang w:eastAsia="pt-BR"/>
        </w:rPr>
        <w:t>tempo</w:t>
      </w:r>
      <w:proofErr w:type="gramEnd"/>
      <w:r w:rsidRPr="00FD5BB8">
        <w:rPr>
          <w:rFonts w:ascii="Arial" w:eastAsia="Times New Roman" w:hAnsi="Arial" w:cs="Arial"/>
          <w:sz w:val="24"/>
          <w:szCs w:val="24"/>
          <w:lang w:eastAsia="pt-BR"/>
        </w:rPr>
        <w:t xml:space="preserve"> de execução. </w:t>
      </w:r>
    </w:p>
    <w:p w:rsidR="00FD5BB8" w:rsidRPr="00FD5BB8" w:rsidRDefault="00FD5BB8" w:rsidP="00FD5B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D5BB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DF146D" w:rsidRDefault="00DF146D"/>
    <w:sectPr w:rsidR="00DF1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450"/>
    <w:multiLevelType w:val="multilevel"/>
    <w:tmpl w:val="02DAC3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354165"/>
    <w:multiLevelType w:val="multilevel"/>
    <w:tmpl w:val="15D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75D84"/>
    <w:multiLevelType w:val="multilevel"/>
    <w:tmpl w:val="95C6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41748"/>
    <w:multiLevelType w:val="multilevel"/>
    <w:tmpl w:val="C182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982642"/>
    <w:multiLevelType w:val="multilevel"/>
    <w:tmpl w:val="F15A90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F72C83"/>
    <w:multiLevelType w:val="multilevel"/>
    <w:tmpl w:val="9D6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EA65B1"/>
    <w:multiLevelType w:val="multilevel"/>
    <w:tmpl w:val="27D2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973223"/>
    <w:multiLevelType w:val="multilevel"/>
    <w:tmpl w:val="5630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6A58F6"/>
    <w:multiLevelType w:val="multilevel"/>
    <w:tmpl w:val="3072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4130AF"/>
    <w:multiLevelType w:val="multilevel"/>
    <w:tmpl w:val="C356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A861B4"/>
    <w:multiLevelType w:val="multilevel"/>
    <w:tmpl w:val="27F4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AE7B30"/>
    <w:multiLevelType w:val="multilevel"/>
    <w:tmpl w:val="664E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C55A3F"/>
    <w:multiLevelType w:val="multilevel"/>
    <w:tmpl w:val="DDF8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D511CC"/>
    <w:multiLevelType w:val="multilevel"/>
    <w:tmpl w:val="E48C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9"/>
  </w:num>
  <w:num w:numId="6">
    <w:abstractNumId w:val="12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B8"/>
    <w:rsid w:val="00DF146D"/>
    <w:rsid w:val="00F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53EF"/>
  <w15:chartTrackingRefBased/>
  <w15:docId w15:val="{83E3FB43-E65C-445E-9798-D618CB25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D5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D5BB8"/>
  </w:style>
  <w:style w:type="character" w:customStyle="1" w:styleId="eop">
    <w:name w:val="eop"/>
    <w:basedOn w:val="Fontepargpadro"/>
    <w:rsid w:val="00FD5BB8"/>
  </w:style>
  <w:style w:type="character" w:customStyle="1" w:styleId="scxw225136312">
    <w:name w:val="scxw225136312"/>
    <w:basedOn w:val="Fontepargpadro"/>
    <w:rsid w:val="00FD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9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3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2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2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0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877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LAB124-11</dc:creator>
  <cp:keywords/>
  <dc:description/>
  <cp:lastModifiedBy>LAB124-11</cp:lastModifiedBy>
  <cp:revision>1</cp:revision>
  <dcterms:created xsi:type="dcterms:W3CDTF">2025-10-20T23:53:00Z</dcterms:created>
  <dcterms:modified xsi:type="dcterms:W3CDTF">2025-10-20T23:55:00Z</dcterms:modified>
</cp:coreProperties>
</file>