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 xml:space="preserve"> SƠ YẾU LÝ LỊCH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  <w:r>
              <w:rPr>
                <w:rFonts w:ascii="Times New Roman" w:eastAsia="DFKai-SB" w:hAnsi="Times New Roman" w:cs="Times New Roman"/>
                <w:b/>
              </w:rPr>
              <w:t xml:space="preserve"> Mã số: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Tuổi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ới tính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  <w:r>
              <w:rPr>
                <w:rFonts w:ascii="Times New Roman" w:eastAsia="DFKai-SB" w:hAnsi="Times New Roman" w:cs="Times New Roman"/>
                <w:szCs w:val="24"/>
              </w:rPr>
              <w:t xml:space="preserve"> Chiều cao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Cân nặng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Thị lực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MS Mincho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Học lực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31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  <w:r>
              <w:rPr>
                <w:rFonts w:ascii="Times New Roman" w:eastAsia="DFKai-SB" w:hAnsi="Times New Roman" w:cs="Times New Roman"/>
                <w:szCs w:val="24"/>
              </w:rPr>
              <w:t>Tôn giáo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 xml:space="preserve"> Hôn nhân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gia đình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Họ tên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Tuổi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Nghề nghiệp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  <w:r>
              <w:rPr>
                <w:rFonts w:ascii="Times New Roman" w:eastAsia="DFKai-SB" w:hAnsi="Times New Roman" w:cs="Times New Roman"/>
              </w:rPr>
              <w:t xml:space="preserve"> Con cái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  <w:r>
              <w:rPr>
                <w:rFonts w:ascii="Times New Roman" w:eastAsia="DFKai-SB" w:hAnsi="Times New Roman" w:cs="Times New Roman"/>
              </w:rPr>
              <w:t xml:space="preserve"> Con trai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Vợ/Chồng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  <w:r>
              <w:rPr>
                <w:rFonts w:ascii="Times New Roman" w:eastAsia="DFKai-SB" w:hAnsi="Times New Roman" w:cs="Times New Roman"/>
              </w:rPr>
              <w:t xml:space="preserve"> Con gái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45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Kinh nghiệm làm việc</w:t>
            </w: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Trong nước</w:t>
            </w:r>
          </w:p>
        </w:tc>
        <w:tc>
          <w:tcPr>
            <w:tcW w:w="7955" w:type="dxa"/>
            <w:gridSpan w:val="32"/>
            <w:vAlign w:val="center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</w:rPr>
              <w:jc w:val="center"/>
            </w:pP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</w:rPr>
              <w:jc w:val="center"/>
            </w:pP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</w:rPr>
              <w:t>Ngoài nước</w:t>
            </w:r>
          </w:p>
        </w:tc>
        <w:tc>
          <w:tcPr>
            <w:tcW w:w="7955" w:type="dxa"/>
            <w:gridSpan w:val="32"/>
            <w:vAlign w:val="center"/>
            <w:vMerge w:val="restart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440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  <w:vMerge/>
          </w:tcPr>
          <w:p w:rsidR="009B7BB4" w:rsidRPr="002A37DF" w:rsidRDefault="009B7BB4">
            <w:pPr>
              <w:spacing w:after="0" w:line="240" w:lineRule="auto"/>
              <w:rPr>
                <w:rFonts w:ascii="DFKai-SB" w:eastAsia="DFKai-SB" w:hAnsi="DFKai-SB" w:cs="Times New Roman"/>
                <w:b/>
                <w:lang w:eastAsia="zh-TW"/>
              </w:rPr>
              <w:jc w:val="center"/>
            </w:pP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  <w:r>
              <w:rPr>
                <w:rFonts w:ascii="Times New Roman" w:eastAsia="DFKai-SB" w:hAnsi="Times New Roman" w:cs="Times New Roman"/>
                <w:szCs w:val="24"/>
              </w:rPr>
              <w:t>Giấy phép/chứng chỉ đã có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Sở trường đặc biệt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  <w:r>
              <w:rPr>
                <w:rFonts w:ascii="Times New Roman" w:eastAsia="DFKai-SB" w:hAnsi="Times New Roman" w:cs="Times New Roman"/>
                <w:szCs w:val="24"/>
              </w:rPr>
              <w:t>Ngôn ngữ</w:t>
            </w:r>
          </w:p>
        </w:tc>
        <w:tc>
          <w:tcPr>
            <w:tcW w:w="2699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Quen dùng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Th</w:t>
            </w: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ói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quen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Những lời khai trên là đúng sự thực.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Lao động ký tên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[Thông tin cơ mật và dữ liệu cá nhân không </w:t>
            </w:r>
            <w:r>
              <w:rPr>
                <w:rFonts w:ascii="Times New Roman" w:eastAsia="MS Mincho" w:hAnsi="Times New Roman" w:cs="Times New Roman"/>
                <w:b/>
                <w:sz w:val="20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ược tùy tiện truy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ề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n bá hoặc ti</w:t>
            </w:r>
            <w:r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t lộ ra ngoài, mọi người cần có trách nhiệm bảo mật thông tin và bảo vệ dữ liệu cá nhân.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 xml:space="preserve"> ]</w:t>
            </w:r>
          </w:p>
        </w:tc>
      </w:tr>
    </w:tbl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