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172" w:rsidRPr="00CA37A5" w:rsidRDefault="001C4172" w:rsidP="00CA37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7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8E" w:rsidRPr="00FF3723" w:rsidRDefault="00625E8E" w:rsidP="00625E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72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F3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723">
        <w:rPr>
          <w:rFonts w:ascii="Times New Roman" w:hAnsi="Times New Roman" w:cs="Times New Roman"/>
          <w:sz w:val="24"/>
          <w:szCs w:val="24"/>
        </w:rPr>
        <w:t>lỗi</w:t>
      </w:r>
      <w:proofErr w:type="spellEnd"/>
    </w:p>
    <w:p w:rsidR="001C4B5E" w:rsidRPr="00CA37A5" w:rsidRDefault="00C81A8E" w:rsidP="00CA37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A37A5">
        <w:rPr>
          <w:rFonts w:ascii="Times New Roman" w:hAnsi="Times New Roman" w:cs="Times New Roman"/>
          <w:b/>
          <w:sz w:val="28"/>
          <w:szCs w:val="28"/>
        </w:rPr>
        <w:t>1.</w:t>
      </w:r>
      <w:r w:rsidR="00BC30E9" w:rsidRPr="00CA37A5">
        <w:rPr>
          <w:rFonts w:ascii="Times New Roman" w:hAnsi="Times New Roman" w:cs="Times New Roman"/>
          <w:b/>
          <w:sz w:val="28"/>
          <w:szCs w:val="28"/>
        </w:rPr>
        <w:t xml:space="preserve">Biên </w:t>
      </w:r>
      <w:proofErr w:type="spellStart"/>
      <w:r w:rsidR="00BC30E9" w:rsidRPr="00CA37A5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="00BC30E9" w:rsidRPr="00CA37A5">
        <w:rPr>
          <w:rFonts w:ascii="Times New Roman" w:hAnsi="Times New Roman" w:cs="Times New Roman"/>
          <w:b/>
          <w:sz w:val="28"/>
          <w:szCs w:val="28"/>
        </w:rPr>
        <w:t>:</w:t>
      </w:r>
    </w:p>
    <w:p w:rsidR="00C81A8E" w:rsidRPr="00CA37A5" w:rsidRDefault="00BC30E9" w:rsidP="00CA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cuố</w:t>
      </w:r>
      <w:r w:rsidR="00C81A8E" w:rsidRPr="00CA37A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C81A8E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A8E" w:rsidRPr="00CA37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C81A8E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A8E" w:rsidRPr="00CA37A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1A8E" w:rsidRPr="00CA37A5">
        <w:rPr>
          <w:rFonts w:ascii="Times New Roman" w:hAnsi="Times New Roman" w:cs="Times New Roman"/>
          <w:sz w:val="28"/>
          <w:szCs w:val="28"/>
        </w:rPr>
        <w:t>.</w:t>
      </w:r>
    </w:p>
    <w:p w:rsidR="00BC30E9" w:rsidRPr="00CA37A5" w:rsidRDefault="00C81A8E" w:rsidP="00CA37A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:</w:t>
      </w:r>
      <w:r w:rsidRPr="00CA37A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vần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846B13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6B13" w:rsidRPr="00CA37A5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>”</w:t>
      </w:r>
      <w:r w:rsidR="00BC30E9" w:rsidRPr="00CA37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600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9D238E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="00BC30E9" w:rsidRPr="009D23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30E9" w:rsidRPr="009D238E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="00BC30E9" w:rsidRPr="009D23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C30E9" w:rsidRPr="009D238E">
        <w:rPr>
          <w:rFonts w:ascii="Times New Roman" w:hAnsi="Times New Roman" w:cs="Times New Roman"/>
          <w:b/>
          <w:sz w:val="28"/>
          <w:szCs w:val="28"/>
        </w:rPr>
        <w:t>ghi</w:t>
      </w:r>
      <w:proofErr w:type="spellEnd"/>
      <w:r w:rsidR="00BC30E9" w:rsidRPr="009D238E">
        <w:rPr>
          <w:rFonts w:ascii="Times New Roman" w:hAnsi="Times New Roman" w:cs="Times New Roman"/>
          <w:b/>
          <w:sz w:val="28"/>
          <w:szCs w:val="28"/>
        </w:rPr>
        <w:t xml:space="preserve"> 600</w:t>
      </w:r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vạch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ĐKCB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599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0E9" w:rsidRPr="00CA37A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C30E9" w:rsidRPr="00CA37A5">
        <w:rPr>
          <w:rFonts w:ascii="Times New Roman" w:hAnsi="Times New Roman" w:cs="Times New Roman"/>
          <w:sz w:val="28"/>
          <w:szCs w:val="28"/>
        </w:rPr>
        <w:t>.</w:t>
      </w:r>
    </w:p>
    <w:p w:rsidR="00DD116C" w:rsidRPr="00CA37A5" w:rsidRDefault="00DD116C" w:rsidP="00CA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D116C" w:rsidRPr="00CA37A5" w:rsidRDefault="00135F21" w:rsidP="00CA37A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S</w:t>
      </w:r>
      <w:r w:rsidR="00DD116C" w:rsidRPr="00CA37A5">
        <w:rPr>
          <w:rFonts w:ascii="Times New Roman" w:hAnsi="Times New Roman" w:cs="Times New Roman"/>
          <w:b/>
          <w:sz w:val="28"/>
          <w:szCs w:val="28"/>
        </w:rPr>
        <w:t>ố</w:t>
      </w:r>
      <w:proofErr w:type="spellEnd"/>
      <w:r w:rsidR="00DD116C" w:rsidRPr="00CA37A5">
        <w:rPr>
          <w:rFonts w:ascii="Times New Roman" w:hAnsi="Times New Roman" w:cs="Times New Roman"/>
          <w:b/>
          <w:sz w:val="28"/>
          <w:szCs w:val="28"/>
        </w:rPr>
        <w:t xml:space="preserve"> ĐKCB</w:t>
      </w:r>
      <w:r w:rsidR="00DD116C" w:rsidRPr="00CA37A5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583E20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0" w:rsidRPr="00CA37A5">
        <w:rPr>
          <w:rFonts w:ascii="Times New Roman" w:hAnsi="Times New Roman" w:cs="Times New Roman"/>
          <w:sz w:val="28"/>
          <w:szCs w:val="28"/>
        </w:rPr>
        <w:t>Khảo</w:t>
      </w:r>
      <w:proofErr w:type="spellEnd"/>
    </w:p>
    <w:p w:rsidR="00DD116C" w:rsidRPr="00CA37A5" w:rsidRDefault="00DD116C" w:rsidP="00CA37A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</w:p>
    <w:p w:rsidR="00DD116C" w:rsidRPr="00CA37A5" w:rsidRDefault="00DD116C" w:rsidP="00CA37A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r w:rsidR="00BD6F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F17" w:rsidRPr="00BD6F17">
        <w:rPr>
          <w:rFonts w:ascii="Times New Roman" w:hAnsi="Times New Roman" w:cs="Times New Roman"/>
          <w:b/>
          <w:sz w:val="28"/>
          <w:szCs w:val="28"/>
        </w:rPr>
        <w:t>Đĩa</w:t>
      </w:r>
      <w:proofErr w:type="spellEnd"/>
      <w:r w:rsidR="00BD6F17" w:rsidRPr="00BD6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phim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 w:rsidR="00BD6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06F" w:rsidRPr="00CA37A5">
        <w:rPr>
          <w:rFonts w:ascii="Times New Roman" w:hAnsi="Times New Roman" w:cs="Times New Roman"/>
          <w:b/>
          <w:sz w:val="28"/>
          <w:szCs w:val="28"/>
        </w:rPr>
        <w:t>,</w:t>
      </w:r>
      <w:r w:rsidR="00BD6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F17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="00BD6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F17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 w:rsidR="00BD6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F17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="00BD6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F17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="00BD6F1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BD6F17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="00BD6F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6F17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BD6F17">
        <w:rPr>
          <w:rFonts w:ascii="Times New Roman" w:hAnsi="Times New Roman" w:cs="Times New Roman"/>
          <w:b/>
          <w:sz w:val="28"/>
          <w:szCs w:val="28"/>
        </w:rPr>
        <w:t>.</w:t>
      </w:r>
    </w:p>
    <w:p w:rsidR="00DD116C" w:rsidRPr="00CA37A5" w:rsidRDefault="00DD116C" w:rsidP="00CA37A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Mất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đền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Mất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KK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... (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chỉnh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nếu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mất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KK)</w:t>
      </w:r>
    </w:p>
    <w:p w:rsidR="0006092A" w:rsidRPr="00532C59" w:rsidRDefault="00DD116C" w:rsidP="00CA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Đảo</w:t>
      </w:r>
      <w:proofErr w:type="spellEnd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lại</w:t>
      </w:r>
      <w:proofErr w:type="spellEnd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: </w:t>
      </w:r>
      <w:proofErr w:type="spellStart"/>
      <w:r w:rsidR="0006092A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Nơi</w:t>
      </w:r>
      <w:proofErr w:type="spellEnd"/>
      <w:r w:rsidR="0006092A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06092A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xuất</w:t>
      </w:r>
      <w:proofErr w:type="spellEnd"/>
      <w:r w:rsidR="00970CEF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970CEF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bản</w:t>
      </w:r>
      <w:proofErr w:type="spellEnd"/>
      <w:r w:rsidR="00970CEF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proofErr w:type="spellStart"/>
      <w:r w:rsidR="00970CEF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nhà</w:t>
      </w:r>
      <w:proofErr w:type="spellEnd"/>
      <w:r w:rsidR="00970CEF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970CEF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xuất</w:t>
      </w:r>
      <w:proofErr w:type="spellEnd"/>
      <w:r w:rsidR="00970CEF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970CEF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bản</w:t>
      </w:r>
      <w:proofErr w:type="spellEnd"/>
      <w:r w:rsidR="00970CEF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</w:t>
      </w:r>
      <w:proofErr w:type="spellStart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không</w:t>
      </w:r>
      <w:proofErr w:type="spellEnd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phải</w:t>
      </w:r>
      <w:proofErr w:type="spellEnd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nhà</w:t>
      </w:r>
      <w:proofErr w:type="spellEnd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xuất</w:t>
      </w:r>
      <w:proofErr w:type="spellEnd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bản</w:t>
      </w:r>
      <w:proofErr w:type="spellEnd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/ </w:t>
      </w:r>
      <w:proofErr w:type="spellStart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Nơi</w:t>
      </w:r>
      <w:proofErr w:type="spellEnd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xuất</w:t>
      </w:r>
      <w:proofErr w:type="spellEnd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bản</w:t>
      </w:r>
      <w:proofErr w:type="spellEnd"/>
      <w:r w:rsidR="00C40C84"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</w:p>
    <w:p w:rsidR="00CE074C" w:rsidRPr="00532C59" w:rsidRDefault="00BF1D67" w:rsidP="00CA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Bỏ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trường</w:t>
      </w:r>
      <w:proofErr w:type="spellEnd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Thông</w:t>
      </w:r>
      <w:proofErr w:type="spellEnd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tin </w:t>
      </w:r>
      <w:proofErr w:type="spellStart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xuất</w:t>
      </w:r>
      <w:proofErr w:type="spellEnd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b/>
          <w:sz w:val="28"/>
          <w:szCs w:val="28"/>
          <w:highlight w:val="yellow"/>
        </w:rPr>
        <w:t>bản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trường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dưới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rõ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Thực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chất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trường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lớn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bao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hàm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trường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532C5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795187" w:rsidRDefault="00795187" w:rsidP="00CA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A37A5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: “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2013”</w:t>
      </w:r>
      <w:r w:rsidR="000F6C1F" w:rsidRPr="00CA37A5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>)</w:t>
      </w:r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 “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2014”</w:t>
      </w:r>
      <w:r w:rsidR="000F6C1F" w:rsidRPr="00CA37A5"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2013,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6C1F"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0F6C1F" w:rsidRPr="00CA37A5">
        <w:rPr>
          <w:rFonts w:ascii="Times New Roman" w:hAnsi="Times New Roman" w:cs="Times New Roman"/>
          <w:sz w:val="28"/>
          <w:szCs w:val="28"/>
        </w:rPr>
        <w:t xml:space="preserve"> 2014</w:t>
      </w:r>
      <w:r w:rsidR="00A13B1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16"/>
        <w:gridCol w:w="1453"/>
        <w:gridCol w:w="845"/>
        <w:gridCol w:w="440"/>
        <w:gridCol w:w="440"/>
        <w:gridCol w:w="2447"/>
        <w:gridCol w:w="1619"/>
      </w:tblGrid>
      <w:tr w:rsidR="00A263A7" w:rsidRPr="00CA37A5" w:rsidTr="00F6171C">
        <w:tc>
          <w:tcPr>
            <w:tcW w:w="0" w:type="auto"/>
            <w:tcBorders>
              <w:bottom w:val="single" w:sz="6" w:space="0" w:color="DAE1E8"/>
              <w:right w:val="single" w:sz="6" w:space="0" w:color="DAE1E8"/>
            </w:tcBorders>
            <w:shd w:val="clear" w:color="auto" w:fill="FFFFFF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A263A7" w:rsidRPr="00CA37A5" w:rsidRDefault="00A263A7" w:rsidP="00F617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</w:pPr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br/>
            </w: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Sổ</w:t>
            </w:r>
            <w:proofErr w:type="spellEnd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 xml:space="preserve"> </w:t>
            </w: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tay</w:t>
            </w:r>
            <w:proofErr w:type="spellEnd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 xml:space="preserve"> </w:t>
            </w: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báo</w:t>
            </w:r>
            <w:proofErr w:type="spellEnd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 xml:space="preserve"> </w:t>
            </w: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cáo</w:t>
            </w:r>
            <w:proofErr w:type="spellEnd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 xml:space="preserve"> </w:t>
            </w: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viên</w:t>
            </w:r>
            <w:proofErr w:type="spellEnd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 xml:space="preserve"> 2014</w:t>
            </w:r>
          </w:p>
        </w:tc>
        <w:tc>
          <w:tcPr>
            <w:tcW w:w="0" w:type="auto"/>
            <w:tcBorders>
              <w:bottom w:val="single" w:sz="6" w:space="0" w:color="DAE1E8"/>
              <w:right w:val="single" w:sz="6" w:space="0" w:color="DAE1E8"/>
            </w:tcBorders>
            <w:shd w:val="clear" w:color="auto" w:fill="FFFFFF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A263A7" w:rsidRPr="00CA37A5" w:rsidRDefault="00A263A7" w:rsidP="00F617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</w:pP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Bùi</w:t>
            </w:r>
            <w:proofErr w:type="spellEnd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 xml:space="preserve"> </w:t>
            </w: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Thế</w:t>
            </w:r>
            <w:proofErr w:type="spellEnd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 xml:space="preserve"> </w:t>
            </w: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0" w:type="auto"/>
            <w:tcBorders>
              <w:bottom w:val="single" w:sz="6" w:space="0" w:color="DAE1E8"/>
              <w:right w:val="single" w:sz="6" w:space="0" w:color="DAE1E8"/>
            </w:tcBorders>
            <w:shd w:val="clear" w:color="auto" w:fill="FFFFFF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A263A7" w:rsidRPr="00CA37A5" w:rsidRDefault="00A263A7" w:rsidP="00F617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</w:pP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0" w:type="auto"/>
            <w:tcBorders>
              <w:bottom w:val="single" w:sz="6" w:space="0" w:color="DAE1E8"/>
              <w:right w:val="single" w:sz="6" w:space="0" w:color="DAE1E8"/>
            </w:tcBorders>
            <w:shd w:val="clear" w:color="auto" w:fill="FFFFFF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A263A7" w:rsidRPr="00CA37A5" w:rsidRDefault="00A263A7" w:rsidP="00F6171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595959"/>
                <w:sz w:val="28"/>
                <w:szCs w:val="28"/>
              </w:rPr>
            </w:pPr>
            <w:r w:rsidRPr="00CA37A5">
              <w:rPr>
                <w:rFonts w:ascii="Times New Roman" w:eastAsia="Times New Roman" w:hAnsi="Times New Roman" w:cs="Times New Roman"/>
                <w:b/>
                <w:color w:val="595959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bottom w:val="single" w:sz="6" w:space="0" w:color="DAE1E8"/>
              <w:right w:val="single" w:sz="6" w:space="0" w:color="DAE1E8"/>
            </w:tcBorders>
            <w:shd w:val="clear" w:color="auto" w:fill="FFFFFF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A263A7" w:rsidRPr="00CA37A5" w:rsidRDefault="00A263A7" w:rsidP="00F6171C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595959"/>
                <w:sz w:val="28"/>
                <w:szCs w:val="28"/>
              </w:rPr>
            </w:pPr>
            <w:r w:rsidRPr="00CA37A5">
              <w:rPr>
                <w:rFonts w:ascii="Times New Roman" w:eastAsia="Times New Roman" w:hAnsi="Times New Roman" w:cs="Times New Roman"/>
                <w:b/>
                <w:color w:val="595959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bottom w:val="single" w:sz="6" w:space="0" w:color="DAE1E8"/>
              <w:right w:val="single" w:sz="6" w:space="0" w:color="DAE1E8"/>
            </w:tcBorders>
            <w:shd w:val="clear" w:color="auto" w:fill="FFFFFF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A263A7" w:rsidRPr="00CA37A5" w:rsidRDefault="00A263A7" w:rsidP="00F617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</w:pPr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 xml:space="preserve">09:19, 25 </w:t>
            </w:r>
            <w:proofErr w:type="spellStart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>tháng</w:t>
            </w:r>
            <w:proofErr w:type="spellEnd"/>
            <w:r w:rsidRPr="00CA37A5"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  <w:t xml:space="preserve"> 06, 2014</w:t>
            </w:r>
          </w:p>
        </w:tc>
        <w:tc>
          <w:tcPr>
            <w:tcW w:w="0" w:type="auto"/>
            <w:tcBorders>
              <w:bottom w:val="single" w:sz="6" w:space="0" w:color="DAE1E8"/>
              <w:right w:val="nil"/>
            </w:tcBorders>
            <w:shd w:val="clear" w:color="auto" w:fill="FFFFFF"/>
            <w:tcMar>
              <w:top w:w="75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A263A7" w:rsidRPr="00CA37A5" w:rsidRDefault="008178CA" w:rsidP="00F6171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95959"/>
                <w:sz w:val="28"/>
                <w:szCs w:val="28"/>
              </w:rPr>
            </w:pPr>
            <w:hyperlink r:id="rId6" w:history="1">
              <w:r w:rsidR="00A263A7" w:rsidRPr="00CA37A5">
                <w:rPr>
                  <w:rFonts w:ascii="Times New Roman" w:eastAsia="Times New Roman" w:hAnsi="Times New Roman" w:cs="Times New Roman"/>
                  <w:color w:val="3A87AD"/>
                  <w:sz w:val="28"/>
                  <w:szCs w:val="28"/>
                </w:rPr>
                <w:t> </w:t>
              </w:r>
              <w:proofErr w:type="spellStart"/>
              <w:r w:rsidR="00A263A7" w:rsidRPr="00CA37A5">
                <w:rPr>
                  <w:rFonts w:ascii="Times New Roman" w:eastAsia="Times New Roman" w:hAnsi="Times New Roman" w:cs="Times New Roman"/>
                  <w:color w:val="3A87AD"/>
                  <w:sz w:val="28"/>
                  <w:szCs w:val="28"/>
                </w:rPr>
                <w:t>Xem</w:t>
              </w:r>
              <w:proofErr w:type="spellEnd"/>
              <w:r w:rsidR="00A263A7" w:rsidRPr="00CA37A5">
                <w:rPr>
                  <w:rFonts w:ascii="Times New Roman" w:eastAsia="Times New Roman" w:hAnsi="Times New Roman" w:cs="Times New Roman"/>
                  <w:color w:val="3A87AD"/>
                  <w:sz w:val="28"/>
                  <w:szCs w:val="28"/>
                </w:rPr>
                <w:t> </w:t>
              </w:r>
            </w:hyperlink>
            <w:hyperlink r:id="rId7" w:tgtFrame="_blank" w:history="1">
              <w:r w:rsidR="00A263A7" w:rsidRPr="00CA37A5">
                <w:rPr>
                  <w:rFonts w:ascii="Times New Roman" w:eastAsia="Times New Roman" w:hAnsi="Times New Roman" w:cs="Times New Roman"/>
                  <w:color w:val="468847"/>
                  <w:sz w:val="28"/>
                  <w:szCs w:val="28"/>
                </w:rPr>
                <w:t xml:space="preserve"> In </w:t>
              </w:r>
              <w:proofErr w:type="spellStart"/>
              <w:r w:rsidR="00A263A7" w:rsidRPr="00CA37A5">
                <w:rPr>
                  <w:rFonts w:ascii="Times New Roman" w:eastAsia="Times New Roman" w:hAnsi="Times New Roman" w:cs="Times New Roman"/>
                  <w:color w:val="468847"/>
                  <w:sz w:val="28"/>
                  <w:szCs w:val="28"/>
                </w:rPr>
                <w:t>mã</w:t>
              </w:r>
              <w:proofErr w:type="spellEnd"/>
              <w:r w:rsidR="00A263A7" w:rsidRPr="00CA37A5">
                <w:rPr>
                  <w:rFonts w:ascii="Times New Roman" w:eastAsia="Times New Roman" w:hAnsi="Times New Roman" w:cs="Times New Roman"/>
                  <w:color w:val="468847"/>
                  <w:sz w:val="28"/>
                  <w:szCs w:val="28"/>
                </w:rPr>
                <w:t> </w:t>
              </w:r>
            </w:hyperlink>
          </w:p>
        </w:tc>
      </w:tr>
    </w:tbl>
    <w:p w:rsidR="00A263A7" w:rsidRDefault="00A263A7" w:rsidP="00CA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A263A7" w:rsidRDefault="00A263A7" w:rsidP="00A263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63A7" w:rsidRDefault="00A263A7" w:rsidP="00A263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63A7" w:rsidRPr="00A263A7" w:rsidRDefault="00A263A7" w:rsidP="00A263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3B1C" w:rsidRDefault="00A13B1C" w:rsidP="00CA37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="009D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38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D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38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9D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38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D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38E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="009D2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38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A259A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A25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9A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A25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25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9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25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259A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25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9A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A25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9AC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A25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9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25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A259AC">
        <w:rPr>
          <w:rFonts w:ascii="Times New Roman" w:hAnsi="Times New Roman" w:cs="Times New Roman"/>
          <w:sz w:val="28"/>
          <w:szCs w:val="28"/>
        </w:rPr>
        <w:t>.</w:t>
      </w:r>
    </w:p>
    <w:p w:rsidR="00F9209C" w:rsidRPr="00C76F52" w:rsidRDefault="00A263A7" w:rsidP="00C76F52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biết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do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mạng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hay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mềm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em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xem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cụ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như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trước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ví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dụ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: 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Bấm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Tìm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kiếm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hoặc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Thêm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mới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tài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hiện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ra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sách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/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biểu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mẫu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tiến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hành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vào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chi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tiết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được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mà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chỉ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mở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dc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chính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6F52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C76F5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9209C" w:rsidRDefault="00F9209C" w:rsidP="00CA37A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9209C" w:rsidRPr="00CA37A5" w:rsidRDefault="00896FDD" w:rsidP="00CA37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A37A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</w:p>
    <w:p w:rsidR="007D7A44" w:rsidRPr="00B95920" w:rsidRDefault="00896FDD" w:rsidP="00F920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>xem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biểu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tìm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kiếm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tin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tài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>Bỏ</w:t>
      </w:r>
      <w:proofErr w:type="spellEnd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In </w:t>
      </w:r>
      <w:proofErr w:type="spellStart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>mã</w:t>
      </w:r>
      <w:proofErr w:type="spellEnd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>vạch</w:t>
      </w:r>
      <w:proofErr w:type="spellEnd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>và</w:t>
      </w:r>
      <w:proofErr w:type="spellEnd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>nhãn</w:t>
      </w:r>
      <w:proofErr w:type="spellEnd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>sách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này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phận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nghiệp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vụ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mới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B9592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="0029506F"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>Xem</w:t>
      </w:r>
      <w:proofErr w:type="spellEnd"/>
      <w:r w:rsidR="0029506F" w:rsidRPr="00B9592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tin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cuốn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sách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đúng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sơ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đồ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mô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tả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tin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biên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mục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,.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ví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dụ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”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mềm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trường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Văn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Lang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em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đưa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anh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tài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quả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đã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k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ghi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tin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rời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rạc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mang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tính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nghiệp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vụ</w:t>
      </w:r>
      <w:proofErr w:type="spellEnd"/>
      <w:r w:rsidR="0029506F" w:rsidRPr="00B9592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29506F" w:rsidRPr="00BC5AD9" w:rsidRDefault="0029506F" w:rsidP="00F920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C5AD9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BC5AD9">
        <w:rPr>
          <w:rFonts w:ascii="Times New Roman" w:hAnsi="Times New Roman" w:cs="Times New Roman"/>
          <w:sz w:val="28"/>
          <w:szCs w:val="28"/>
          <w:highlight w:val="yellow"/>
        </w:rPr>
        <w:t xml:space="preserve"> tin </w:t>
      </w:r>
      <w:proofErr w:type="spellStart"/>
      <w:r w:rsidRPr="00BC5AD9">
        <w:rPr>
          <w:rFonts w:ascii="Times New Roman" w:hAnsi="Times New Roman" w:cs="Times New Roman"/>
          <w:sz w:val="28"/>
          <w:szCs w:val="28"/>
          <w:highlight w:val="yellow"/>
        </w:rPr>
        <w:t>bạn</w:t>
      </w:r>
      <w:proofErr w:type="spellEnd"/>
      <w:r w:rsidRPr="00BC5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5AD9">
        <w:rPr>
          <w:rFonts w:ascii="Times New Roman" w:hAnsi="Times New Roman" w:cs="Times New Roman"/>
          <w:sz w:val="28"/>
          <w:szCs w:val="28"/>
          <w:highlight w:val="yellow"/>
        </w:rPr>
        <w:t>đọc</w:t>
      </w:r>
      <w:proofErr w:type="spellEnd"/>
      <w:r w:rsidRPr="00BC5AD9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BC5AD9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BC5A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C5AD9">
        <w:rPr>
          <w:rFonts w:ascii="Times New Roman" w:hAnsi="Times New Roman" w:cs="Times New Roman"/>
          <w:b/>
          <w:sz w:val="28"/>
          <w:szCs w:val="28"/>
          <w:highlight w:val="yellow"/>
        </w:rPr>
        <w:t>Đơn</w:t>
      </w:r>
      <w:proofErr w:type="spellEnd"/>
      <w:r w:rsidRPr="00BC5A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BC5AD9">
        <w:rPr>
          <w:rFonts w:ascii="Times New Roman" w:hAnsi="Times New Roman" w:cs="Times New Roman"/>
          <w:b/>
          <w:sz w:val="28"/>
          <w:szCs w:val="28"/>
          <w:highlight w:val="yellow"/>
        </w:rPr>
        <w:t>vị</w:t>
      </w:r>
      <w:proofErr w:type="spellEnd"/>
    </w:p>
    <w:p w:rsidR="00F512D6" w:rsidRPr="00F512D6" w:rsidRDefault="00F512D6" w:rsidP="00F512D6">
      <w:pPr>
        <w:pStyle w:val="ListParagraph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Chỉ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bạn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đọc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là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nhân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viên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mới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"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đơn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vị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"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còn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bạn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đọc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là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học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viên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và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giảng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viên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thì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không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Đối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với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nhân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viên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đã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hiển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thị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đơn</w:t>
      </w:r>
      <w:proofErr w:type="spellEnd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512D6">
        <w:rPr>
          <w:rFonts w:ascii="Times New Roman" w:hAnsi="Times New Roman" w:cs="Times New Roman"/>
          <w:b/>
          <w:color w:val="FF0000"/>
          <w:sz w:val="28"/>
          <w:szCs w:val="28"/>
        </w:rPr>
        <w:t>vị</w:t>
      </w:r>
      <w:proofErr w:type="spellEnd"/>
    </w:p>
    <w:p w:rsidR="00035563" w:rsidRPr="00CA37A5" w:rsidRDefault="00035563" w:rsidP="00CA37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A37A5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A92AA9">
        <w:rPr>
          <w:rFonts w:ascii="Times New Roman" w:hAnsi="Times New Roman" w:cs="Times New Roman"/>
          <w:b/>
          <w:sz w:val="28"/>
          <w:szCs w:val="28"/>
        </w:rPr>
        <w:t>H</w:t>
      </w:r>
      <w:r w:rsidR="00951361">
        <w:rPr>
          <w:rFonts w:ascii="Times New Roman" w:hAnsi="Times New Roman" w:cs="Times New Roman"/>
          <w:b/>
          <w:sz w:val="28"/>
          <w:szCs w:val="28"/>
        </w:rPr>
        <w:t>ì</w:t>
      </w:r>
      <w:r w:rsidRPr="00CA37A5">
        <w:rPr>
          <w:rFonts w:ascii="Times New Roman" w:hAnsi="Times New Roman" w:cs="Times New Roman"/>
          <w:b/>
          <w:sz w:val="28"/>
          <w:szCs w:val="28"/>
        </w:rPr>
        <w:t>nh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CA37A5">
        <w:rPr>
          <w:rFonts w:ascii="Times New Roman" w:hAnsi="Times New Roman" w:cs="Times New Roman"/>
          <w:b/>
          <w:sz w:val="28"/>
          <w:szCs w:val="28"/>
        </w:rPr>
        <w:t>:</w:t>
      </w:r>
    </w:p>
    <w:p w:rsidR="00035563" w:rsidRPr="00F9209C" w:rsidRDefault="00035563" w:rsidP="00F920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51361">
        <w:rPr>
          <w:rFonts w:ascii="Times New Roman" w:hAnsi="Times New Roman" w:cs="Times New Roman"/>
          <w:b/>
          <w:sz w:val="28"/>
          <w:szCs w:val="28"/>
        </w:rPr>
        <w:t>Biều</w:t>
      </w:r>
      <w:proofErr w:type="spellEnd"/>
      <w:r w:rsidRPr="009513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1361">
        <w:rPr>
          <w:rFonts w:ascii="Times New Roman" w:hAnsi="Times New Roman" w:cs="Times New Roman"/>
          <w:b/>
          <w:sz w:val="28"/>
          <w:szCs w:val="28"/>
        </w:rPr>
        <w:t>ghi</w:t>
      </w:r>
      <w:proofErr w:type="spellEnd"/>
      <w:r w:rsidRPr="009513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361" w:rsidRPr="00951361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="00951361" w:rsidRPr="009513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361" w:rsidRPr="00951361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="00951361" w:rsidRPr="009513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361" w:rsidRPr="00951361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="00951361" w:rsidRPr="009513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361" w:rsidRPr="00951361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951361" w:rsidRPr="009513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361" w:rsidRPr="00951361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="00951361" w:rsidRPr="009513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1361" w:rsidRPr="00951361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="00951361" w:rsidRPr="009513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51361" w:rsidRPr="00951361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:rsidR="00035563" w:rsidRDefault="00035563" w:rsidP="00F920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209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09C">
        <w:rPr>
          <w:rFonts w:ascii="Times New Roman" w:hAnsi="Times New Roman" w:cs="Times New Roman"/>
          <w:sz w:val="28"/>
          <w:szCs w:val="28"/>
        </w:rPr>
        <w:t>rà</w:t>
      </w:r>
      <w:r w:rsidR="0029506F" w:rsidRPr="00F9209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29506F" w:rsidRPr="00F9209C">
        <w:rPr>
          <w:rFonts w:ascii="Times New Roman" w:hAnsi="Times New Roman" w:cs="Times New Roman"/>
          <w:sz w:val="28"/>
          <w:szCs w:val="28"/>
        </w:rPr>
        <w:t>.</w:t>
      </w:r>
    </w:p>
    <w:p w:rsidR="00625E8E" w:rsidRPr="00625E8E" w:rsidRDefault="00625E8E" w:rsidP="00625E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E8E">
        <w:rPr>
          <w:rFonts w:ascii="Times New Roman" w:hAnsi="Times New Roman" w:cs="Times New Roman"/>
          <w:sz w:val="24"/>
          <w:szCs w:val="24"/>
        </w:rPr>
        <w:t>Biều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khồng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thò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thutj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>.</w:t>
      </w:r>
    </w:p>
    <w:p w:rsidR="00625E8E" w:rsidRPr="00625E8E" w:rsidRDefault="00625E8E" w:rsidP="00625E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E8E">
        <w:rPr>
          <w:rFonts w:ascii="Times New Roman" w:hAnsi="Times New Roman" w:cs="Times New Roman"/>
          <w:sz w:val="24"/>
          <w:szCs w:val="24"/>
        </w:rPr>
        <w:t>Mùa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viền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>.</w:t>
      </w:r>
    </w:p>
    <w:p w:rsidR="00625E8E" w:rsidRPr="00625E8E" w:rsidRDefault="00625E8E" w:rsidP="00625E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E8E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ATM</w:t>
      </w:r>
    </w:p>
    <w:p w:rsidR="00625E8E" w:rsidRPr="00625E8E" w:rsidRDefault="00625E8E" w:rsidP="00625E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5E8E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E8E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625E8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9506F" w:rsidRPr="00F9209C" w:rsidRDefault="0029506F" w:rsidP="00CA37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9209C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F9209C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F920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b/>
          <w:sz w:val="28"/>
          <w:szCs w:val="28"/>
        </w:rPr>
        <w:t>diên</w:t>
      </w:r>
      <w:proofErr w:type="spellEnd"/>
      <w:r w:rsidRPr="00F9209C"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:rsidR="0029506F" w:rsidRPr="00F9209C" w:rsidRDefault="0029506F" w:rsidP="00F9209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209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sz w:val="28"/>
          <w:szCs w:val="28"/>
        </w:rPr>
        <w:t>rồ</w:t>
      </w:r>
      <w:r w:rsidR="00CA37A5" w:rsidRPr="00F920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r w:rsidRPr="00F9209C">
        <w:rPr>
          <w:rFonts w:ascii="Times New Roman" w:hAnsi="Times New Roman" w:cs="Times New Roman"/>
          <w:b/>
          <w:sz w:val="28"/>
          <w:szCs w:val="28"/>
        </w:rPr>
        <w:t xml:space="preserve">chi </w:t>
      </w:r>
      <w:proofErr w:type="spellStart"/>
      <w:r w:rsidRPr="00F9209C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F920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37A5" w:rsidRPr="00F920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7A5" w:rsidRPr="00F9209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A37A5" w:rsidRPr="00F9209C">
        <w:rPr>
          <w:rFonts w:ascii="Times New Roman" w:hAnsi="Times New Roman" w:cs="Times New Roman"/>
          <w:sz w:val="28"/>
          <w:szCs w:val="28"/>
        </w:rPr>
        <w:t xml:space="preserve"> ĐKCB.</w:t>
      </w:r>
    </w:p>
    <w:p w:rsidR="00CA37A5" w:rsidRPr="00CA37A5" w:rsidRDefault="00CA37A5" w:rsidP="00CA37A5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9209C">
        <w:rPr>
          <w:rFonts w:ascii="Times New Roman" w:hAnsi="Times New Roman" w:cs="Times New Roman"/>
          <w:color w:val="FF0000"/>
          <w:sz w:val="28"/>
          <w:szCs w:val="28"/>
        </w:rPr>
        <w:t>Ví</w:t>
      </w:r>
      <w:proofErr w:type="spellEnd"/>
      <w:r w:rsidRPr="00F920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9209C">
        <w:rPr>
          <w:rFonts w:ascii="Times New Roman" w:hAnsi="Times New Roman" w:cs="Times New Roman"/>
          <w:color w:val="FF0000"/>
          <w:sz w:val="28"/>
          <w:szCs w:val="28"/>
        </w:rPr>
        <w:t>dụ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cỏ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51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36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r w:rsidR="00951361">
        <w:rPr>
          <w:rFonts w:ascii="Times New Roman" w:hAnsi="Times New Roman" w:cs="Times New Roman"/>
          <w:sz w:val="28"/>
          <w:szCs w:val="28"/>
        </w:rPr>
        <w:t>04</w:t>
      </w:r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Sau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tìm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sẽ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là:</w:t>
      </w:r>
    </w:p>
    <w:p w:rsidR="00CA37A5" w:rsidRPr="00F9209C" w:rsidRDefault="00615B3F" w:rsidP="00CA37A5">
      <w:pPr>
        <w:spacing w:after="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>“</w:t>
      </w:r>
      <w:proofErr w:type="spellStart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>Tôi</w:t>
      </w:r>
      <w:proofErr w:type="spellEnd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>thấy</w:t>
      </w:r>
      <w:proofErr w:type="spellEnd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>hoa</w:t>
      </w:r>
      <w:proofErr w:type="spellEnd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>vàng</w:t>
      </w:r>
      <w:proofErr w:type="spellEnd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>trên</w:t>
      </w:r>
      <w:proofErr w:type="spellEnd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>cỏ</w:t>
      </w:r>
      <w:proofErr w:type="spellEnd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>xanh</w:t>
      </w:r>
      <w:proofErr w:type="spellEnd"/>
      <w:r w:rsidRPr="00615B3F">
        <w:rPr>
          <w:rFonts w:ascii="Times New Roman" w:hAnsi="Times New Roman" w:cs="Times New Roman"/>
          <w:b/>
          <w:sz w:val="28"/>
          <w:szCs w:val="28"/>
          <w:lang w:val="fr-FR"/>
        </w:rPr>
        <w:t>”</w:t>
      </w:r>
      <w:r w:rsidRPr="00615B3F">
        <w:rPr>
          <w:rFonts w:ascii="Times New Roman" w:hAnsi="Times New Roman" w:cs="Times New Roman"/>
          <w:sz w:val="28"/>
          <w:szCs w:val="28"/>
          <w:lang w:val="fr-FR"/>
        </w:rPr>
        <w:t xml:space="preserve"> . </w:t>
      </w:r>
      <w:proofErr w:type="spellStart"/>
      <w:r w:rsidR="00CA37A5" w:rsidRPr="00F9209C">
        <w:rPr>
          <w:rFonts w:ascii="Times New Roman" w:hAnsi="Times New Roman" w:cs="Times New Roman"/>
          <w:b/>
          <w:sz w:val="28"/>
          <w:szCs w:val="28"/>
          <w:lang w:val="fr-FR"/>
        </w:rPr>
        <w:t>Kết</w:t>
      </w:r>
      <w:proofErr w:type="spellEnd"/>
      <w:r w:rsidR="00CA37A5" w:rsidRPr="00F9209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b/>
          <w:sz w:val="28"/>
          <w:szCs w:val="28"/>
          <w:lang w:val="fr-FR"/>
        </w:rPr>
        <w:t>quả</w:t>
      </w:r>
      <w:proofErr w:type="spellEnd"/>
      <w:r w:rsidR="00CA37A5" w:rsidRPr="00F9209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b/>
          <w:sz w:val="28"/>
          <w:szCs w:val="28"/>
          <w:lang w:val="fr-FR"/>
        </w:rPr>
        <w:t>tìm</w:t>
      </w:r>
      <w:proofErr w:type="spellEnd"/>
      <w:r w:rsidR="00CA37A5" w:rsidRPr="00F9209C">
        <w:rPr>
          <w:rFonts w:ascii="Times New Roman" w:hAnsi="Times New Roman" w:cs="Times New Roman"/>
          <w:b/>
          <w:sz w:val="28"/>
          <w:szCs w:val="28"/>
          <w:lang w:val="fr-FR"/>
        </w:rPr>
        <w:t xml:space="preserve"> : 4 </w:t>
      </w:r>
      <w:proofErr w:type="spellStart"/>
      <w:r w:rsidR="00CA37A5" w:rsidRPr="00F9209C">
        <w:rPr>
          <w:rFonts w:ascii="Times New Roman" w:hAnsi="Times New Roman" w:cs="Times New Roman"/>
          <w:b/>
          <w:sz w:val="28"/>
          <w:szCs w:val="28"/>
          <w:lang w:val="fr-FR"/>
        </w:rPr>
        <w:t>ấn</w:t>
      </w:r>
      <w:proofErr w:type="spellEnd"/>
      <w:r w:rsidR="00CA37A5" w:rsidRPr="00F9209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="00CA37A5" w:rsidRPr="00F9209C">
        <w:rPr>
          <w:rFonts w:ascii="Times New Roman" w:hAnsi="Times New Roman" w:cs="Times New Roman"/>
          <w:b/>
          <w:sz w:val="28"/>
          <w:szCs w:val="28"/>
          <w:lang w:val="fr-FR"/>
        </w:rPr>
        <w:t>phẩm</w:t>
      </w:r>
      <w:proofErr w:type="spellEnd"/>
    </w:p>
    <w:p w:rsidR="00CA37A5" w:rsidRPr="00CA37A5" w:rsidRDefault="00CA37A5" w:rsidP="00CA37A5">
      <w:p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</w:pPr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1.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Tôi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thấy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hoa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vàng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trên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cỏ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xanh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>:</w:t>
      </w:r>
      <w:r w:rsidR="00B87F1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truyện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dài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/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Nguyễn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Ngọc</w:t>
      </w:r>
      <w:proofErr w:type="spellEnd"/>
      <w:r w:rsidRPr="00CA37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  <w:lang w:val="fr-FR"/>
        </w:rPr>
        <w:t>Ánh</w:t>
      </w:r>
      <w:proofErr w:type="spellEnd"/>
      <w:r w:rsidRPr="00CA37A5">
        <w:rPr>
          <w:rStyle w:val="apple-converted-space"/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 </w:t>
      </w:r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-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Tái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bản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lần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thứ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9. - T.P.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Hồ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Chí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Minh :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Trẻ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, 2012. - 378 tr. :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hình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vẽ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; 20 cm.</w:t>
      </w:r>
    </w:p>
    <w:p w:rsidR="00CA37A5" w:rsidRPr="00F9209C" w:rsidRDefault="00CA37A5" w:rsidP="00F9209C">
      <w:pPr>
        <w:pStyle w:val="ListParagraph"/>
        <w:numPr>
          <w:ilvl w:val="0"/>
          <w:numId w:val="7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Số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phân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loại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  <w:lang w:val="fr-FR"/>
        </w:rPr>
        <w:t> : 895.922 34</w:t>
      </w:r>
    </w:p>
    <w:p w:rsidR="00CA37A5" w:rsidRPr="00F9209C" w:rsidRDefault="00CA37A5" w:rsidP="00F9209C">
      <w:pPr>
        <w:pStyle w:val="ListParagraph"/>
        <w:numPr>
          <w:ilvl w:val="0"/>
          <w:numId w:val="7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Kho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 :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Tham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Khảo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.</w:t>
      </w:r>
    </w:p>
    <w:p w:rsidR="00CA37A5" w:rsidRPr="00F9209C" w:rsidRDefault="00CA37A5" w:rsidP="00F9209C">
      <w:pPr>
        <w:pStyle w:val="ListParagraph"/>
        <w:numPr>
          <w:ilvl w:val="0"/>
          <w:numId w:val="7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lastRenderedPageBreak/>
        <w:t>Số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ĐKCB : A113456</w:t>
      </w:r>
    </w:p>
    <w:p w:rsidR="00CA37A5" w:rsidRPr="00F9209C" w:rsidRDefault="00CA37A5" w:rsidP="00F9209C">
      <w:pPr>
        <w:pStyle w:val="ListParagraph"/>
        <w:numPr>
          <w:ilvl w:val="0"/>
          <w:numId w:val="7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Tình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trang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: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Lưu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hành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bình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thường</w:t>
      </w:r>
      <w:proofErr w:type="spellEnd"/>
    </w:p>
    <w:p w:rsidR="00CA37A5" w:rsidRPr="00CA37A5" w:rsidRDefault="00CA37A5" w:rsidP="00CA37A5">
      <w:p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2.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cỏ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> :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A37A5">
        <w:rPr>
          <w:rStyle w:val="apple-converted-space"/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 </w:t>
      </w:r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-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Tái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bản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lần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thứ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9. - T.P.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Hồ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Chí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Minh :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Trẻ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, 2012. - 378 tr. :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hình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vẽ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; 20 cm.</w:t>
      </w:r>
    </w:p>
    <w:p w:rsidR="00CA37A5" w:rsidRPr="00F9209C" w:rsidRDefault="00CA37A5" w:rsidP="00F9209C">
      <w:pPr>
        <w:pStyle w:val="ListParagraph"/>
        <w:numPr>
          <w:ilvl w:val="0"/>
          <w:numId w:val="8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Số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phân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loại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 : 895.922 34</w:t>
      </w:r>
    </w:p>
    <w:p w:rsidR="00CA37A5" w:rsidRPr="00F9209C" w:rsidRDefault="00CA37A5" w:rsidP="00F9209C">
      <w:pPr>
        <w:pStyle w:val="ListParagraph"/>
        <w:numPr>
          <w:ilvl w:val="0"/>
          <w:numId w:val="8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Kho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 :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Tham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Khảo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.</w:t>
      </w:r>
    </w:p>
    <w:p w:rsidR="00CA37A5" w:rsidRPr="00F9209C" w:rsidRDefault="00CA37A5" w:rsidP="00F9209C">
      <w:pPr>
        <w:pStyle w:val="ListParagraph"/>
        <w:numPr>
          <w:ilvl w:val="0"/>
          <w:numId w:val="8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Số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ĐKCB : A113457</w:t>
      </w:r>
    </w:p>
    <w:p w:rsidR="00CA37A5" w:rsidRPr="00F9209C" w:rsidRDefault="00CA37A5" w:rsidP="00F9209C">
      <w:pPr>
        <w:pStyle w:val="ListParagraph"/>
        <w:numPr>
          <w:ilvl w:val="0"/>
          <w:numId w:val="8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Tình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trang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: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đã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mượn</w:t>
      </w:r>
      <w:proofErr w:type="spellEnd"/>
    </w:p>
    <w:p w:rsidR="00CA37A5" w:rsidRPr="00CA37A5" w:rsidRDefault="00CA37A5" w:rsidP="00CA37A5">
      <w:p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3.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cỏ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> :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A37A5">
        <w:rPr>
          <w:rStyle w:val="apple-converted-space"/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 </w:t>
      </w:r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-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Tái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bản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lần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thứ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9. - T.P.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Hồ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Chí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Minh :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Trẻ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, 2012. - 378 tr. :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hình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vẽ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; 20 cm.</w:t>
      </w:r>
    </w:p>
    <w:p w:rsidR="00CA37A5" w:rsidRPr="00F9209C" w:rsidRDefault="00CA37A5" w:rsidP="00F9209C">
      <w:pPr>
        <w:pStyle w:val="ListParagraph"/>
        <w:numPr>
          <w:ilvl w:val="0"/>
          <w:numId w:val="9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Số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phân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loại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 : 895.922 34</w:t>
      </w:r>
    </w:p>
    <w:p w:rsidR="00CA37A5" w:rsidRPr="00F9209C" w:rsidRDefault="00CA37A5" w:rsidP="00F9209C">
      <w:pPr>
        <w:pStyle w:val="ListParagraph"/>
        <w:numPr>
          <w:ilvl w:val="0"/>
          <w:numId w:val="9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Kho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 :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Tham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Khảo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.</w:t>
      </w:r>
    </w:p>
    <w:p w:rsidR="00CA37A5" w:rsidRPr="00F9209C" w:rsidRDefault="00CA37A5" w:rsidP="00F9209C">
      <w:pPr>
        <w:pStyle w:val="ListParagraph"/>
        <w:numPr>
          <w:ilvl w:val="0"/>
          <w:numId w:val="9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Số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ĐKCB : A113458</w:t>
      </w:r>
    </w:p>
    <w:p w:rsidR="00CA37A5" w:rsidRPr="00F9209C" w:rsidRDefault="00CA37A5" w:rsidP="00F9209C">
      <w:pPr>
        <w:pStyle w:val="ListParagraph"/>
        <w:numPr>
          <w:ilvl w:val="0"/>
          <w:numId w:val="9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Tình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trang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: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Lưu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hành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bình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thường</w:t>
      </w:r>
      <w:proofErr w:type="spellEnd"/>
    </w:p>
    <w:p w:rsidR="00CA37A5" w:rsidRPr="00CA37A5" w:rsidRDefault="00CA37A5" w:rsidP="00CA37A5">
      <w:p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4.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cỏ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> :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CA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A5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CA37A5">
        <w:rPr>
          <w:rStyle w:val="apple-converted-space"/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 </w:t>
      </w:r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-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Tái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bản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lần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thứ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9. - T.P.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Hồ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Chí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Minh :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Trẻ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, 2012. - 378 tr. :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hình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vẽ</w:t>
      </w:r>
      <w:proofErr w:type="spellEnd"/>
      <w:r w:rsidRPr="00CA37A5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; 20 cm.</w:t>
      </w:r>
    </w:p>
    <w:p w:rsidR="00CA37A5" w:rsidRPr="00F9209C" w:rsidRDefault="00CA37A5" w:rsidP="00F9209C">
      <w:pPr>
        <w:pStyle w:val="ListParagraph"/>
        <w:numPr>
          <w:ilvl w:val="0"/>
          <w:numId w:val="10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Số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phân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loại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 : 895.922 34</w:t>
      </w:r>
    </w:p>
    <w:p w:rsidR="00CA37A5" w:rsidRPr="00F9209C" w:rsidRDefault="00CA37A5" w:rsidP="00F9209C">
      <w:pPr>
        <w:pStyle w:val="ListParagraph"/>
        <w:numPr>
          <w:ilvl w:val="0"/>
          <w:numId w:val="10"/>
        </w:num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Kho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 :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Tham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 xml:space="preserve"> </w:t>
      </w:r>
      <w:proofErr w:type="spellStart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Khảo</w:t>
      </w:r>
      <w:proofErr w:type="spellEnd"/>
      <w:r w:rsidRPr="00F9209C"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  <w:t>.</w:t>
      </w:r>
    </w:p>
    <w:p w:rsidR="00CA37A5" w:rsidRPr="00A13B1C" w:rsidRDefault="00CA37A5" w:rsidP="00A13B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3B1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ĐKCB : A113458</w:t>
      </w:r>
    </w:p>
    <w:p w:rsidR="00CA37A5" w:rsidRPr="00A13B1C" w:rsidRDefault="00CA37A5" w:rsidP="00A13B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3B1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A36C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1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C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1A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6C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1A36CF">
        <w:rPr>
          <w:rFonts w:ascii="Times New Roman" w:hAnsi="Times New Roman" w:cs="Times New Roman"/>
          <w:sz w:val="28"/>
          <w:szCs w:val="28"/>
        </w:rPr>
        <w:t xml:space="preserve"> 2011</w:t>
      </w:r>
    </w:p>
    <w:p w:rsidR="00CA37A5" w:rsidRPr="00270AA6" w:rsidRDefault="00270AA6" w:rsidP="00270AA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Đây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là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kết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quả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của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biên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mục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lấy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thông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tin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từ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biên</w:t>
      </w:r>
      <w:proofErr w:type="spellEnd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87F10" w:rsidRPr="00270AA6">
        <w:rPr>
          <w:rFonts w:ascii="Times New Roman" w:hAnsi="Times New Roman" w:cs="Times New Roman"/>
          <w:color w:val="FF0000"/>
          <w:sz w:val="28"/>
          <w:szCs w:val="28"/>
        </w:rPr>
        <w:t>mụ</w:t>
      </w:r>
      <w:r>
        <w:rPr>
          <w:rFonts w:ascii="Times New Roman" w:hAnsi="Times New Roman" w:cs="Times New Roman"/>
          <w:color w:val="FF0000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à)</w:t>
      </w:r>
    </w:p>
    <w:p w:rsidR="00A13B1C" w:rsidRDefault="00A13B1C" w:rsidP="00A13B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3B1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B1C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A13B1C">
        <w:rPr>
          <w:rFonts w:ascii="Times New Roman" w:hAnsi="Times New Roman" w:cs="Times New Roman"/>
          <w:sz w:val="28"/>
          <w:szCs w:val="28"/>
        </w:rPr>
        <w:t>.</w:t>
      </w:r>
    </w:p>
    <w:p w:rsidR="00625E8E" w:rsidRDefault="00625E8E" w:rsidP="00625E8E">
      <w:pPr>
        <w:rPr>
          <w:rFonts w:ascii="Times New Roman" w:hAnsi="Times New Roman" w:cs="Times New Roman"/>
          <w:sz w:val="28"/>
          <w:szCs w:val="28"/>
        </w:rPr>
      </w:pPr>
    </w:p>
    <w:p w:rsidR="00625E8E" w:rsidRDefault="00625E8E" w:rsidP="00625E8E">
      <w:pPr>
        <w:rPr>
          <w:rFonts w:ascii="Times New Roman" w:hAnsi="Times New Roman" w:cs="Times New Roman"/>
          <w:sz w:val="28"/>
          <w:szCs w:val="28"/>
        </w:rPr>
      </w:pPr>
    </w:p>
    <w:p w:rsidR="00625E8E" w:rsidRPr="00625E8E" w:rsidRDefault="00625E8E" w:rsidP="00625E8E">
      <w:pPr>
        <w:rPr>
          <w:rFonts w:ascii="Times New Roman" w:hAnsi="Times New Roman" w:cs="Times New Roman"/>
          <w:sz w:val="28"/>
          <w:szCs w:val="28"/>
        </w:rPr>
      </w:pPr>
    </w:p>
    <w:p w:rsidR="00CA37A5" w:rsidRPr="00A13B1C" w:rsidRDefault="00CA37A5" w:rsidP="00CA37A5">
      <w:pPr>
        <w:spacing w:after="0"/>
        <w:rPr>
          <w:rFonts w:ascii="Times New Roman" w:eastAsia="Arial Unicode MS" w:hAnsi="Times New Roman" w:cs="Times New Roman"/>
          <w:color w:val="FF0000"/>
          <w:sz w:val="28"/>
          <w:szCs w:val="28"/>
          <w:shd w:val="clear" w:color="auto" w:fill="EEEECC"/>
        </w:rPr>
      </w:pPr>
    </w:p>
    <w:p w:rsidR="00CA37A5" w:rsidRPr="00CA37A5" w:rsidRDefault="00CA37A5" w:rsidP="00CA37A5">
      <w:p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</w:p>
    <w:p w:rsidR="00CA37A5" w:rsidRPr="00CA37A5" w:rsidRDefault="00CA37A5" w:rsidP="00CA37A5">
      <w:pPr>
        <w:spacing w:after="0"/>
        <w:rPr>
          <w:rFonts w:ascii="Times New Roman" w:eastAsia="Arial Unicode MS" w:hAnsi="Times New Roman" w:cs="Times New Roman"/>
          <w:color w:val="000000"/>
          <w:sz w:val="28"/>
          <w:szCs w:val="28"/>
          <w:shd w:val="clear" w:color="auto" w:fill="EEEECC"/>
        </w:rPr>
      </w:pPr>
    </w:p>
    <w:p w:rsidR="00CA37A5" w:rsidRPr="00CA37A5" w:rsidRDefault="00CA37A5" w:rsidP="00CA37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5563" w:rsidRPr="00CA37A5" w:rsidRDefault="00035563" w:rsidP="00CA37A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35563" w:rsidRPr="00CA37A5" w:rsidSect="00F9209C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93D"/>
    <w:multiLevelType w:val="hybridMultilevel"/>
    <w:tmpl w:val="7DCC7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F5ACD"/>
    <w:multiLevelType w:val="hybridMultilevel"/>
    <w:tmpl w:val="7B9EE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95EED"/>
    <w:multiLevelType w:val="hybridMultilevel"/>
    <w:tmpl w:val="9D5EC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04954"/>
    <w:multiLevelType w:val="hybridMultilevel"/>
    <w:tmpl w:val="9B1C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843FB"/>
    <w:multiLevelType w:val="hybridMultilevel"/>
    <w:tmpl w:val="47D8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C4968"/>
    <w:multiLevelType w:val="hybridMultilevel"/>
    <w:tmpl w:val="DBB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F5165"/>
    <w:multiLevelType w:val="hybridMultilevel"/>
    <w:tmpl w:val="B564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C0E97"/>
    <w:multiLevelType w:val="hybridMultilevel"/>
    <w:tmpl w:val="D29A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A1253"/>
    <w:multiLevelType w:val="hybridMultilevel"/>
    <w:tmpl w:val="7AF80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814DE"/>
    <w:multiLevelType w:val="hybridMultilevel"/>
    <w:tmpl w:val="D2FE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567B9"/>
    <w:multiLevelType w:val="hybridMultilevel"/>
    <w:tmpl w:val="D132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BC30E9"/>
    <w:rsid w:val="00035563"/>
    <w:rsid w:val="0006092A"/>
    <w:rsid w:val="000E37D4"/>
    <w:rsid w:val="000F6C1F"/>
    <w:rsid w:val="00135F21"/>
    <w:rsid w:val="001A36CF"/>
    <w:rsid w:val="001C4172"/>
    <w:rsid w:val="001C4B5E"/>
    <w:rsid w:val="00270AA6"/>
    <w:rsid w:val="0029506F"/>
    <w:rsid w:val="003B5126"/>
    <w:rsid w:val="00471653"/>
    <w:rsid w:val="004737AF"/>
    <w:rsid w:val="00532C59"/>
    <w:rsid w:val="00583E20"/>
    <w:rsid w:val="00615B3F"/>
    <w:rsid w:val="00625E8E"/>
    <w:rsid w:val="006271BE"/>
    <w:rsid w:val="00795187"/>
    <w:rsid w:val="007D7A44"/>
    <w:rsid w:val="008178CA"/>
    <w:rsid w:val="00846B13"/>
    <w:rsid w:val="00896FDD"/>
    <w:rsid w:val="008C4A20"/>
    <w:rsid w:val="00915FB5"/>
    <w:rsid w:val="00946BB8"/>
    <w:rsid w:val="00951361"/>
    <w:rsid w:val="00970CEF"/>
    <w:rsid w:val="009D238E"/>
    <w:rsid w:val="00A03E46"/>
    <w:rsid w:val="00A13B1C"/>
    <w:rsid w:val="00A259AC"/>
    <w:rsid w:val="00A263A7"/>
    <w:rsid w:val="00A92AA9"/>
    <w:rsid w:val="00AE56D6"/>
    <w:rsid w:val="00B87F10"/>
    <w:rsid w:val="00B95920"/>
    <w:rsid w:val="00BA0792"/>
    <w:rsid w:val="00BC30E9"/>
    <w:rsid w:val="00BC5AD9"/>
    <w:rsid w:val="00BD6F17"/>
    <w:rsid w:val="00BF1D67"/>
    <w:rsid w:val="00C40C84"/>
    <w:rsid w:val="00C76F52"/>
    <w:rsid w:val="00C81A8E"/>
    <w:rsid w:val="00CA37A5"/>
    <w:rsid w:val="00CE074C"/>
    <w:rsid w:val="00D93041"/>
    <w:rsid w:val="00DD116C"/>
    <w:rsid w:val="00F512D6"/>
    <w:rsid w:val="00F9209C"/>
    <w:rsid w:val="00FA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F6C1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F6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99/library-dev/admin/book/barcode/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52</cp:revision>
  <dcterms:created xsi:type="dcterms:W3CDTF">2014-06-25T01:42:00Z</dcterms:created>
  <dcterms:modified xsi:type="dcterms:W3CDTF">2014-09-10T04:15:00Z</dcterms:modified>
</cp:coreProperties>
</file>