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415A" w14:textId="361377F9" w:rsidR="00E36978" w:rsidRPr="001318A1" w:rsidRDefault="0029726D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bookmarkStart w:id="0" w:name="_Toc47640896"/>
      <w:r w:rsidRPr="001318A1">
        <w:rPr>
          <w:rFonts w:cs="Arial"/>
          <w:bCs/>
          <w:noProof/>
          <w:color w:val="auto"/>
          <w:szCs w:val="24"/>
          <w:lang w:eastAsia="pt-BR"/>
        </w:rPr>
        <w:t xml:space="preserve">Pontifícia Universidade Católica de São Paulo </w:t>
      </w:r>
    </w:p>
    <w:p w14:paraId="44C4E885" w14:textId="317760D6" w:rsidR="00E36978" w:rsidRPr="001318A1" w:rsidRDefault="00DB3FA3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PUC-SP</w:t>
      </w:r>
    </w:p>
    <w:p w14:paraId="51191374" w14:textId="5F5DA781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4DB2DB18" w:rsidR="00E36978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7C5DB5C2" wp14:editId="325383B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54400" cy="1739900"/>
            <wp:effectExtent l="0" t="0" r="0" b="0"/>
            <wp:wrapNone/>
            <wp:docPr id="12382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2CF253" w14:textId="77777777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F5DCB03" w14:textId="77777777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21094A95" w14:textId="4E534BA2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04F9D61" w14:textId="77777777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5DDDC467" w14:textId="77777777" w:rsidR="00B11467" w:rsidRPr="001318A1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1DF53B41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0BD3D4B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4F0071BF" w:rsidR="00E36978" w:rsidRPr="001318A1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de Lucena</w:t>
      </w:r>
    </w:p>
    <w:p w14:paraId="76C9B06C" w14:textId="6ABB8289" w:rsidR="00E36978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C46ECEB" w14:textId="77777777" w:rsidR="00B11467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1EAD2817" w14:textId="77777777" w:rsidR="00B11467" w:rsidRPr="001318A1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68BA20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28212B3" w14:textId="32FCA06C" w:rsidR="00E36978" w:rsidRPr="001318A1" w:rsidRDefault="2FFC106B" w:rsidP="55DE834B">
      <w:pPr>
        <w:ind w:firstLine="0"/>
        <w:jc w:val="center"/>
        <w:rPr>
          <w:rFonts w:cs="Arial"/>
          <w:color w:val="auto"/>
        </w:rPr>
      </w:pPr>
      <w:r w:rsidRPr="55DE834B">
        <w:rPr>
          <w:rFonts w:cs="Arial"/>
          <w:color w:val="auto"/>
        </w:rPr>
        <w:t>Detector de Helipontos em Imagens de Satélite: Treinamento e Avaliação de um Modelo YOLO26</w:t>
      </w:r>
    </w:p>
    <w:p w14:paraId="4314336B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9057A44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4FACAC67" w:rsidR="00E36978" w:rsidRPr="001318A1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Ciência de Dados e Inteligência Artificial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2465D219" w14:textId="273C49F4" w:rsidR="00E36978" w:rsidRPr="001318A1" w:rsidRDefault="00E36978" w:rsidP="55DE834B">
      <w:pPr>
        <w:rPr>
          <w:noProof/>
          <w:color w:val="auto"/>
          <w:lang w:eastAsia="pt-BR"/>
        </w:rPr>
      </w:pPr>
    </w:p>
    <w:p w14:paraId="542AF04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E50080B" w14:textId="448C3EE3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14:paraId="2F514F56" w14:textId="3BACEDD1" w:rsidR="00E36978" w:rsidRPr="001318A1" w:rsidRDefault="00E36978" w:rsidP="4B7DB2F4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00B11467">
        <w:rPr>
          <w:rFonts w:cs="Arial"/>
          <w:noProof/>
          <w:color w:val="auto"/>
          <w:lang w:eastAsia="pt-BR"/>
        </w:rPr>
        <w:t>6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000000" w:themeColor="text1"/>
          <w:sz w:val="24"/>
          <w:szCs w:val="22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b/>
          <w:bCs/>
          <w:color w:val="auto"/>
          <w:szCs w:val="24"/>
        </w:rPr>
      </w:sdtEndPr>
      <w:sdtContent>
        <w:p w14:paraId="3B8D8A5C" w14:textId="3CE9714A" w:rsidR="00CC620C" w:rsidRPr="001318A1" w:rsidRDefault="00CC620C" w:rsidP="00273714">
          <w:pPr>
            <w:pStyle w:val="TOCHeading"/>
          </w:pPr>
        </w:p>
        <w:p w14:paraId="46436960" w14:textId="7121E2A4" w:rsidR="0094133A" w:rsidRDefault="00CC620C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r w:rsidRPr="001318A1">
            <w:fldChar w:fldCharType="begin"/>
          </w:r>
          <w:r>
            <w:instrText>TOC \o "1-8" \z \u \h</w:instrText>
          </w:r>
          <w:r w:rsidRPr="001318A1">
            <w:fldChar w:fldCharType="separate"/>
          </w:r>
          <w:hyperlink w:anchor="_Toc233229436" w:history="1">
            <w:r w:rsidR="0094133A" w:rsidRPr="000E00C3">
              <w:rPr>
                <w:rStyle w:val="Hyperlink"/>
              </w:rPr>
              <w:t>1</w:t>
            </w:r>
            <w:r w:rsidR="0094133A"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="0094133A" w:rsidRPr="000E00C3">
              <w:rPr>
                <w:rStyle w:val="Hyperlink"/>
              </w:rPr>
              <w:t>INTRODUÇÃO</w:t>
            </w:r>
            <w:r w:rsidR="0094133A">
              <w:rPr>
                <w:webHidden/>
              </w:rPr>
              <w:tab/>
            </w:r>
            <w:r w:rsidR="0094133A">
              <w:rPr>
                <w:webHidden/>
              </w:rPr>
              <w:fldChar w:fldCharType="begin"/>
            </w:r>
            <w:r w:rsidR="0094133A">
              <w:rPr>
                <w:webHidden/>
              </w:rPr>
              <w:instrText xml:space="preserve"> PAGEREF _Toc233229436 \h </w:instrText>
            </w:r>
            <w:r w:rsidR="0094133A">
              <w:rPr>
                <w:webHidden/>
              </w:rPr>
            </w:r>
            <w:r w:rsidR="0094133A">
              <w:rPr>
                <w:webHidden/>
              </w:rPr>
              <w:fldChar w:fldCharType="separate"/>
            </w:r>
            <w:r w:rsidR="0094133A">
              <w:rPr>
                <w:webHidden/>
              </w:rPr>
              <w:t>1</w:t>
            </w:r>
            <w:r w:rsidR="0094133A">
              <w:rPr>
                <w:webHidden/>
              </w:rPr>
              <w:fldChar w:fldCharType="end"/>
            </w:r>
          </w:hyperlink>
        </w:p>
        <w:p w14:paraId="232E62B1" w14:textId="0111E3AA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37" w:history="1">
            <w:r w:rsidRPr="000E00C3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FUNDAMENTAÇÃO TEÓRICA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58CD979" w14:textId="0D7AA9FF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38" w:history="1">
            <w:r w:rsidRPr="000E00C3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DETECÇÃO DE OBJETOS E A FAMÍLIA YOLO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77FC123" w14:textId="471944DE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39" w:history="1">
            <w:r w:rsidRPr="000E00C3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B212ED0" w14:textId="06D8142F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0" w:history="1">
            <w:r w:rsidRPr="000E00C3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COLETA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30DA5E6" w14:textId="32D6826C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1" w:history="1">
            <w:r w:rsidRPr="000E00C3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RESULTADOS E DISCUSSÃO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A23536" w14:textId="063ED0C8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2" w:history="1">
            <w:r w:rsidRPr="000E00C3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COMPARAÇÃO DAS RODADAS E DAS ARQUITETURAS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E00520" w14:textId="471E08F6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3" w:history="1">
            <w:r w:rsidRPr="000E00C3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CURVAS DE TREINO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731726C" w14:textId="58969CBE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4" w:history="1">
            <w:r w:rsidRPr="000E00C3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APLICAÇÃO NO STREAMLIT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FF4BE4" w14:textId="40DCFE08" w:rsidR="0094133A" w:rsidRDefault="0094133A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5" w:history="1">
            <w:r w:rsidRPr="000E00C3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E00C3">
              <w:rPr>
                <w:rStyle w:val="Hyperlink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_Toc233229445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30F1535" w14:textId="1CBED36E" w:rsidR="0094133A" w:rsidRDefault="0094133A">
          <w:pPr>
            <w:pStyle w:val="TOC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3229446" w:history="1">
            <w:r w:rsidRPr="000E00C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_Toc233229446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C111" w14:textId="24AD98FA" w:rsidR="00CC620C" w:rsidRPr="001318A1" w:rsidRDefault="00CC620C">
          <w:pPr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14:paraId="40D19C9E" w14:textId="3F1FA1C3" w:rsidR="00825185" w:rsidRPr="001318A1" w:rsidRDefault="00825185" w:rsidP="00825185">
      <w:pPr>
        <w:pStyle w:val="Resumo"/>
        <w:rPr>
          <w:color w:val="auto"/>
        </w:rPr>
      </w:pPr>
    </w:p>
    <w:p w14:paraId="32113B7E" w14:textId="7E6D7EB7" w:rsidR="00CD508B" w:rsidRPr="001318A1" w:rsidRDefault="00CD508B" w:rsidP="001A38FD">
      <w:pPr>
        <w:rPr>
          <w:color w:val="auto"/>
        </w:rPr>
      </w:pPr>
    </w:p>
    <w:p w14:paraId="2C8EE151" w14:textId="0066B998" w:rsidR="00CD508B" w:rsidRPr="001318A1" w:rsidRDefault="00CD508B" w:rsidP="001A38FD">
      <w:pPr>
        <w:rPr>
          <w:color w:val="auto"/>
        </w:rPr>
      </w:pPr>
    </w:p>
    <w:p w14:paraId="7FEAB589" w14:textId="77777777" w:rsidR="00CD508B" w:rsidRPr="001318A1" w:rsidRDefault="00CD508B" w:rsidP="001A38FD">
      <w:pPr>
        <w:rPr>
          <w:color w:val="auto"/>
        </w:rPr>
      </w:pPr>
    </w:p>
    <w:p w14:paraId="52E9F1D6" w14:textId="73EF920E" w:rsidR="00CD508B" w:rsidRPr="001318A1" w:rsidRDefault="00CD508B" w:rsidP="001A38FD">
      <w:pPr>
        <w:rPr>
          <w:color w:val="auto"/>
        </w:rPr>
      </w:pPr>
    </w:p>
    <w:p w14:paraId="172AC2D8" w14:textId="723FEE5C" w:rsidR="00CD508B" w:rsidRPr="001318A1" w:rsidRDefault="00CD508B" w:rsidP="001A38FD">
      <w:pPr>
        <w:rPr>
          <w:color w:val="auto"/>
        </w:rPr>
        <w:sectPr w:rsidR="00CD508B" w:rsidRPr="001318A1" w:rsidSect="00E90644">
          <w:headerReference w:type="defaul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978198E" w14:textId="077DBEA2" w:rsidR="00B11467" w:rsidRDefault="00273714" w:rsidP="0094133A">
      <w:pPr>
        <w:pStyle w:val="Heading2"/>
      </w:pPr>
      <w:bookmarkStart w:id="1" w:name="_Toc233229436"/>
      <w:bookmarkEnd w:id="0"/>
      <w:r>
        <w:lastRenderedPageBreak/>
        <w:t>INTRODUÇÃO</w:t>
      </w:r>
      <w:bookmarkEnd w:id="1"/>
    </w:p>
    <w:p w14:paraId="64BE47E5" w14:textId="1A1F581D" w:rsidR="202A1A20" w:rsidRDefault="202A1A20">
      <w:r>
        <w:t>O trabalho desenvolvido aborda o problema da detecção de um objeto específico em imagens de satélite da cidade de São Paulo: o heliponto em cobertura. A visão computacional baseada em Deep Learning permite localizar e classificar objetos em imagens, e neste projeto construí, de ponta a ponta, um detector de uma única classe, cobrindo todo o ciclo de um sistema real: da coleta do dado bruto ao modelo treinado, avaliado e disponibilizado em uma aplicação web.</w:t>
      </w:r>
    </w:p>
    <w:p w14:paraId="7FBAC69A" w14:textId="48F14F62" w:rsidR="202A1A20" w:rsidRDefault="202A1A20" w:rsidP="55DE834B">
      <w:r>
        <w:t>O objetivo é treinar e avaliar um detector capaz de identificar helipontos e medir sua capacidade de generalizar para uma região não vista durante o treino. Os objetivos específicos são: coletar imagens de forma programática, anotar com consistência, treinar com transfer learning, avaliar com métricas padronizadas, analisar os erros do modelo e disponibilizar uma aplicação de demonstração.</w:t>
      </w:r>
    </w:p>
    <w:p w14:paraId="3F329E0F" w14:textId="087CA566" w:rsidR="55DE834B" w:rsidRDefault="202A1A20" w:rsidP="0094133A">
      <w:r>
        <w:t>A mensagem central da disciplina orienta o projeto: a maior parte do esforço de um sistema de IA está nos dados, e não na arquitetura. Como o modelo de detecção já vem pré-treinado, o que diferencia um resultado bom de um ruim é a qualidade da coleta, da curadoria e da anotação. Por isso, a maior parte deste relatório trata da construção do conjunto de dados.</w:t>
      </w:r>
    </w:p>
    <w:p w14:paraId="72083F9E" w14:textId="77777777" w:rsidR="00E90644" w:rsidRDefault="00E90644" w:rsidP="00B11467"/>
    <w:p w14:paraId="0A57E07C" w14:textId="155A645B" w:rsidR="00575780" w:rsidRDefault="00B11467" w:rsidP="008557FA">
      <w:pPr>
        <w:pStyle w:val="Heading2"/>
      </w:pPr>
      <w:bookmarkStart w:id="2" w:name="_Toc233229437"/>
      <w:r>
        <w:t>FUNDAMENTAÇ</w:t>
      </w:r>
      <w:r w:rsidR="00E90644">
        <w:t>Ã</w:t>
      </w:r>
      <w:r>
        <w:t>O</w:t>
      </w:r>
      <w:r w:rsidR="009A15EC">
        <w:t xml:space="preserve"> </w:t>
      </w:r>
      <w:r w:rsidR="006A2203">
        <w:t>TEÓRICA</w:t>
      </w:r>
      <w:bookmarkEnd w:id="2"/>
    </w:p>
    <w:p w14:paraId="355D81EA" w14:textId="7E07100F" w:rsidR="55DE834B" w:rsidRDefault="655749F4" w:rsidP="0094133A">
      <w:pPr>
        <w:ind w:firstLine="432"/>
      </w:pPr>
      <w:r>
        <w:t>Esta seção apresenta os conceitos que fundamentam as decisões técnicas do trabalho.</w:t>
      </w:r>
    </w:p>
    <w:p w14:paraId="4D00AFDE" w14:textId="77777777" w:rsidR="0094133A" w:rsidRDefault="0094133A" w:rsidP="0094133A">
      <w:pPr>
        <w:ind w:firstLine="432"/>
      </w:pPr>
    </w:p>
    <w:p w14:paraId="3EB7F131" w14:textId="05CB7EDF" w:rsidR="655749F4" w:rsidRDefault="655749F4" w:rsidP="00C61737">
      <w:pPr>
        <w:pStyle w:val="Heading2"/>
        <w:numPr>
          <w:ilvl w:val="1"/>
          <w:numId w:val="4"/>
        </w:numPr>
      </w:pPr>
      <w:bookmarkStart w:id="3" w:name="_Toc233229438"/>
      <w:r>
        <w:t>DETECÇÃO DE OBJETOS E A FAMÍLIA YOLO</w:t>
      </w:r>
      <w:bookmarkEnd w:id="3"/>
    </w:p>
    <w:p w14:paraId="235EA89D" w14:textId="77A3C5BA" w:rsidR="655749F4" w:rsidRDefault="655749F4" w:rsidP="55DE834B">
      <w:pPr>
        <w:ind w:firstLine="432"/>
      </w:pPr>
      <w:r>
        <w:t>Diferentemente da classificação, em que a rede atribui um rótulo único à imagem inteira, a detecção de objetos precisa responder duas perguntas ao mesmo tempo: o que existe na imagem e onde está cada ocorrência, delimitada por uma caixa (bounding box). O YOLO (You Only Look Once) é uma família de detectores de estágio único que prevê caixas e classes em uma só passagem pela rede, o que o torna rápido e adequado a um fluxo prático de treino e inferência.</w:t>
      </w:r>
    </w:p>
    <w:p w14:paraId="673F01E1" w14:textId="30955284" w:rsidR="655749F4" w:rsidRDefault="655749F4" w:rsidP="55DE834B">
      <w:pPr>
        <w:ind w:firstLine="432"/>
      </w:pPr>
      <w:r>
        <w:t xml:space="preserve">O modelo principal escolhido foi o YOLO26n, da Ultralytics, por trazer melhorias úteis para alvos pequenos, como um esquema de atribuição de rótulos consciente de pequenos objetos e uma cabeça de detecção mais leve. A variante nano cabe com folga na GPU T4 do Google Colab e treina rápido para um dataset pequeno. Para a </w:t>
      </w:r>
      <w:r>
        <w:lastRenderedPageBreak/>
        <w:t xml:space="preserve">comparação obrigatória de arquitetura, utilizei também o YOLO11n, sob </w:t>
      </w:r>
      <w:bookmarkStart w:id="4" w:name="_Int_30IW0DBx"/>
      <w:r>
        <w:t>os mesmos</w:t>
      </w:r>
      <w:bookmarkEnd w:id="4"/>
      <w:r>
        <w:t xml:space="preserve"> hiperparâmetros.</w:t>
      </w:r>
    </w:p>
    <w:p w14:paraId="236F46F7" w14:textId="60777F60" w:rsidR="655749F4" w:rsidRDefault="0094133A" w:rsidP="43183257">
      <w:pPr>
        <w:ind w:firstLine="432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D3C8207" wp14:editId="46233DFB">
            <wp:simplePos x="0" y="0"/>
            <wp:positionH relativeFrom="margin">
              <wp:align>center</wp:align>
            </wp:positionH>
            <wp:positionV relativeFrom="paragraph">
              <wp:posOffset>39701</wp:posOffset>
            </wp:positionV>
            <wp:extent cx="3402965" cy="2372360"/>
            <wp:effectExtent l="0" t="0" r="6985" b="8890"/>
            <wp:wrapSquare wrapText="bothSides"/>
            <wp:docPr id="1164186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73590" name="Picture 4916735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9C5A1" w14:textId="4E93E9E5" w:rsidR="655749F4" w:rsidRDefault="655749F4" w:rsidP="43183257">
      <w:pPr>
        <w:ind w:firstLine="432"/>
      </w:pPr>
    </w:p>
    <w:p w14:paraId="424E69B9" w14:textId="3C6DE9D3" w:rsidR="47229809" w:rsidRDefault="47229809" w:rsidP="47229809">
      <w:pPr>
        <w:ind w:firstLine="0"/>
        <w:jc w:val="center"/>
        <w:rPr>
          <w:sz w:val="20"/>
          <w:szCs w:val="20"/>
        </w:rPr>
      </w:pPr>
    </w:p>
    <w:p w14:paraId="41473FC8" w14:textId="3CE4DC88" w:rsidR="55DE834B" w:rsidRDefault="55DE834B" w:rsidP="55DE834B">
      <w:pPr>
        <w:ind w:firstLine="0"/>
      </w:pPr>
    </w:p>
    <w:p w14:paraId="39EFDB1A" w14:textId="77777777" w:rsidR="00C61737" w:rsidRDefault="00C61737" w:rsidP="55DE834B">
      <w:pPr>
        <w:ind w:firstLine="0"/>
      </w:pPr>
    </w:p>
    <w:p w14:paraId="479CAFF4" w14:textId="77777777" w:rsidR="00C61737" w:rsidRDefault="00C61737" w:rsidP="55DE834B">
      <w:pPr>
        <w:ind w:firstLine="0"/>
      </w:pPr>
    </w:p>
    <w:p w14:paraId="4BE733C2" w14:textId="77777777" w:rsidR="00C61737" w:rsidRDefault="00C61737" w:rsidP="55DE834B">
      <w:pPr>
        <w:ind w:firstLine="0"/>
      </w:pPr>
    </w:p>
    <w:p w14:paraId="08D198DE" w14:textId="77777777" w:rsidR="00C61737" w:rsidRDefault="00C61737" w:rsidP="55DE834B">
      <w:pPr>
        <w:ind w:firstLine="0"/>
      </w:pPr>
    </w:p>
    <w:p w14:paraId="611D791F" w14:textId="77777777" w:rsidR="00C61737" w:rsidRDefault="00C61737" w:rsidP="55DE834B">
      <w:pPr>
        <w:ind w:firstLine="0"/>
      </w:pPr>
    </w:p>
    <w:p w14:paraId="392649B0" w14:textId="08C9DE27" w:rsidR="0094133A" w:rsidRDefault="0094133A" w:rsidP="55DE834B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5D498" wp14:editId="4012B2F6">
                <wp:simplePos x="0" y="0"/>
                <wp:positionH relativeFrom="margin">
                  <wp:posOffset>562003</wp:posOffset>
                </wp:positionH>
                <wp:positionV relativeFrom="paragraph">
                  <wp:posOffset>147099</wp:posOffset>
                </wp:positionV>
                <wp:extent cx="4667885" cy="635"/>
                <wp:effectExtent l="0" t="0" r="0" b="9525"/>
                <wp:wrapSquare wrapText="bothSides"/>
                <wp:docPr id="8656216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A81601" w14:textId="17D0E867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2181E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- Exemplo de heliponto em vista de satélite, com a caixa de anotação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95D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.25pt;margin-top:11.6pt;width:367.55pt;height:.0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" stroked="f">
                <v:textbox style="mso-fit-shape-to-text:t" inset="0,0,0,0">
                  <w:txbxContent>
                    <w:p w14:paraId="35A81601" w14:textId="17D0E867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61737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82181E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- Exemplo de heliponto em vista de satélite, com a caixa de anotação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7613EB" w14:textId="14B542A1" w:rsidR="00C61737" w:rsidRDefault="00C61737" w:rsidP="55DE834B">
      <w:pPr>
        <w:ind w:firstLine="0"/>
      </w:pPr>
    </w:p>
    <w:p w14:paraId="0F128367" w14:textId="7697FCD8" w:rsidR="55DE834B" w:rsidRDefault="655749F4" w:rsidP="43183257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 xml:space="preserve">MÉTRICAS DE DETECÇÃO (IOU, NMS, PRECISÃO, REVOCAÇÃO E </w:t>
      </w:r>
      <w:r w:rsidR="00255D6A">
        <w:rPr>
          <w:rFonts w:ascii="Arial" w:eastAsia="Arial" w:hAnsi="Arial" w:cs="Arial"/>
          <w:b/>
          <w:bCs/>
          <w:sz w:val="24"/>
          <w:szCs w:val="24"/>
        </w:rPr>
        <w:t>m</w:t>
      </w:r>
      <w:r w:rsidRPr="43183257">
        <w:rPr>
          <w:rFonts w:ascii="Arial" w:eastAsia="Arial" w:hAnsi="Arial" w:cs="Arial"/>
          <w:b/>
          <w:bCs/>
          <w:sz w:val="24"/>
          <w:szCs w:val="24"/>
        </w:rPr>
        <w:t>AP)</w:t>
      </w:r>
    </w:p>
    <w:p w14:paraId="3E7E3541" w14:textId="515C97C4" w:rsidR="55DE834B" w:rsidRDefault="655749F4" w:rsidP="55DE834B">
      <w:pPr>
        <w:ind w:firstLine="0"/>
      </w:pPr>
      <w:r>
        <w:t>A avaliação de um detector se apoia em algumas definições vistas em aula:</w:t>
      </w:r>
    </w:p>
    <w:p w14:paraId="5687507A" w14:textId="68C30D9C" w:rsidR="655749F4" w:rsidRDefault="655749F4" w:rsidP="4318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>IoU (Intersection over Union):</w:t>
      </w:r>
      <w:r w:rsidRPr="43183257">
        <w:rPr>
          <w:rFonts w:ascii="Arial" w:eastAsia="Arial" w:hAnsi="Arial" w:cs="Arial"/>
          <w:sz w:val="24"/>
          <w:szCs w:val="24"/>
        </w:rPr>
        <w:t xml:space="preserve"> mede a sobreposição entre a caixa prevista e a caixa verdadeira; é o critério que decide se uma detecção "casa" com um objeto real.</w:t>
      </w:r>
    </w:p>
    <w:p w14:paraId="15514238" w14:textId="7C8F393E" w:rsidR="655749F4" w:rsidRDefault="655749F4" w:rsidP="4318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>NMS (Non-Maximum Suppression):</w:t>
      </w:r>
      <w:r w:rsidRPr="43183257">
        <w:rPr>
          <w:rFonts w:ascii="Arial" w:eastAsia="Arial" w:hAnsi="Arial" w:cs="Arial"/>
          <w:sz w:val="24"/>
          <w:szCs w:val="24"/>
        </w:rPr>
        <w:t xml:space="preserve"> elimina detecções redundantes sobre o mesmo objeto, mantendo a de maior confiança.</w:t>
      </w:r>
    </w:p>
    <w:p w14:paraId="7B043013" w14:textId="18A6B012" w:rsidR="655749F4" w:rsidRDefault="655749F4" w:rsidP="4318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 xml:space="preserve">Precisão: </w:t>
      </w:r>
      <w:r w:rsidRPr="43183257">
        <w:rPr>
          <w:rFonts w:ascii="Arial" w:eastAsia="Arial" w:hAnsi="Arial" w:cs="Arial"/>
          <w:sz w:val="24"/>
          <w:szCs w:val="24"/>
        </w:rPr>
        <w:t>das detecções feitas, quantas estavam corretas.</w:t>
      </w:r>
    </w:p>
    <w:p w14:paraId="6C2501F1" w14:textId="721EC040" w:rsidR="655749F4" w:rsidRDefault="655749F4" w:rsidP="4318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>Revocação:</w:t>
      </w:r>
      <w:r w:rsidRPr="43183257">
        <w:rPr>
          <w:rFonts w:ascii="Arial" w:eastAsia="Arial" w:hAnsi="Arial" w:cs="Arial"/>
          <w:sz w:val="24"/>
          <w:szCs w:val="24"/>
        </w:rPr>
        <w:t xml:space="preserve"> dos objetos reais, quantos foram encontrados.</w:t>
      </w:r>
    </w:p>
    <w:p w14:paraId="2EC8C9F9" w14:textId="2D468084" w:rsidR="655749F4" w:rsidRDefault="655749F4" w:rsidP="4318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>mAP@0.5:</w:t>
      </w:r>
      <w:r w:rsidRPr="43183257">
        <w:rPr>
          <w:rFonts w:ascii="Arial" w:eastAsia="Arial" w:hAnsi="Arial" w:cs="Arial"/>
          <w:sz w:val="24"/>
          <w:szCs w:val="24"/>
        </w:rPr>
        <w:t xml:space="preserve"> média das precisões médias considerando IoU de 0,5.</w:t>
      </w:r>
    </w:p>
    <w:p w14:paraId="3116EC60" w14:textId="59F21EDE" w:rsidR="55DE834B" w:rsidRDefault="655749F4" w:rsidP="4318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3183257">
        <w:rPr>
          <w:rFonts w:ascii="Arial" w:eastAsia="Arial" w:hAnsi="Arial" w:cs="Arial"/>
          <w:b/>
          <w:bCs/>
          <w:sz w:val="24"/>
          <w:szCs w:val="24"/>
        </w:rPr>
        <w:t>mAP@0.5:0.95:</w:t>
      </w:r>
      <w:r w:rsidRPr="43183257">
        <w:rPr>
          <w:rFonts w:ascii="Arial" w:eastAsia="Arial" w:hAnsi="Arial" w:cs="Arial"/>
          <w:sz w:val="24"/>
          <w:szCs w:val="24"/>
        </w:rPr>
        <w:t xml:space="preserve"> média do mAP para dez limiares de IoU (0,50 a 0,95), portanto mais rigorosa.</w:t>
      </w:r>
    </w:p>
    <w:p w14:paraId="3D9E11D2" w14:textId="26155AEA" w:rsidR="655749F4" w:rsidRDefault="655749F4" w:rsidP="55DE834B">
      <w:pPr>
        <w:ind w:firstLine="0"/>
      </w:pPr>
      <w:r>
        <w:t>Essas métricas se relacionam diretamente com a matriz de confusão e com a curva precisão-revocação, e são a base da análise de resultados na Seção 4.</w:t>
      </w:r>
    </w:p>
    <w:p w14:paraId="1B82AF04" w14:textId="0835DD74" w:rsidR="55DE834B" w:rsidRDefault="55DE834B" w:rsidP="43183257">
      <w:pPr>
        <w:ind w:firstLine="0"/>
      </w:pPr>
    </w:p>
    <w:p w14:paraId="60522583" w14:textId="77D46C77" w:rsidR="00E90644" w:rsidRDefault="006A2203" w:rsidP="008557FA">
      <w:pPr>
        <w:pStyle w:val="Heading2"/>
      </w:pPr>
      <w:bookmarkStart w:id="5" w:name="_Toc233229439"/>
      <w:r>
        <w:t>METODOLOGIA</w:t>
      </w:r>
      <w:bookmarkEnd w:id="5"/>
    </w:p>
    <w:p w14:paraId="41BDED40" w14:textId="5BB64BEA" w:rsidR="001435D9" w:rsidRDefault="0423A14D" w:rsidP="43183257">
      <w:pPr>
        <w:ind w:firstLine="0"/>
      </w:pPr>
      <w:r>
        <w:t>Esta seção descreve a coleta, a definição e anotação do alvo, o pré-processamento, a divisão dos dados e a estratégia de treinamento.</w:t>
      </w:r>
    </w:p>
    <w:p w14:paraId="08FB568E" w14:textId="123DD329" w:rsidR="001435D9" w:rsidRDefault="001435D9" w:rsidP="43183257"/>
    <w:p w14:paraId="3AAC0212" w14:textId="6471CE32" w:rsidR="001435D9" w:rsidRDefault="0423A14D" w:rsidP="00C61737">
      <w:pPr>
        <w:pStyle w:val="Heading2"/>
        <w:numPr>
          <w:ilvl w:val="1"/>
          <w:numId w:val="4"/>
        </w:numPr>
        <w:rPr>
          <w:color w:val="auto"/>
          <w:szCs w:val="24"/>
        </w:rPr>
      </w:pPr>
      <w:bookmarkStart w:id="6" w:name="_Toc233229440"/>
      <w:r w:rsidRPr="510538C1">
        <w:rPr>
          <w:szCs w:val="24"/>
        </w:rPr>
        <w:t>COLETA DE DADOS</w:t>
      </w:r>
      <w:bookmarkEnd w:id="6"/>
    </w:p>
    <w:p w14:paraId="71CF7186" w14:textId="0C383730" w:rsidR="001435D9" w:rsidRDefault="0423A14D" w:rsidP="43183257">
      <w:r>
        <w:t xml:space="preserve">A coleta foi feita de forma programática a partir do serviço público de tiles XYZ do ESRI World Imagery, que oferece cobertura submétrica de São Paulo. Para o heliponto usei o zoom 19 (cerca de 0,27 metros por pixel), o máximo prático para a </w:t>
      </w:r>
      <w:r>
        <w:lastRenderedPageBreak/>
        <w:t>região nesse serviço. Cada tile nativo tem 256 por 256 pixels; para ganhar contexto e qualidade de visualização, juntei blocos de 2 por 2 tiles adjacentes, formando blocos de 512</w:t>
      </w:r>
      <w:r w:rsidR="495F2777">
        <w:t>x</w:t>
      </w:r>
      <w:r>
        <w:t>512 pixels, com um arquivo de georreferenciamento (world file) gerado para cada bloco.</w:t>
      </w:r>
    </w:p>
    <w:p w14:paraId="39DFDE54" w14:textId="564F090A" w:rsidR="001435D9" w:rsidRDefault="0423A14D" w:rsidP="43183257">
      <w:r>
        <w:t>As regiões varridas foram escolhidas pela densidade de helipontos (corredor Faria Lima, Itaim, Vila Olímpia, Berrini, Brooklin, Morumbi e adjacências) e documentadas por bairro, com a bounding box e o zoom registrados. Após a coleta, cada bloco passou por curadoria manual: separei os blocos com heliponto dos blocos sem heliponto, descartando os irrelevantes.</w:t>
      </w:r>
    </w:p>
    <w:p w14:paraId="6ADF4F02" w14:textId="4474835F" w:rsidR="00C61737" w:rsidRDefault="0094133A" w:rsidP="0094133A">
      <w:pPr>
        <w:ind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0F6D8A" wp14:editId="789E1BED">
            <wp:simplePos x="0" y="0"/>
            <wp:positionH relativeFrom="page">
              <wp:align>center</wp:align>
            </wp:positionH>
            <wp:positionV relativeFrom="paragraph">
              <wp:posOffset>3672</wp:posOffset>
            </wp:positionV>
            <wp:extent cx="3362960" cy="2512695"/>
            <wp:effectExtent l="0" t="0" r="8890" b="1905"/>
            <wp:wrapSquare wrapText="bothSides"/>
            <wp:docPr id="16146426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2646" name="Picture 16146426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5A1AA" w14:textId="57D5F09C" w:rsidR="00C61737" w:rsidRDefault="00C61737" w:rsidP="43183257"/>
    <w:p w14:paraId="5A34851C" w14:textId="404FB3E4" w:rsidR="00C61737" w:rsidRDefault="00C61737" w:rsidP="43183257"/>
    <w:p w14:paraId="4D45E452" w14:textId="77777777" w:rsidR="00C61737" w:rsidRDefault="00C61737" w:rsidP="43183257"/>
    <w:p w14:paraId="10844377" w14:textId="6301F505" w:rsidR="00C61737" w:rsidRDefault="00C61737" w:rsidP="43183257"/>
    <w:p w14:paraId="175A58F4" w14:textId="77777777" w:rsidR="00C61737" w:rsidRDefault="00C61737" w:rsidP="43183257"/>
    <w:p w14:paraId="06BF7854" w14:textId="32A0ED77" w:rsidR="001435D9" w:rsidRDefault="001435D9" w:rsidP="43183257"/>
    <w:p w14:paraId="035AF484" w14:textId="456BCCF4" w:rsidR="001435D9" w:rsidRDefault="001435D9" w:rsidP="43183257"/>
    <w:p w14:paraId="25342FC4" w14:textId="77777777" w:rsidR="00C61737" w:rsidRDefault="00C61737" w:rsidP="43183257"/>
    <w:p w14:paraId="0B3F36E8" w14:textId="59D0449D" w:rsidR="00C61737" w:rsidRDefault="0094133A" w:rsidP="4318325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174D7B" wp14:editId="3A9BF951">
                <wp:simplePos x="0" y="0"/>
                <wp:positionH relativeFrom="margin">
                  <wp:posOffset>517360</wp:posOffset>
                </wp:positionH>
                <wp:positionV relativeFrom="paragraph">
                  <wp:posOffset>232106</wp:posOffset>
                </wp:positionV>
                <wp:extent cx="4525645" cy="635"/>
                <wp:effectExtent l="0" t="0" r="8255" b="9525"/>
                <wp:wrapSquare wrapText="bothSides"/>
                <wp:docPr id="1055322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A75C9" w14:textId="703CB07E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2181E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>- Bounding Boxes das Regiões Utilizadas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74D7B" id="_x0000_s1027" type="#_x0000_t202" style="position:absolute;left:0;text-align:left;margin-left:40.75pt;margin-top:18.3pt;width:356.35pt;height:.0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2qGQIAAD8EAAAOAAAAZHJzL2Uyb0RvYy54bWysU8Fu2zAMvQ/YPwi6L06yphi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" stroked="f">
                <v:textbox style="mso-fit-shape-to-text:t" inset="0,0,0,0">
                  <w:txbxContent>
                    <w:p w14:paraId="04CA75C9" w14:textId="703CB07E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61737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82181E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61737">
                        <w:rPr>
                          <w:sz w:val="20"/>
                          <w:szCs w:val="20"/>
                        </w:rPr>
                        <w:t>- Bounding Boxes das Regiões Utilizadas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B17ABF" w14:textId="4FD4FB5B" w:rsidR="00C61737" w:rsidRDefault="00C61737" w:rsidP="43183257"/>
    <w:p w14:paraId="771CE686" w14:textId="4CB50BF7" w:rsidR="00C61737" w:rsidRDefault="0094133A" w:rsidP="43183257">
      <w:r>
        <w:rPr>
          <w:noProof/>
        </w:rPr>
        <w:drawing>
          <wp:anchor distT="0" distB="0" distL="114300" distR="114300" simplePos="0" relativeHeight="251653120" behindDoc="0" locked="0" layoutInCell="1" allowOverlap="1" wp14:anchorId="25F5D805" wp14:editId="454BDF97">
            <wp:simplePos x="0" y="0"/>
            <wp:positionH relativeFrom="page">
              <wp:posOffset>2360626</wp:posOffset>
            </wp:positionH>
            <wp:positionV relativeFrom="paragraph">
              <wp:posOffset>46411</wp:posOffset>
            </wp:positionV>
            <wp:extent cx="2941955" cy="2941955"/>
            <wp:effectExtent l="0" t="0" r="0" b="0"/>
            <wp:wrapSquare wrapText="bothSides"/>
            <wp:docPr id="181945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5469" name="Picture 1819454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2EC3B" w14:textId="48CFA924" w:rsidR="00C61737" w:rsidRDefault="00C61737" w:rsidP="43183257"/>
    <w:p w14:paraId="64E10629" w14:textId="78363144" w:rsidR="00C61737" w:rsidRDefault="00C61737" w:rsidP="43183257"/>
    <w:p w14:paraId="1509C103" w14:textId="10EF5AFB" w:rsidR="00C61737" w:rsidRDefault="00C61737" w:rsidP="43183257"/>
    <w:p w14:paraId="1B2B7269" w14:textId="0BACFA38" w:rsidR="00C61737" w:rsidRDefault="00C61737" w:rsidP="43183257"/>
    <w:p w14:paraId="22BDDFFF" w14:textId="4664DABC" w:rsidR="00C61737" w:rsidRDefault="00C61737" w:rsidP="43183257"/>
    <w:p w14:paraId="33F8D5F1" w14:textId="07E02304" w:rsidR="001435D9" w:rsidRDefault="001435D9" w:rsidP="43183257"/>
    <w:p w14:paraId="4E361726" w14:textId="7B8D8B6C" w:rsidR="641C8B00" w:rsidRDefault="641C8B00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481DFC6E" w14:textId="77777777" w:rsidR="00C61737" w:rsidRDefault="00C61737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3CE9BEAC" w14:textId="77777777" w:rsidR="00C61737" w:rsidRDefault="00C61737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5C627C2A" w14:textId="77777777" w:rsidR="00C61737" w:rsidRDefault="00C61737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0F33B1C9" w14:textId="77777777" w:rsidR="00C61737" w:rsidRDefault="00C61737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7FC93E07" w14:textId="7B380371" w:rsidR="00C61737" w:rsidRDefault="00C61737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4DCA7826" w14:textId="28CB24E4" w:rsidR="00C61737" w:rsidRPr="0094133A" w:rsidRDefault="0094133A" w:rsidP="0094133A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8BED14" wp14:editId="5519878E">
                <wp:simplePos x="0" y="0"/>
                <wp:positionH relativeFrom="page">
                  <wp:align>center</wp:align>
                </wp:positionH>
                <wp:positionV relativeFrom="paragraph">
                  <wp:posOffset>139810</wp:posOffset>
                </wp:positionV>
                <wp:extent cx="4457700" cy="635"/>
                <wp:effectExtent l="0" t="0" r="0" b="9525"/>
                <wp:wrapSquare wrapText="bothSides"/>
                <wp:docPr id="1585808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649FB6" w14:textId="78115B58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2181E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- Tile 512x512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BED14" id="_x0000_s1028" type="#_x0000_t202" style="position:absolute;left:0;text-align:left;margin-left:0;margin-top:11pt;width:351pt;height:.05pt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" stroked="f">
                <v:textbox style="mso-fit-shape-to-text:t" inset="0,0,0,0">
                  <w:txbxContent>
                    <w:p w14:paraId="27649FB6" w14:textId="78115B58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61737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82181E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- Tile 512x512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6A1734C" w14:textId="1A8C61BE" w:rsidR="00C61737" w:rsidRDefault="00C61737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4308F731" w14:textId="77777777" w:rsidR="0094133A" w:rsidRDefault="0094133A" w:rsidP="641C8B00">
      <w:pPr>
        <w:pStyle w:val="ListParagraph"/>
        <w:ind w:left="576"/>
        <w:rPr>
          <w:rFonts w:ascii="Arial" w:eastAsia="Arial" w:hAnsi="Arial" w:cs="Arial"/>
          <w:b/>
          <w:bCs/>
          <w:sz w:val="24"/>
          <w:szCs w:val="24"/>
        </w:rPr>
      </w:pPr>
    </w:p>
    <w:p w14:paraId="601E0998" w14:textId="692E89FB" w:rsidR="001435D9" w:rsidRDefault="0423A14D" w:rsidP="59526B32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  <w:sz w:val="24"/>
          <w:szCs w:val="24"/>
        </w:rPr>
      </w:pPr>
      <w:r w:rsidRPr="59526B32">
        <w:rPr>
          <w:rFonts w:ascii="Arial" w:eastAsia="Arial" w:hAnsi="Arial" w:cs="Arial"/>
          <w:b/>
          <w:bCs/>
          <w:sz w:val="24"/>
          <w:szCs w:val="24"/>
        </w:rPr>
        <w:lastRenderedPageBreak/>
        <w:t>DEFINIÇÃO DO ALVO E ANOTAÇÃO</w:t>
      </w:r>
    </w:p>
    <w:p w14:paraId="639C12E6" w14:textId="2DD0D73B" w:rsidR="001435D9" w:rsidRDefault="0423A14D" w:rsidP="43183257">
      <w:r>
        <w:t>O objeto-alvo escolhido foi o heliponto (classe única chamada heliponto). São Paulo possui uma das maiores frotas de helicópteros urbanos do mundo, e a marcação padrão de heliponto é um alvo visualmente distinto e com forma geométrica clara em vista de topo, o que favorece a anotação e o aprendizado. Por ser pequeno, exigiu a coleta em alta resolução discutida na seção anterior.</w:t>
      </w:r>
    </w:p>
    <w:p w14:paraId="753C9F74" w14:textId="4A5DF7C6" w:rsidR="001435D9" w:rsidRDefault="0423A14D" w:rsidP="43183257">
      <w:r>
        <w:t>A anotação foi feita no Roboflow, com uma única classe, seguindo um padrão escrito de anotação que cobre a margem máxima entre a caixa e o objeto, o tratamento de helipontos cortados pela borda (anota-se apenas a porção visível) e o tratamento de sombra e reflexo. As anotações foram exportadas no formato YOLO (um arquivo de texto por imagem, com coordenadas normalizadas), e as imagens sem heliponto foram mantidas como exemplos negativos (arquivo de rótulo vazio) para reduzir falsos positivos.</w:t>
      </w:r>
    </w:p>
    <w:p w14:paraId="426AF611" w14:textId="3D215722" w:rsidR="001435D9" w:rsidRDefault="0423A14D" w:rsidP="43183257">
      <w:r>
        <w:t xml:space="preserve">Ao todo foram reunidas aproximadamente </w:t>
      </w:r>
      <w:r w:rsidR="00E4ED47">
        <w:t>230</w:t>
      </w:r>
      <w:r>
        <w:t xml:space="preserve"> instâncias anotadas de heliponto.</w:t>
      </w:r>
    </w:p>
    <w:p w14:paraId="1B2E66D5" w14:textId="46918F03" w:rsidR="59526B32" w:rsidRDefault="0094133A" w:rsidP="59526B32">
      <w:r>
        <w:rPr>
          <w:noProof/>
        </w:rPr>
        <w:drawing>
          <wp:anchor distT="0" distB="0" distL="114300" distR="114300" simplePos="0" relativeHeight="251659264" behindDoc="0" locked="0" layoutInCell="1" allowOverlap="1" wp14:anchorId="0BA920A6" wp14:editId="5321C132">
            <wp:simplePos x="0" y="0"/>
            <wp:positionH relativeFrom="margin">
              <wp:align>center</wp:align>
            </wp:positionH>
            <wp:positionV relativeFrom="paragraph">
              <wp:posOffset>59635</wp:posOffset>
            </wp:positionV>
            <wp:extent cx="2774950" cy="2790825"/>
            <wp:effectExtent l="0" t="0" r="6350" b="9525"/>
            <wp:wrapSquare wrapText="bothSides"/>
            <wp:docPr id="1470061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61908" name="Picture 14700619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2D57B" w14:textId="3B91D4F7" w:rsidR="721BA34E" w:rsidRDefault="721BA34E" w:rsidP="59526B32">
      <w:pPr>
        <w:jc w:val="center"/>
      </w:pPr>
    </w:p>
    <w:p w14:paraId="6CE6B614" w14:textId="174633D4" w:rsidR="721BA34E" w:rsidRDefault="721BA34E" w:rsidP="59526B32">
      <w:pPr>
        <w:ind w:firstLine="0"/>
        <w:jc w:val="center"/>
        <w:rPr>
          <w:sz w:val="20"/>
          <w:szCs w:val="20"/>
        </w:rPr>
      </w:pPr>
    </w:p>
    <w:p w14:paraId="3ECF2999" w14:textId="3A46BE4F" w:rsidR="001435D9" w:rsidRDefault="001435D9" w:rsidP="43183257"/>
    <w:p w14:paraId="2D704995" w14:textId="77777777" w:rsidR="00C61737" w:rsidRDefault="00C61737" w:rsidP="43183257"/>
    <w:p w14:paraId="369689B8" w14:textId="77777777" w:rsidR="00C61737" w:rsidRDefault="00C61737" w:rsidP="43183257"/>
    <w:p w14:paraId="2E5A6214" w14:textId="77777777" w:rsidR="00C61737" w:rsidRDefault="00C61737" w:rsidP="43183257"/>
    <w:p w14:paraId="027A1C9D" w14:textId="77777777" w:rsidR="00C61737" w:rsidRDefault="00C61737" w:rsidP="43183257"/>
    <w:p w14:paraId="52329B21" w14:textId="77777777" w:rsidR="00C61737" w:rsidRDefault="00C61737" w:rsidP="43183257"/>
    <w:p w14:paraId="205A63E8" w14:textId="77777777" w:rsidR="00C61737" w:rsidRDefault="00C61737" w:rsidP="43183257"/>
    <w:p w14:paraId="0637D91E" w14:textId="77777777" w:rsidR="00C61737" w:rsidRDefault="00C61737" w:rsidP="43183257"/>
    <w:p w14:paraId="3AFC7D0F" w14:textId="20D366EE" w:rsidR="0094133A" w:rsidRDefault="0094133A" w:rsidP="0094133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35BF7D" wp14:editId="30210335">
                <wp:simplePos x="0" y="0"/>
                <wp:positionH relativeFrom="column">
                  <wp:posOffset>984333</wp:posOffset>
                </wp:positionH>
                <wp:positionV relativeFrom="paragraph">
                  <wp:posOffset>121975</wp:posOffset>
                </wp:positionV>
                <wp:extent cx="3987165" cy="635"/>
                <wp:effectExtent l="0" t="0" r="0" b="9525"/>
                <wp:wrapSquare wrapText="bothSides"/>
                <wp:docPr id="12602686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19066A" w14:textId="79197B98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2181E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>- Imagem com Anotação de Heliponto do Roboflow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5BF7D" id="_x0000_s1029" type="#_x0000_t202" style="position:absolute;left:0;text-align:left;margin-left:77.5pt;margin-top:9.6pt;width:313.9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" stroked="f">
                <v:textbox style="mso-fit-shape-to-text:t" inset="0,0,0,0">
                  <w:txbxContent>
                    <w:p w14:paraId="3419066A" w14:textId="79197B98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61737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82181E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61737">
                        <w:rPr>
                          <w:sz w:val="20"/>
                          <w:szCs w:val="20"/>
                        </w:rPr>
                        <w:t>- Imagem com Anotação de Heliponto do Roboflow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2AFFFA" w14:textId="5E132DDD" w:rsidR="00C61737" w:rsidRDefault="00C61737" w:rsidP="0094133A"/>
    <w:p w14:paraId="6BC3DA18" w14:textId="3C3A9270" w:rsidR="001435D9" w:rsidRDefault="0423A14D" w:rsidP="59526B32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  <w:sz w:val="24"/>
          <w:szCs w:val="24"/>
        </w:rPr>
      </w:pPr>
      <w:r w:rsidRPr="59526B32">
        <w:rPr>
          <w:rFonts w:ascii="Arial" w:eastAsia="Arial" w:hAnsi="Arial" w:cs="Arial"/>
          <w:b/>
          <w:bCs/>
          <w:sz w:val="24"/>
          <w:szCs w:val="24"/>
        </w:rPr>
        <w:t>PRÉ-PROCESSAMENTO E DIVISÃO DOS DADOS</w:t>
      </w:r>
    </w:p>
    <w:p w14:paraId="57E8D533" w14:textId="45363C48" w:rsidR="001435D9" w:rsidRDefault="0423A14D" w:rsidP="43183257">
      <w:r>
        <w:t xml:space="preserve">No Roboflow, cada bloco de 512 por 512 foi redimensionado para 640 por 640 pixels, resolução de entrada do modelo. A divisão dos dados foi feita por holdout geográfico (por bairro), e não por sorteio aleatório: as regiões de treino e validação usaram um conjunto de bairros, enquanto a Avenida Paulista foi reservada inteira </w:t>
      </w:r>
      <w:r>
        <w:lastRenderedPageBreak/>
        <w:t>como bairro inédito de teste. Essa escolha evita o vazamento de tiles visualmente parecidos entre treino e teste e fornece uma medida honesta de generalização.</w:t>
      </w:r>
    </w:p>
    <w:p w14:paraId="11CFFF2B" w14:textId="072E796F" w:rsidR="001435D9" w:rsidRDefault="0423A14D" w:rsidP="43183257">
      <w:r>
        <w:t xml:space="preserve">A augmentation foi aplicada somente ao conjunto de treino (rotação de 90 graus e variação de brilho de mais ou menos 20 por cento); validação e teste ficaram sem augmentation, conforme o conceito visto em aula. Os volumes finais foram </w:t>
      </w:r>
      <w:r w:rsidR="00A546A3">
        <w:t xml:space="preserve">538 </w:t>
      </w:r>
      <w:r>
        <w:t>imagens de treino</w:t>
      </w:r>
      <w:r w:rsidR="00A546A3">
        <w:t xml:space="preserve"> (Pós Augmentation)</w:t>
      </w:r>
      <w:r>
        <w:t xml:space="preserve">, </w:t>
      </w:r>
      <w:r w:rsidR="00A546A3">
        <w:t>6</w:t>
      </w:r>
      <w:r w:rsidR="483BE682">
        <w:t>0</w:t>
      </w:r>
      <w:r>
        <w:t xml:space="preserve"> de validação e </w:t>
      </w:r>
      <w:r w:rsidR="208F643C">
        <w:t>195</w:t>
      </w:r>
      <w:r>
        <w:t xml:space="preserve"> de teste</w:t>
      </w:r>
      <w:r w:rsidR="4820BA89">
        <w:t xml:space="preserve"> (Alto volume devido a grande quantidade de imagens sem Helipontos)</w:t>
      </w:r>
      <w:r>
        <w:t>.</w:t>
      </w:r>
    </w:p>
    <w:p w14:paraId="1C4BD04D" w14:textId="42682E78" w:rsidR="001435D9" w:rsidRDefault="001435D9" w:rsidP="43183257"/>
    <w:p w14:paraId="2CEDC402" w14:textId="2F566A1F" w:rsidR="001435D9" w:rsidRDefault="0423A14D" w:rsidP="59526B32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  <w:sz w:val="24"/>
          <w:szCs w:val="24"/>
        </w:rPr>
      </w:pPr>
      <w:r w:rsidRPr="59526B32">
        <w:rPr>
          <w:rFonts w:ascii="Arial" w:eastAsia="Arial" w:hAnsi="Arial" w:cs="Arial"/>
          <w:b/>
          <w:bCs/>
          <w:sz w:val="24"/>
          <w:szCs w:val="24"/>
        </w:rPr>
        <w:t>ESTRATÉGIA DE TREINAMENTO</w:t>
      </w:r>
    </w:p>
    <w:p w14:paraId="5A047E0F" w14:textId="39EE0065" w:rsidR="001435D9" w:rsidRDefault="0423A14D" w:rsidP="43183257">
      <w:r>
        <w:t>O treino partiu de pesos pré-treinados (transfer learning), com o modelo principal YOLO26n. Para garantir reprodutibilidade, fixei uma semente (seed = 42) e registrei todos os hiperparâmetros. Foram executadas duas rodadas de treinamento variando exatamente um hiperparâmetro entre elas (o número de épocas: 30 na primeira e 50 na segunda), mantendo o restante idêntico, para uma comparação justa. A melhor rodada foi selecionada pela mAP@0.5:0.95 de validação.</w:t>
      </w:r>
    </w:p>
    <w:p w14:paraId="36B8D949" w14:textId="1DEAD7F1" w:rsidR="0423A14D" w:rsidRDefault="0423A14D" w:rsidP="59526B32">
      <w:r>
        <w:t>Como comparação de arquitetura, treinei adicionalmente o YOLO11n sob os mesmos hiperparâmetros da melhor rodada, avaliando ambos no mesmo conjunto de teste</w:t>
      </w:r>
      <w:r w:rsidR="068BE496">
        <w:t>,</w:t>
      </w:r>
      <w:r>
        <w:t xml:space="preserve"> única forma de comparação válida, já que a mAP não é comparável entre datasets ou divisões diferentes.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79"/>
        <w:gridCol w:w="1106"/>
        <w:gridCol w:w="1354"/>
        <w:gridCol w:w="953"/>
        <w:gridCol w:w="1028"/>
        <w:gridCol w:w="995"/>
        <w:gridCol w:w="1134"/>
        <w:gridCol w:w="1412"/>
      </w:tblGrid>
      <w:tr w:rsidR="59526B32" w14:paraId="18D6808D" w14:textId="77777777" w:rsidTr="00C61737">
        <w:trPr>
          <w:trHeight w:val="300"/>
        </w:trPr>
        <w:tc>
          <w:tcPr>
            <w:tcW w:w="1079" w:type="dxa"/>
          </w:tcPr>
          <w:p w14:paraId="599159A2" w14:textId="4ED9EE75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Rodada</w:t>
            </w:r>
          </w:p>
        </w:tc>
        <w:tc>
          <w:tcPr>
            <w:tcW w:w="1106" w:type="dxa"/>
          </w:tcPr>
          <w:p w14:paraId="42EB5E61" w14:textId="6E3301CB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54" w:type="dxa"/>
          </w:tcPr>
          <w:p w14:paraId="7D2EBD7A" w14:textId="07BC4FDC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Qtd Épocas</w:t>
            </w:r>
          </w:p>
        </w:tc>
        <w:tc>
          <w:tcPr>
            <w:tcW w:w="953" w:type="dxa"/>
          </w:tcPr>
          <w:p w14:paraId="22F8C3F0" w14:textId="62296007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028" w:type="dxa"/>
          </w:tcPr>
          <w:p w14:paraId="2658ABFF" w14:textId="47A3441C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imgsz</w:t>
            </w:r>
          </w:p>
        </w:tc>
        <w:tc>
          <w:tcPr>
            <w:tcW w:w="995" w:type="dxa"/>
          </w:tcPr>
          <w:p w14:paraId="77AC9808" w14:textId="347CB544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seed</w:t>
            </w:r>
          </w:p>
        </w:tc>
        <w:tc>
          <w:tcPr>
            <w:tcW w:w="1134" w:type="dxa"/>
          </w:tcPr>
          <w:p w14:paraId="6DEE6FE9" w14:textId="5A86BD63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MAP@0.5</w:t>
            </w:r>
          </w:p>
        </w:tc>
        <w:tc>
          <w:tcPr>
            <w:tcW w:w="1412" w:type="dxa"/>
          </w:tcPr>
          <w:p w14:paraId="30FCBB86" w14:textId="0725A6F4" w:rsidR="294CFBE8" w:rsidRPr="00A546A3" w:rsidRDefault="294CFBE8" w:rsidP="59526B3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546A3">
              <w:rPr>
                <w:b/>
                <w:bCs/>
                <w:sz w:val="20"/>
                <w:szCs w:val="20"/>
              </w:rPr>
              <w:t>MAP@0.5.95</w:t>
            </w:r>
          </w:p>
        </w:tc>
      </w:tr>
      <w:tr w:rsidR="59526B32" w14:paraId="0311ABCF" w14:textId="77777777" w:rsidTr="00C61737">
        <w:trPr>
          <w:trHeight w:val="300"/>
        </w:trPr>
        <w:tc>
          <w:tcPr>
            <w:tcW w:w="1079" w:type="dxa"/>
          </w:tcPr>
          <w:p w14:paraId="1621F746" w14:textId="20E73AD9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1</w:t>
            </w:r>
          </w:p>
        </w:tc>
        <w:tc>
          <w:tcPr>
            <w:tcW w:w="1106" w:type="dxa"/>
          </w:tcPr>
          <w:p w14:paraId="7AD0D573" w14:textId="66FEF1DC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YOLO26n</w:t>
            </w:r>
          </w:p>
        </w:tc>
        <w:tc>
          <w:tcPr>
            <w:tcW w:w="1354" w:type="dxa"/>
          </w:tcPr>
          <w:p w14:paraId="165192AC" w14:textId="08BFFFBE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30</w:t>
            </w:r>
          </w:p>
        </w:tc>
        <w:tc>
          <w:tcPr>
            <w:tcW w:w="953" w:type="dxa"/>
          </w:tcPr>
          <w:p w14:paraId="474B0268" w14:textId="64B93F02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16</w:t>
            </w:r>
          </w:p>
        </w:tc>
        <w:tc>
          <w:tcPr>
            <w:tcW w:w="1028" w:type="dxa"/>
          </w:tcPr>
          <w:p w14:paraId="541569D6" w14:textId="15654AB6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640</w:t>
            </w:r>
          </w:p>
        </w:tc>
        <w:tc>
          <w:tcPr>
            <w:tcW w:w="995" w:type="dxa"/>
          </w:tcPr>
          <w:p w14:paraId="108D5E09" w14:textId="5457DF3E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</w:tcPr>
          <w:p w14:paraId="2922C669" w14:textId="13308313" w:rsidR="59526B32" w:rsidRPr="00A546A3" w:rsidRDefault="00A546A3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0.946</w:t>
            </w:r>
          </w:p>
        </w:tc>
        <w:tc>
          <w:tcPr>
            <w:tcW w:w="1412" w:type="dxa"/>
          </w:tcPr>
          <w:p w14:paraId="5C540798" w14:textId="25951DCE" w:rsidR="59526B32" w:rsidRPr="00A546A3" w:rsidRDefault="00A546A3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0.729</w:t>
            </w:r>
          </w:p>
        </w:tc>
      </w:tr>
      <w:tr w:rsidR="59526B32" w14:paraId="4963843E" w14:textId="77777777" w:rsidTr="00C61737">
        <w:trPr>
          <w:trHeight w:val="300"/>
        </w:trPr>
        <w:tc>
          <w:tcPr>
            <w:tcW w:w="1079" w:type="dxa"/>
          </w:tcPr>
          <w:p w14:paraId="559D924A" w14:textId="434EA188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2</w:t>
            </w:r>
          </w:p>
        </w:tc>
        <w:tc>
          <w:tcPr>
            <w:tcW w:w="1106" w:type="dxa"/>
          </w:tcPr>
          <w:p w14:paraId="532194B6" w14:textId="4C40F6A0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YOLO26n</w:t>
            </w:r>
          </w:p>
        </w:tc>
        <w:tc>
          <w:tcPr>
            <w:tcW w:w="1354" w:type="dxa"/>
          </w:tcPr>
          <w:p w14:paraId="15A8C710" w14:textId="1300DCBB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50</w:t>
            </w:r>
          </w:p>
        </w:tc>
        <w:tc>
          <w:tcPr>
            <w:tcW w:w="953" w:type="dxa"/>
          </w:tcPr>
          <w:p w14:paraId="39FE3DCE" w14:textId="65FB1EDC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16</w:t>
            </w:r>
          </w:p>
        </w:tc>
        <w:tc>
          <w:tcPr>
            <w:tcW w:w="1028" w:type="dxa"/>
          </w:tcPr>
          <w:p w14:paraId="38486D98" w14:textId="08F18AE0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640</w:t>
            </w:r>
          </w:p>
        </w:tc>
        <w:tc>
          <w:tcPr>
            <w:tcW w:w="995" w:type="dxa"/>
          </w:tcPr>
          <w:p w14:paraId="3674EC71" w14:textId="379B1AFC" w:rsidR="294CFBE8" w:rsidRPr="00A546A3" w:rsidRDefault="294CFBE8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</w:tcPr>
          <w:p w14:paraId="25A52BD0" w14:textId="61F7DBA3" w:rsidR="59526B32" w:rsidRPr="00A546A3" w:rsidRDefault="00A546A3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0.954</w:t>
            </w:r>
          </w:p>
        </w:tc>
        <w:tc>
          <w:tcPr>
            <w:tcW w:w="1412" w:type="dxa"/>
          </w:tcPr>
          <w:p w14:paraId="553128CC" w14:textId="1B93BB1E" w:rsidR="59526B32" w:rsidRPr="00A546A3" w:rsidRDefault="00A546A3" w:rsidP="59526B32">
            <w:pPr>
              <w:ind w:firstLine="0"/>
              <w:rPr>
                <w:sz w:val="20"/>
                <w:szCs w:val="20"/>
              </w:rPr>
            </w:pPr>
            <w:r w:rsidRPr="00A546A3">
              <w:rPr>
                <w:sz w:val="20"/>
                <w:szCs w:val="20"/>
              </w:rPr>
              <w:t>0.778</w:t>
            </w:r>
          </w:p>
        </w:tc>
      </w:tr>
    </w:tbl>
    <w:p w14:paraId="6015DDD5" w14:textId="77777777" w:rsidR="00C61737" w:rsidRDefault="00C61737" w:rsidP="59526B32">
      <w:pPr>
        <w:ind w:firstLine="0"/>
      </w:pPr>
    </w:p>
    <w:p w14:paraId="23B86406" w14:textId="49BD9C21" w:rsidR="00273714" w:rsidRDefault="00063456" w:rsidP="008557FA">
      <w:pPr>
        <w:pStyle w:val="Heading2"/>
      </w:pPr>
      <w:bookmarkStart w:id="7" w:name="_Toc233229441"/>
      <w:r>
        <w:t>RESULTADOS E DISCUSSÃO</w:t>
      </w:r>
      <w:bookmarkEnd w:id="7"/>
    </w:p>
    <w:p w14:paraId="60E16F46" w14:textId="450897C5" w:rsidR="34DEB19D" w:rsidRDefault="34DEB19D" w:rsidP="59526B32">
      <w:pPr>
        <w:ind w:firstLine="0"/>
      </w:pPr>
      <w:r>
        <w:t>As métricas foram calculadas no conjunto de teste (Avenida Paulista) com limiar de confiança de 0,25 e IoU de 0,50.</w:t>
      </w:r>
    </w:p>
    <w:p w14:paraId="08FDFB3E" w14:textId="292E46F6" w:rsidR="59526B32" w:rsidRDefault="59526B32" w:rsidP="59526B32"/>
    <w:p w14:paraId="3F9A8976" w14:textId="766AF683" w:rsidR="34DEB19D" w:rsidRDefault="34DEB19D" w:rsidP="00C61737">
      <w:pPr>
        <w:pStyle w:val="Heading2"/>
        <w:numPr>
          <w:ilvl w:val="1"/>
          <w:numId w:val="4"/>
        </w:numPr>
      </w:pPr>
      <w:bookmarkStart w:id="8" w:name="_Toc233229442"/>
      <w:r>
        <w:t>COMPARAÇÃO DAS RODADAS E DAS ARQUITETURAS</w:t>
      </w:r>
      <w:bookmarkEnd w:id="8"/>
    </w:p>
    <w:p w14:paraId="4216C8C4" w14:textId="71F2DF8D" w:rsidR="34DEB19D" w:rsidRDefault="34DEB19D" w:rsidP="59526B32">
      <w:pPr>
        <w:ind w:firstLine="432"/>
      </w:pPr>
      <w:r>
        <w:t>Resultados do modelo principal (YOLO26n) e da arquitetura de comparação (YOLO11n) no conjunto de teste (bairro inédito), sob os mesmos hiperparâmetros: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695"/>
        <w:gridCol w:w="1929"/>
        <w:gridCol w:w="1812"/>
        <w:gridCol w:w="1812"/>
      </w:tblGrid>
      <w:tr w:rsidR="59526B32" w14:paraId="18B95B6F" w14:textId="77777777" w:rsidTr="59526B32">
        <w:trPr>
          <w:trHeight w:val="300"/>
        </w:trPr>
        <w:tc>
          <w:tcPr>
            <w:tcW w:w="1812" w:type="dxa"/>
          </w:tcPr>
          <w:p w14:paraId="1A01B0DF" w14:textId="0CE0D717" w:rsidR="34DEB19D" w:rsidRPr="00A546A3" w:rsidRDefault="34DEB19D" w:rsidP="59526B32">
            <w:pPr>
              <w:ind w:firstLine="0"/>
              <w:rPr>
                <w:b/>
                <w:bCs/>
              </w:rPr>
            </w:pPr>
            <w:r w:rsidRPr="00A546A3">
              <w:rPr>
                <w:b/>
                <w:bCs/>
              </w:rPr>
              <w:t>Modelo</w:t>
            </w:r>
          </w:p>
        </w:tc>
        <w:tc>
          <w:tcPr>
            <w:tcW w:w="1695" w:type="dxa"/>
          </w:tcPr>
          <w:p w14:paraId="12AE90F7" w14:textId="561252CF" w:rsidR="34DEB19D" w:rsidRPr="00A546A3" w:rsidRDefault="34DEB19D" w:rsidP="59526B32">
            <w:pPr>
              <w:ind w:firstLine="0"/>
              <w:rPr>
                <w:b/>
                <w:bCs/>
              </w:rPr>
            </w:pPr>
            <w:r w:rsidRPr="00A546A3">
              <w:rPr>
                <w:b/>
                <w:bCs/>
              </w:rPr>
              <w:t>mAP@0.5</w:t>
            </w:r>
          </w:p>
        </w:tc>
        <w:tc>
          <w:tcPr>
            <w:tcW w:w="1929" w:type="dxa"/>
          </w:tcPr>
          <w:p w14:paraId="26F6C94E" w14:textId="1E622036" w:rsidR="34DEB19D" w:rsidRPr="00A546A3" w:rsidRDefault="34DEB19D" w:rsidP="59526B32">
            <w:pPr>
              <w:ind w:firstLine="0"/>
              <w:rPr>
                <w:b/>
                <w:bCs/>
              </w:rPr>
            </w:pPr>
            <w:r w:rsidRPr="00A546A3">
              <w:rPr>
                <w:b/>
                <w:bCs/>
              </w:rPr>
              <w:t>mAP@0.5:0.95</w:t>
            </w:r>
          </w:p>
        </w:tc>
        <w:tc>
          <w:tcPr>
            <w:tcW w:w="1812" w:type="dxa"/>
          </w:tcPr>
          <w:p w14:paraId="35289533" w14:textId="5D9839BA" w:rsidR="34DEB19D" w:rsidRPr="00A546A3" w:rsidRDefault="34DEB19D" w:rsidP="59526B32">
            <w:pPr>
              <w:ind w:firstLine="0"/>
              <w:rPr>
                <w:b/>
                <w:bCs/>
              </w:rPr>
            </w:pPr>
            <w:r w:rsidRPr="00A546A3">
              <w:rPr>
                <w:b/>
                <w:bCs/>
              </w:rPr>
              <w:t>Precisão</w:t>
            </w:r>
          </w:p>
        </w:tc>
        <w:tc>
          <w:tcPr>
            <w:tcW w:w="1812" w:type="dxa"/>
          </w:tcPr>
          <w:p w14:paraId="4962C086" w14:textId="3022A7BA" w:rsidR="34DEB19D" w:rsidRPr="00A546A3" w:rsidRDefault="34DEB19D" w:rsidP="59526B32">
            <w:pPr>
              <w:ind w:firstLine="0"/>
              <w:rPr>
                <w:b/>
                <w:bCs/>
              </w:rPr>
            </w:pPr>
            <w:r w:rsidRPr="00A546A3">
              <w:rPr>
                <w:b/>
                <w:bCs/>
              </w:rPr>
              <w:t>Revocação</w:t>
            </w:r>
          </w:p>
        </w:tc>
      </w:tr>
      <w:tr w:rsidR="59526B32" w14:paraId="45EE0777" w14:textId="77777777" w:rsidTr="59526B32">
        <w:trPr>
          <w:trHeight w:val="300"/>
        </w:trPr>
        <w:tc>
          <w:tcPr>
            <w:tcW w:w="1812" w:type="dxa"/>
          </w:tcPr>
          <w:p w14:paraId="5C46C5B0" w14:textId="10FC46E0" w:rsidR="34DEB19D" w:rsidRPr="00A546A3" w:rsidRDefault="34DEB19D" w:rsidP="59526B32">
            <w:pPr>
              <w:ind w:firstLine="0"/>
            </w:pPr>
            <w:r w:rsidRPr="00A546A3">
              <w:t>YOLO26n</w:t>
            </w:r>
          </w:p>
        </w:tc>
        <w:tc>
          <w:tcPr>
            <w:tcW w:w="1695" w:type="dxa"/>
          </w:tcPr>
          <w:p w14:paraId="76A8FC27" w14:textId="494E76FB" w:rsidR="59526B32" w:rsidRPr="00A546A3" w:rsidRDefault="00A546A3" w:rsidP="59526B32">
            <w:pPr>
              <w:ind w:firstLine="0"/>
            </w:pPr>
            <w:r w:rsidRPr="00A546A3">
              <w:t>0.709</w:t>
            </w:r>
          </w:p>
        </w:tc>
        <w:tc>
          <w:tcPr>
            <w:tcW w:w="1929" w:type="dxa"/>
          </w:tcPr>
          <w:p w14:paraId="0CB9D923" w14:textId="05D2B13D" w:rsidR="59526B32" w:rsidRPr="00A546A3" w:rsidRDefault="00A546A3" w:rsidP="59526B32">
            <w:pPr>
              <w:ind w:firstLine="0"/>
            </w:pPr>
            <w:r w:rsidRPr="00A546A3">
              <w:t>0.530</w:t>
            </w:r>
          </w:p>
        </w:tc>
        <w:tc>
          <w:tcPr>
            <w:tcW w:w="1812" w:type="dxa"/>
          </w:tcPr>
          <w:p w14:paraId="3976433D" w14:textId="6470E3AF" w:rsidR="59526B32" w:rsidRPr="00A546A3" w:rsidRDefault="00A546A3" w:rsidP="59526B32">
            <w:pPr>
              <w:ind w:firstLine="0"/>
            </w:pPr>
            <w:r w:rsidRPr="00A546A3">
              <w:t>0.710</w:t>
            </w:r>
          </w:p>
        </w:tc>
        <w:tc>
          <w:tcPr>
            <w:tcW w:w="1812" w:type="dxa"/>
          </w:tcPr>
          <w:p w14:paraId="38A39BA8" w14:textId="51F573B3" w:rsidR="59526B32" w:rsidRPr="00A546A3" w:rsidRDefault="00A546A3" w:rsidP="59526B32">
            <w:pPr>
              <w:ind w:firstLine="0"/>
            </w:pPr>
            <w:r w:rsidRPr="00A546A3">
              <w:t>0.817</w:t>
            </w:r>
          </w:p>
        </w:tc>
      </w:tr>
      <w:tr w:rsidR="59526B32" w14:paraId="708E2281" w14:textId="77777777" w:rsidTr="59526B32">
        <w:trPr>
          <w:trHeight w:val="300"/>
        </w:trPr>
        <w:tc>
          <w:tcPr>
            <w:tcW w:w="1812" w:type="dxa"/>
          </w:tcPr>
          <w:p w14:paraId="71A705FC" w14:textId="0AD3A51C" w:rsidR="34DEB19D" w:rsidRPr="00A546A3" w:rsidRDefault="34DEB19D" w:rsidP="59526B32">
            <w:pPr>
              <w:ind w:firstLine="0"/>
            </w:pPr>
            <w:r w:rsidRPr="00A546A3">
              <w:t>YOLO11n</w:t>
            </w:r>
          </w:p>
        </w:tc>
        <w:tc>
          <w:tcPr>
            <w:tcW w:w="1695" w:type="dxa"/>
          </w:tcPr>
          <w:p w14:paraId="1718BC3C" w14:textId="62385A1B" w:rsidR="59526B32" w:rsidRPr="00A546A3" w:rsidRDefault="00A546A3" w:rsidP="59526B32">
            <w:pPr>
              <w:ind w:firstLine="0"/>
            </w:pPr>
            <w:r w:rsidRPr="00A546A3">
              <w:t>0.781</w:t>
            </w:r>
          </w:p>
        </w:tc>
        <w:tc>
          <w:tcPr>
            <w:tcW w:w="1929" w:type="dxa"/>
          </w:tcPr>
          <w:p w14:paraId="02F558C1" w14:textId="1FDCE836" w:rsidR="59526B32" w:rsidRPr="00A546A3" w:rsidRDefault="00A546A3" w:rsidP="59526B32">
            <w:pPr>
              <w:ind w:firstLine="0"/>
            </w:pPr>
            <w:r w:rsidRPr="00A546A3">
              <w:t>0.536</w:t>
            </w:r>
          </w:p>
        </w:tc>
        <w:tc>
          <w:tcPr>
            <w:tcW w:w="1812" w:type="dxa"/>
          </w:tcPr>
          <w:p w14:paraId="1E12AD8D" w14:textId="025C8B71" w:rsidR="59526B32" w:rsidRPr="00A546A3" w:rsidRDefault="00A546A3" w:rsidP="59526B32">
            <w:pPr>
              <w:ind w:firstLine="0"/>
            </w:pPr>
            <w:r w:rsidRPr="00A546A3">
              <w:t>0.869</w:t>
            </w:r>
          </w:p>
        </w:tc>
        <w:tc>
          <w:tcPr>
            <w:tcW w:w="1812" w:type="dxa"/>
          </w:tcPr>
          <w:p w14:paraId="62151E72" w14:textId="792EB54F" w:rsidR="59526B32" w:rsidRPr="00A546A3" w:rsidRDefault="00A546A3" w:rsidP="59526B32">
            <w:pPr>
              <w:ind w:firstLine="0"/>
            </w:pPr>
            <w:r w:rsidRPr="00A546A3">
              <w:t>0.818</w:t>
            </w:r>
          </w:p>
        </w:tc>
      </w:tr>
    </w:tbl>
    <w:p w14:paraId="4E3A8E07" w14:textId="1CA6C825" w:rsidR="00A546A3" w:rsidRDefault="00A546A3" w:rsidP="00A546A3">
      <w:r>
        <w:lastRenderedPageBreak/>
        <w:t>Na avaliação final, o YOLO11n apresentou desempenho superior ao YOLO26n no conjunto de teste: precisão de 0,869 contra 0,710 e mAP@0.5 de 0,781 contra 0,709, com revocação praticamente igual (0,818 contra 0,817) e mAP@0.5:0.95 equivalente (0,536 contra 0,530). Cabe registrar que, em versões anteriores do conjunto de dados, a ordem entre os dois modelos se invertia, com o YOLO26n à frente. Essa alternância é coerente com a alta variância de um conjunto de teste com apenas 33 instâncias, em que diferenças de poucos pontos de mAP não são estatisticamente significativas.</w:t>
      </w:r>
    </w:p>
    <w:p w14:paraId="4EC91FD5" w14:textId="243FA74D" w:rsidR="59526B32" w:rsidRDefault="00A546A3" w:rsidP="00A546A3">
      <w:r>
        <w:t>Mantive o YOLO26n como modelo principal por ter sido a escolha de projeto a priori e por suas melhorias voltadas a objetos pequenos, mas, para este problema e com este volume de dados, os dois modelos nano devem ser considerados equivalentes.</w:t>
      </w:r>
    </w:p>
    <w:p w14:paraId="7ACA6BEA" w14:textId="77777777" w:rsidR="00A546A3" w:rsidRDefault="00A546A3" w:rsidP="00A546A3">
      <w:r>
        <w:t>O conjunto de teste foi varrido por inteiro, então a maioria dos tiles é de fundo,</w:t>
      </w:r>
    </w:p>
    <w:p w14:paraId="1C335370" w14:textId="1A536FA9" w:rsidR="00A546A3" w:rsidRDefault="00A546A3" w:rsidP="00A546A3">
      <w:r>
        <w:t>sem o alvo. Isso, somado ao número limitado de instâncias, aumenta a variância das métricas, que devem ser lidas com cautela.</w:t>
      </w:r>
    </w:p>
    <w:p w14:paraId="345CFA68" w14:textId="77777777" w:rsidR="00A546A3" w:rsidRDefault="00A546A3" w:rsidP="00A546A3"/>
    <w:p w14:paraId="0FB6D19E" w14:textId="680B2281" w:rsidR="34DEB19D" w:rsidRDefault="34DEB19D" w:rsidP="00C61737">
      <w:pPr>
        <w:pStyle w:val="Heading2"/>
        <w:numPr>
          <w:ilvl w:val="1"/>
          <w:numId w:val="4"/>
        </w:numPr>
      </w:pPr>
      <w:bookmarkStart w:id="9" w:name="_Toc233229443"/>
      <w:r>
        <w:t>CURVAS DE TREINO</w:t>
      </w:r>
      <w:bookmarkEnd w:id="9"/>
    </w:p>
    <w:p w14:paraId="60BE3C86" w14:textId="6F3EA1DC" w:rsidR="59526B32" w:rsidRDefault="34DEB19D" w:rsidP="00A546A3">
      <w:r>
        <w:t>As curvas abaixo, geradas a partir do histórico de treino da melhor rodada, mostram a evolução por época. A mAP (validação) cresce e estabiliza conforme o modelo aprende, enquanto as perdas de treino e validação decrescem; a distância entre as duas curvas de perda indica o nível de overfitting.</w:t>
      </w:r>
    </w:p>
    <w:p w14:paraId="0C22E108" w14:textId="69AED708" w:rsidR="0094133A" w:rsidRDefault="0094133A" w:rsidP="00A546A3">
      <w:r>
        <w:rPr>
          <w:noProof/>
        </w:rPr>
        <w:drawing>
          <wp:anchor distT="0" distB="0" distL="114300" distR="114300" simplePos="0" relativeHeight="251687936" behindDoc="0" locked="0" layoutInCell="1" allowOverlap="1" wp14:anchorId="08526578" wp14:editId="2CCF9352">
            <wp:simplePos x="0" y="0"/>
            <wp:positionH relativeFrom="page">
              <wp:posOffset>3815080</wp:posOffset>
            </wp:positionH>
            <wp:positionV relativeFrom="paragraph">
              <wp:posOffset>28492</wp:posOffset>
            </wp:positionV>
            <wp:extent cx="3410585" cy="2320925"/>
            <wp:effectExtent l="0" t="0" r="0" b="3175"/>
            <wp:wrapNone/>
            <wp:docPr id="1750858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24D1634" wp14:editId="555EB195">
            <wp:simplePos x="0" y="0"/>
            <wp:positionH relativeFrom="column">
              <wp:posOffset>-888116</wp:posOffset>
            </wp:positionH>
            <wp:positionV relativeFrom="paragraph">
              <wp:posOffset>50800</wp:posOffset>
            </wp:positionV>
            <wp:extent cx="3475355" cy="2321560"/>
            <wp:effectExtent l="0" t="0" r="0" b="2540"/>
            <wp:wrapNone/>
            <wp:docPr id="2012308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C84FD3" w14:textId="5D1C8AF8" w:rsidR="0094133A" w:rsidRDefault="0094133A" w:rsidP="00A546A3"/>
    <w:p w14:paraId="2335918F" w14:textId="2D83C019" w:rsidR="0094133A" w:rsidRDefault="0094133A" w:rsidP="00A546A3"/>
    <w:p w14:paraId="69E0A21C" w14:textId="42EED1D3" w:rsidR="0094133A" w:rsidRDefault="0094133A" w:rsidP="00A546A3"/>
    <w:p w14:paraId="5178364F" w14:textId="085F5E2F" w:rsidR="0094133A" w:rsidRDefault="0094133A" w:rsidP="00A546A3"/>
    <w:p w14:paraId="2084FE45" w14:textId="77777777" w:rsidR="0094133A" w:rsidRDefault="0094133A" w:rsidP="00A546A3"/>
    <w:p w14:paraId="1A719934" w14:textId="77777777" w:rsidR="0094133A" w:rsidRDefault="0094133A" w:rsidP="00A546A3"/>
    <w:p w14:paraId="43F993BC" w14:textId="79374A52" w:rsidR="0094133A" w:rsidRDefault="0094133A" w:rsidP="00A546A3"/>
    <w:p w14:paraId="5DC024BB" w14:textId="3A77AD53" w:rsidR="0094133A" w:rsidRDefault="0094133A" w:rsidP="00A546A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365044" wp14:editId="7D9E2F38">
                <wp:simplePos x="0" y="0"/>
                <wp:positionH relativeFrom="margin">
                  <wp:posOffset>-143041</wp:posOffset>
                </wp:positionH>
                <wp:positionV relativeFrom="paragraph">
                  <wp:posOffset>332105</wp:posOffset>
                </wp:positionV>
                <wp:extent cx="5762625" cy="635"/>
                <wp:effectExtent l="0" t="0" r="9525" b="9525"/>
                <wp:wrapSquare wrapText="bothSides"/>
                <wp:docPr id="394903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9B6780" w14:textId="7464AACA" w:rsidR="00A546A3" w:rsidRPr="00C61737" w:rsidRDefault="00A546A3" w:rsidP="00A546A3">
                            <w:pPr>
                              <w:pStyle w:val="Caption"/>
                              <w:rPr>
                                <w:rFonts w:eastAsia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>Figura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 6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- Gráfico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de Loss por Época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65044" id="_x0000_s1030" type="#_x0000_t202" style="position:absolute;left:0;text-align:left;margin-left:-11.25pt;margin-top:26.15pt;width:453.75pt;height:.0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" stroked="f">
                <v:textbox style="mso-fit-shape-to-text:t" inset="0,0,0,0">
                  <w:txbxContent>
                    <w:p w14:paraId="189B6780" w14:textId="7464AACA" w:rsidR="00A546A3" w:rsidRPr="00C61737" w:rsidRDefault="00A546A3" w:rsidP="00A546A3">
                      <w:pPr>
                        <w:pStyle w:val="Caption"/>
                        <w:rPr>
                          <w:rFonts w:eastAsia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>Figura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61737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5</w:t>
                      </w:r>
                      <w:r w:rsidRPr="00C61737"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e 6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- Gráfico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de Loss por Época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3FFC95" w14:textId="799CFB49" w:rsidR="0094133A" w:rsidRDefault="0094133A" w:rsidP="00A546A3"/>
    <w:p w14:paraId="036E5B58" w14:textId="227D42C8" w:rsidR="59526B32" w:rsidRDefault="59526B32" w:rsidP="00C61737">
      <w:pPr>
        <w:ind w:firstLine="0"/>
        <w:rPr>
          <w:rFonts w:eastAsia="Arial" w:cs="Arial"/>
          <w:sz w:val="20"/>
          <w:szCs w:val="20"/>
        </w:rPr>
      </w:pPr>
    </w:p>
    <w:p w14:paraId="0B32CD14" w14:textId="77777777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23445B56" w14:textId="08FC691B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907204F" wp14:editId="4CAAF3FB">
            <wp:simplePos x="0" y="0"/>
            <wp:positionH relativeFrom="column">
              <wp:posOffset>-618683</wp:posOffset>
            </wp:positionH>
            <wp:positionV relativeFrom="paragraph">
              <wp:posOffset>-564515</wp:posOffset>
            </wp:positionV>
            <wp:extent cx="3188473" cy="2156694"/>
            <wp:effectExtent l="0" t="0" r="0" b="0"/>
            <wp:wrapNone/>
            <wp:docPr id="1967674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473" cy="215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790EC4C4" wp14:editId="4A2D733E">
            <wp:simplePos x="0" y="0"/>
            <wp:positionH relativeFrom="margin">
              <wp:posOffset>2632903</wp:posOffset>
            </wp:positionH>
            <wp:positionV relativeFrom="paragraph">
              <wp:posOffset>-572963</wp:posOffset>
            </wp:positionV>
            <wp:extent cx="3228009" cy="2183191"/>
            <wp:effectExtent l="0" t="0" r="0" b="7620"/>
            <wp:wrapNone/>
            <wp:docPr id="11476128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009" cy="218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A856C" w14:textId="75D13A22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7EAB523A" w14:textId="77777777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44D0E644" w14:textId="7EFEA6AB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3C839F00" w14:textId="77777777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3E0C3516" w14:textId="070CC96D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1BCBA4B7" w14:textId="77777777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</w:p>
    <w:p w14:paraId="7883DF90" w14:textId="09EEE4BD" w:rsidR="0094133A" w:rsidRDefault="0094133A" w:rsidP="00C61737">
      <w:pPr>
        <w:ind w:firstLine="0"/>
        <w:rPr>
          <w:rFonts w:eastAsia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BE5A91" wp14:editId="5865EF81">
                <wp:simplePos x="0" y="0"/>
                <wp:positionH relativeFrom="margin">
                  <wp:posOffset>-238318</wp:posOffset>
                </wp:positionH>
                <wp:positionV relativeFrom="paragraph">
                  <wp:posOffset>171975</wp:posOffset>
                </wp:positionV>
                <wp:extent cx="5762625" cy="635"/>
                <wp:effectExtent l="0" t="0" r="9525" b="9525"/>
                <wp:wrapSquare wrapText="bothSides"/>
                <wp:docPr id="1989107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E6EDAD" w14:textId="660BF937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>Figura</w:t>
                            </w:r>
                            <w:r w:rsidR="00A546A3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546A3">
                              <w:rPr>
                                <w:sz w:val="20"/>
                                <w:szCs w:val="20"/>
                              </w:rPr>
                              <w:t>7 e 8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- Gráfico</w:t>
                            </w:r>
                            <w:r w:rsidR="00A546A3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da métrica mAP por época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E5A91" id="_x0000_s1031" type="#_x0000_t202" style="position:absolute;left:0;text-align:left;margin-left:-18.75pt;margin-top:13.55pt;width:453.75pt;height:.0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" stroked="f">
                <v:textbox style="mso-fit-shape-to-text:t" inset="0,0,0,0">
                  <w:txbxContent>
                    <w:p w14:paraId="3AE6EDAD" w14:textId="660BF937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>Figura</w:t>
                      </w:r>
                      <w:r w:rsidR="00A546A3">
                        <w:rPr>
                          <w:sz w:val="20"/>
                          <w:szCs w:val="20"/>
                        </w:rPr>
                        <w:t>s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546A3">
                        <w:rPr>
                          <w:sz w:val="20"/>
                          <w:szCs w:val="20"/>
                        </w:rPr>
                        <w:t>7 e 8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- Gráfico</w:t>
                      </w:r>
                      <w:r w:rsidR="00A546A3">
                        <w:rPr>
                          <w:sz w:val="20"/>
                          <w:szCs w:val="20"/>
                        </w:rPr>
                        <w:t>s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da métrica mAP por época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CE26D1" w14:textId="769FA572" w:rsidR="00A546A3" w:rsidRDefault="00A546A3" w:rsidP="3FE364FE">
      <w:pPr>
        <w:ind w:firstLine="0"/>
        <w:jc w:val="center"/>
        <w:rPr>
          <w:rFonts w:eastAsia="Arial" w:cs="Arial"/>
          <w:sz w:val="20"/>
          <w:szCs w:val="20"/>
        </w:rPr>
      </w:pPr>
    </w:p>
    <w:p w14:paraId="42F60283" w14:textId="4DDDDAF5" w:rsidR="59526B32" w:rsidRDefault="34DEB19D" w:rsidP="3FE364FE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  <w:sz w:val="24"/>
          <w:szCs w:val="24"/>
        </w:rPr>
      </w:pPr>
      <w:r w:rsidRPr="3FE364FE">
        <w:rPr>
          <w:rFonts w:ascii="Arial" w:eastAsia="Arial" w:hAnsi="Arial" w:cs="Arial"/>
          <w:b/>
          <w:bCs/>
          <w:sz w:val="24"/>
          <w:szCs w:val="24"/>
        </w:rPr>
        <w:t>ANÁLISE DE ERROS</w:t>
      </w:r>
    </w:p>
    <w:p w14:paraId="4022E307" w14:textId="2E9A0D07" w:rsidR="34DEB19D" w:rsidRDefault="34DEB19D" w:rsidP="59526B32">
      <w:r>
        <w:t>Casando as detecções (confiança &gt;= 0,25) com as anotações verdadeiras por IoU &gt;= 0,50, coletei exemplos representativos do comportamento do modelo no teste. A matriz de confusão, no ponto de confiança 0,25, registrou</w:t>
      </w:r>
      <w:r w:rsidR="1736998C">
        <w:t>:</w:t>
      </w:r>
    </w:p>
    <w:p w14:paraId="6215A69E" w14:textId="043F6819" w:rsidR="59526B32" w:rsidRDefault="0094133A" w:rsidP="59526B32">
      <w:r>
        <w:rPr>
          <w:noProof/>
        </w:rPr>
        <w:drawing>
          <wp:anchor distT="0" distB="0" distL="114300" distR="114300" simplePos="0" relativeHeight="251693056" behindDoc="0" locked="0" layoutInCell="1" allowOverlap="1" wp14:anchorId="7EF0D45E" wp14:editId="3BDA8BAE">
            <wp:simplePos x="0" y="0"/>
            <wp:positionH relativeFrom="column">
              <wp:posOffset>2641076</wp:posOffset>
            </wp:positionH>
            <wp:positionV relativeFrom="paragraph">
              <wp:posOffset>11596</wp:posOffset>
            </wp:positionV>
            <wp:extent cx="3529468" cy="2646855"/>
            <wp:effectExtent l="0" t="0" r="0" b="1270"/>
            <wp:wrapNone/>
            <wp:docPr id="1092046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57" cy="265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E99A5E3" wp14:editId="22EEBD22">
            <wp:simplePos x="0" y="0"/>
            <wp:positionH relativeFrom="column">
              <wp:posOffset>-960589</wp:posOffset>
            </wp:positionH>
            <wp:positionV relativeFrom="paragraph">
              <wp:posOffset>42986</wp:posOffset>
            </wp:positionV>
            <wp:extent cx="3488101" cy="2615979"/>
            <wp:effectExtent l="0" t="0" r="0" b="0"/>
            <wp:wrapNone/>
            <wp:docPr id="4069889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101" cy="261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B52DC" w14:textId="476EE476" w:rsidR="00C61737" w:rsidRDefault="00C61737" w:rsidP="00C61737">
      <w:pPr>
        <w:keepNext/>
        <w:ind w:firstLine="0"/>
        <w:jc w:val="center"/>
      </w:pPr>
    </w:p>
    <w:p w14:paraId="789E949F" w14:textId="77777777" w:rsidR="0094133A" w:rsidRDefault="0094133A" w:rsidP="00C61737">
      <w:pPr>
        <w:pStyle w:val="Caption"/>
        <w:rPr>
          <w:sz w:val="20"/>
          <w:szCs w:val="20"/>
        </w:rPr>
      </w:pPr>
    </w:p>
    <w:p w14:paraId="23B32495" w14:textId="77777777" w:rsidR="0094133A" w:rsidRDefault="0094133A" w:rsidP="00C61737">
      <w:pPr>
        <w:pStyle w:val="Caption"/>
        <w:rPr>
          <w:sz w:val="20"/>
          <w:szCs w:val="20"/>
        </w:rPr>
      </w:pPr>
    </w:p>
    <w:p w14:paraId="50CC47D7" w14:textId="77777777" w:rsidR="0094133A" w:rsidRDefault="0094133A" w:rsidP="00C61737">
      <w:pPr>
        <w:pStyle w:val="Caption"/>
        <w:rPr>
          <w:sz w:val="20"/>
          <w:szCs w:val="20"/>
        </w:rPr>
      </w:pPr>
    </w:p>
    <w:p w14:paraId="65693BA3" w14:textId="77777777" w:rsidR="0094133A" w:rsidRDefault="0094133A" w:rsidP="00C61737">
      <w:pPr>
        <w:pStyle w:val="Caption"/>
        <w:rPr>
          <w:sz w:val="20"/>
          <w:szCs w:val="20"/>
        </w:rPr>
      </w:pPr>
    </w:p>
    <w:p w14:paraId="559705A7" w14:textId="77777777" w:rsidR="0094133A" w:rsidRDefault="0094133A" w:rsidP="00C61737">
      <w:pPr>
        <w:pStyle w:val="Caption"/>
        <w:rPr>
          <w:sz w:val="20"/>
          <w:szCs w:val="20"/>
        </w:rPr>
      </w:pPr>
    </w:p>
    <w:p w14:paraId="06C23EBE" w14:textId="77777777" w:rsidR="0094133A" w:rsidRDefault="0094133A" w:rsidP="00C61737">
      <w:pPr>
        <w:pStyle w:val="Caption"/>
        <w:rPr>
          <w:sz w:val="20"/>
          <w:szCs w:val="20"/>
        </w:rPr>
      </w:pPr>
    </w:p>
    <w:p w14:paraId="105E0DB9" w14:textId="77777777" w:rsidR="0094133A" w:rsidRDefault="0094133A" w:rsidP="00C61737">
      <w:pPr>
        <w:pStyle w:val="Caption"/>
        <w:rPr>
          <w:sz w:val="20"/>
          <w:szCs w:val="20"/>
        </w:rPr>
      </w:pPr>
    </w:p>
    <w:p w14:paraId="775AA4B5" w14:textId="77777777" w:rsidR="0094133A" w:rsidRDefault="0094133A" w:rsidP="00C61737">
      <w:pPr>
        <w:pStyle w:val="Caption"/>
        <w:rPr>
          <w:sz w:val="20"/>
          <w:szCs w:val="20"/>
        </w:rPr>
      </w:pPr>
    </w:p>
    <w:p w14:paraId="6761CBEC" w14:textId="77777777" w:rsidR="0094133A" w:rsidRDefault="0094133A" w:rsidP="00C61737">
      <w:pPr>
        <w:pStyle w:val="Caption"/>
        <w:rPr>
          <w:sz w:val="20"/>
          <w:szCs w:val="20"/>
        </w:rPr>
      </w:pPr>
    </w:p>
    <w:p w14:paraId="2C1E11C7" w14:textId="77777777" w:rsidR="0094133A" w:rsidRDefault="0094133A" w:rsidP="00C61737">
      <w:pPr>
        <w:pStyle w:val="Caption"/>
        <w:rPr>
          <w:sz w:val="20"/>
          <w:szCs w:val="20"/>
        </w:rPr>
      </w:pPr>
    </w:p>
    <w:p w14:paraId="6656A101" w14:textId="6D6DE604" w:rsidR="00C61737" w:rsidRPr="00C61737" w:rsidRDefault="00C61737" w:rsidP="00C61737">
      <w:pPr>
        <w:pStyle w:val="Caption"/>
        <w:rPr>
          <w:sz w:val="20"/>
          <w:szCs w:val="20"/>
        </w:rPr>
      </w:pPr>
      <w:r w:rsidRPr="00C61737">
        <w:rPr>
          <w:sz w:val="20"/>
          <w:szCs w:val="20"/>
        </w:rPr>
        <w:t>Figura</w:t>
      </w:r>
      <w:r w:rsidR="00A546A3">
        <w:rPr>
          <w:sz w:val="20"/>
          <w:szCs w:val="20"/>
        </w:rPr>
        <w:t>s 9 e 10</w:t>
      </w:r>
      <w:r w:rsidRPr="00C61737">
        <w:rPr>
          <w:sz w:val="20"/>
          <w:szCs w:val="20"/>
        </w:rPr>
        <w:t xml:space="preserve"> - Matriz</w:t>
      </w:r>
      <w:r w:rsidR="00A546A3">
        <w:rPr>
          <w:sz w:val="20"/>
          <w:szCs w:val="20"/>
        </w:rPr>
        <w:t>es</w:t>
      </w:r>
      <w:r w:rsidRPr="00C61737">
        <w:rPr>
          <w:sz w:val="20"/>
          <w:szCs w:val="20"/>
        </w:rPr>
        <w:t xml:space="preserve"> de Confusão</w:t>
      </w:r>
      <w:r w:rsidR="00255D6A">
        <w:rPr>
          <w:sz w:val="20"/>
          <w:szCs w:val="20"/>
        </w:rPr>
        <w:t>, 1° YOLO26 e 2° YOLO11</w:t>
      </w:r>
    </w:p>
    <w:p w14:paraId="7C7B1C35" w14:textId="2A9B99E3" w:rsidR="59526B32" w:rsidRDefault="1736998C" w:rsidP="3FE364FE">
      <w:pPr>
        <w:ind w:firstLine="0"/>
        <w:jc w:val="center"/>
        <w:rPr>
          <w:rFonts w:eastAsia="Arial" w:cs="Arial"/>
          <w:sz w:val="20"/>
          <w:szCs w:val="20"/>
        </w:rPr>
      </w:pPr>
      <w:r w:rsidRPr="3FE364FE">
        <w:rPr>
          <w:rFonts w:eastAsia="Arial" w:cs="Arial"/>
          <w:sz w:val="20"/>
          <w:szCs w:val="20"/>
        </w:rPr>
        <w:t xml:space="preserve"> </w:t>
      </w:r>
    </w:p>
    <w:p w14:paraId="51FE9724" w14:textId="0A662BC2" w:rsidR="34DEB19D" w:rsidRDefault="34DEB19D" w:rsidP="3FE364FE">
      <w:pPr>
        <w:ind w:firstLine="0"/>
      </w:pPr>
      <w:r>
        <w:t>Discussão das causas prováveis:</w:t>
      </w:r>
    </w:p>
    <w:p w14:paraId="66FF0BF0" w14:textId="483D0867" w:rsidR="34DEB19D" w:rsidRDefault="34DEB19D" w:rsidP="59526B32">
      <w:r>
        <w:t xml:space="preserve">- </w:t>
      </w:r>
      <w:r w:rsidRPr="3FE364FE">
        <w:rPr>
          <w:b/>
          <w:bCs/>
        </w:rPr>
        <w:t>Falsos positivos:</w:t>
      </w:r>
      <w:r>
        <w:t xml:space="preserve"> marcas circulares em coberturas (caixas d'água, marcações de estacionamento</w:t>
      </w:r>
      <w:r w:rsidR="00A546A3">
        <w:t>, formatos quadrados e etc</w:t>
      </w:r>
      <w:r>
        <w:t>) que se parecem com o padrão do heliponto.</w:t>
      </w:r>
    </w:p>
    <w:p w14:paraId="3BE850F6" w14:textId="68783CCB" w:rsidR="3FE364FE" w:rsidRDefault="34DEB19D" w:rsidP="00A546A3">
      <w:r>
        <w:t xml:space="preserve">- </w:t>
      </w:r>
      <w:r w:rsidRPr="3FE364FE">
        <w:rPr>
          <w:b/>
          <w:bCs/>
        </w:rPr>
        <w:t>Falsos negativos:</w:t>
      </w:r>
      <w:r>
        <w:t xml:space="preserve"> helipontos com sombra, baixo contraste, pintura desgastada ou parcialmente cobertos por equipamentos, além de casos cortados pela borda do bloco.</w:t>
      </w:r>
    </w:p>
    <w:p w14:paraId="4309EC13" w14:textId="53C62849" w:rsidR="59526B32" w:rsidRDefault="34DEB19D" w:rsidP="59526B32">
      <w:r>
        <w:t xml:space="preserve">Vale notar que a matriz de confusão é tomada em um limiar fixo de confiança (0,25), mais baixo, enquanto a precisão e a revocação reportadas na Seção 4.1 </w:t>
      </w:r>
      <w:r>
        <w:lastRenderedPageBreak/>
        <w:t>correspondem ao ponto de operação que maximiza o F1. Essa diferença de limiar explica por que a matriz pode aparentar mais falsos positivos do que a precisão sugere: boa parte desses falsos positivos tem confiança baixa e desaparece ao subir o limiar.</w:t>
      </w:r>
    </w:p>
    <w:p w14:paraId="792AA6DA" w14:textId="77777777" w:rsidR="00A546A3" w:rsidRDefault="00A546A3" w:rsidP="59526B32"/>
    <w:p w14:paraId="7E425FC1" w14:textId="638832EA" w:rsidR="59526B32" w:rsidRDefault="34DEB19D" w:rsidP="3FE364FE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  <w:sz w:val="24"/>
          <w:szCs w:val="24"/>
        </w:rPr>
      </w:pPr>
      <w:r w:rsidRPr="3FE364FE">
        <w:rPr>
          <w:rFonts w:ascii="Arial" w:eastAsia="Arial" w:hAnsi="Arial" w:cs="Arial"/>
          <w:b/>
          <w:bCs/>
          <w:sz w:val="24"/>
          <w:szCs w:val="24"/>
        </w:rPr>
        <w:t>INFERÊNCIA EM BAIRRO INÉDITO</w:t>
      </w:r>
    </w:p>
    <w:p w14:paraId="769611B6" w14:textId="024C4E2F" w:rsidR="00A546A3" w:rsidRDefault="34DEB19D" w:rsidP="00A546A3">
      <w:r>
        <w:t>Para verificar a generalização, rodei a inferência sobre os tiles da Avenida Paulista, bairro não usado no treino, e salvei as imagens com as detecções. A Avenida Paulista tem características visuais diferentes das regiões de treino (edifícios mais ntigos, hotéis), o que estressa o modelo e mostra até que ponto ele generaliza para um domínio novo.</w:t>
      </w:r>
    </w:p>
    <w:p w14:paraId="097BD729" w14:textId="446024BC" w:rsidR="00A546A3" w:rsidRDefault="00A546A3" w:rsidP="00A546A3">
      <w:r>
        <w:rPr>
          <w:noProof/>
        </w:rPr>
        <w:drawing>
          <wp:anchor distT="0" distB="0" distL="114300" distR="114300" simplePos="0" relativeHeight="251684864" behindDoc="0" locked="0" layoutInCell="1" allowOverlap="1" wp14:anchorId="53EFE012" wp14:editId="3AA40842">
            <wp:simplePos x="0" y="0"/>
            <wp:positionH relativeFrom="page">
              <wp:align>center</wp:align>
            </wp:positionH>
            <wp:positionV relativeFrom="paragraph">
              <wp:posOffset>5715</wp:posOffset>
            </wp:positionV>
            <wp:extent cx="2534194" cy="2552369"/>
            <wp:effectExtent l="0" t="0" r="0" b="635"/>
            <wp:wrapNone/>
            <wp:docPr id="1572305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5504" name="Picture 15723055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194" cy="255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C67CF" w14:textId="4C8C7F15" w:rsidR="00A546A3" w:rsidRDefault="00A546A3" w:rsidP="00A546A3"/>
    <w:p w14:paraId="7796D6FF" w14:textId="77777777" w:rsidR="00A546A3" w:rsidRDefault="00A546A3" w:rsidP="00A546A3"/>
    <w:p w14:paraId="002105E9" w14:textId="77777777" w:rsidR="00A546A3" w:rsidRDefault="00A546A3" w:rsidP="00A546A3"/>
    <w:p w14:paraId="434FFFD9" w14:textId="77777777" w:rsidR="00A546A3" w:rsidRDefault="00A546A3" w:rsidP="00A546A3"/>
    <w:p w14:paraId="60903E3D" w14:textId="77777777" w:rsidR="00A546A3" w:rsidRDefault="00A546A3" w:rsidP="00A546A3"/>
    <w:p w14:paraId="4C1188A1" w14:textId="77777777" w:rsidR="00A546A3" w:rsidRDefault="00A546A3" w:rsidP="00A546A3"/>
    <w:p w14:paraId="1973AF4F" w14:textId="77777777" w:rsidR="00A546A3" w:rsidRDefault="00A546A3" w:rsidP="00A546A3"/>
    <w:p w14:paraId="0E4184D9" w14:textId="77777777" w:rsidR="00A546A3" w:rsidRDefault="00A546A3" w:rsidP="00A546A3"/>
    <w:p w14:paraId="3E0DD51C" w14:textId="77777777" w:rsidR="00A546A3" w:rsidRDefault="00A546A3" w:rsidP="00A546A3"/>
    <w:p w14:paraId="6DC6DA4D" w14:textId="6CAE8309" w:rsidR="641C8B00" w:rsidRDefault="0094133A" w:rsidP="00A546A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7965A" wp14:editId="5DE03E1E">
                <wp:simplePos x="0" y="0"/>
                <wp:positionH relativeFrom="page">
                  <wp:posOffset>1402135</wp:posOffset>
                </wp:positionH>
                <wp:positionV relativeFrom="paragraph">
                  <wp:posOffset>85256</wp:posOffset>
                </wp:positionV>
                <wp:extent cx="4813935" cy="635"/>
                <wp:effectExtent l="0" t="0" r="5715" b="9525"/>
                <wp:wrapSquare wrapText="bothSides"/>
                <wp:docPr id="879777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025D21" w14:textId="27FCEC23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="00A546A3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- Imagem da Inferência no recorte da Paulista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7965A" id="_x0000_s1032" type="#_x0000_t202" style="position:absolute;left:0;text-align:left;margin-left:110.4pt;margin-top:6.7pt;width:379.05pt;height:.0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" stroked="f">
                <v:textbox style="mso-fit-shape-to-text:t" inset="0,0,0,0">
                  <w:txbxContent>
                    <w:p w14:paraId="6B025D21" w14:textId="27FCEC23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="00A546A3">
                        <w:rPr>
                          <w:sz w:val="20"/>
                          <w:szCs w:val="20"/>
                        </w:rPr>
                        <w:t>11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- Imagem da Inferência no recorte da Paulista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4B563E8" w14:textId="775E0338" w:rsidR="008557FA" w:rsidRDefault="008557FA" w:rsidP="00C61737">
      <w:pPr>
        <w:rPr>
          <w:rFonts w:eastAsia="Arial" w:cs="Arial"/>
          <w:sz w:val="20"/>
          <w:szCs w:val="20"/>
        </w:rPr>
      </w:pPr>
    </w:p>
    <w:p w14:paraId="17E154E8" w14:textId="366E6E20" w:rsidR="006F09B2" w:rsidRDefault="006F09B2" w:rsidP="008557FA">
      <w:pPr>
        <w:pStyle w:val="Heading2"/>
      </w:pPr>
      <w:bookmarkStart w:id="10" w:name="_Toc233229444"/>
      <w:r>
        <w:t>APLICAÇÃO NO STREAMLIT</w:t>
      </w:r>
      <w:bookmarkEnd w:id="10"/>
    </w:p>
    <w:p w14:paraId="39602ECB" w14:textId="241CEB6B" w:rsidR="1BCAE269" w:rsidRDefault="1BCAE269">
      <w:r>
        <w:t xml:space="preserve">Para melhor visibilidade e teste das funcionalidades, desenvolvi uma aplicação com interface visual em Streamlit, disponível em </w:t>
      </w:r>
      <w:r>
        <w:fldChar w:fldCharType="begin"/>
      </w:r>
      <w:r>
        <w:instrText>HYPERLINK "https://mapsyolo26puc.streamlit.app" \h</w:instrText>
      </w:r>
      <w:r>
        <w:fldChar w:fldCharType="separate"/>
      </w:r>
      <w:r w:rsidRPr="641C8B00">
        <w:rPr>
          <w:rStyle w:val="Hyperlink"/>
        </w:rPr>
        <w:t>mapsyolo26puc.streamlit.app</w:t>
      </w:r>
      <w:r>
        <w:fldChar w:fldCharType="end"/>
      </w:r>
      <w:r>
        <w:t xml:space="preserve"> e alimentada diretamente pelo repositório GitHub do projeto. A aplicação carrega o melhor modelo e oferece três áreas: uma página de métricas (com a matriz de confusão e as curvas de treino), a inferência em imagens de teste aleatórias exibidas em um carrossel de quatro por vez, e um modo de navegar por um mosaico de bairro com setas desenhadas dentro da própria imagem (zoom fixo, no estilo de mapas interativos), com o modelo detectando helipontos em tempo real na janela visível.</w:t>
      </w:r>
    </w:p>
    <w:p w14:paraId="6F55DD0A" w14:textId="77777777" w:rsidR="00A546A3" w:rsidRDefault="1BCAE269" w:rsidP="641C8B00">
      <w:r>
        <w:t xml:space="preserve">A aplicação permite ainda variar o limiar de confiança e o IoU do NMS, na linha da aula de métricas, e oferece a opção de test-time augmentation na inferência. Optei </w:t>
      </w:r>
      <w:r>
        <w:lastRenderedPageBreak/>
        <w:t>por não incluir upload de imagem para evitar entradas fora do domínio do modelo durante a apresentação.</w:t>
      </w:r>
      <w:r w:rsidR="00A546A3" w:rsidRPr="00A546A3">
        <w:t xml:space="preserve"> </w:t>
      </w:r>
    </w:p>
    <w:p w14:paraId="2DA9F74A" w14:textId="73BFE1B8" w:rsidR="00A546A3" w:rsidRDefault="00A546A3" w:rsidP="641C8B00">
      <w:r w:rsidRPr="00A546A3">
        <w:rPr>
          <w:noProof/>
        </w:rPr>
        <w:drawing>
          <wp:anchor distT="0" distB="0" distL="114300" distR="114300" simplePos="0" relativeHeight="251686912" behindDoc="0" locked="0" layoutInCell="1" allowOverlap="1" wp14:anchorId="55D538FD" wp14:editId="2C430A4B">
            <wp:simplePos x="0" y="0"/>
            <wp:positionH relativeFrom="margin">
              <wp:align>center</wp:align>
            </wp:positionH>
            <wp:positionV relativeFrom="paragraph">
              <wp:posOffset>7836</wp:posOffset>
            </wp:positionV>
            <wp:extent cx="4293826" cy="1965380"/>
            <wp:effectExtent l="0" t="0" r="0" b="0"/>
            <wp:wrapNone/>
            <wp:docPr id="9413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1781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826" cy="196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04FD2" w14:textId="638542C5" w:rsidR="00A546A3" w:rsidRDefault="00A546A3" w:rsidP="641C8B00"/>
    <w:p w14:paraId="3286BE1A" w14:textId="77777777" w:rsidR="00A546A3" w:rsidRDefault="00A546A3" w:rsidP="641C8B00"/>
    <w:p w14:paraId="539E3E71" w14:textId="1718768C" w:rsidR="00A546A3" w:rsidRDefault="00A546A3" w:rsidP="641C8B00"/>
    <w:p w14:paraId="1FA3BC42" w14:textId="568E5DA7" w:rsidR="00A546A3" w:rsidRDefault="00A546A3" w:rsidP="641C8B00"/>
    <w:p w14:paraId="4D0E88AC" w14:textId="77777777" w:rsidR="00A546A3" w:rsidRDefault="00A546A3" w:rsidP="641C8B00"/>
    <w:p w14:paraId="64900265" w14:textId="213B0BF8" w:rsidR="00A546A3" w:rsidRDefault="00A546A3" w:rsidP="641C8B00"/>
    <w:p w14:paraId="6289B6B2" w14:textId="77777777" w:rsidR="00A546A3" w:rsidRDefault="00A546A3" w:rsidP="641C8B00"/>
    <w:p w14:paraId="2A4AF59F" w14:textId="0E2D9866" w:rsidR="00A546A3" w:rsidRDefault="0094133A" w:rsidP="641C8B00">
      <w:r w:rsidRPr="00A546A3">
        <w:rPr>
          <w:noProof/>
        </w:rPr>
        <w:drawing>
          <wp:anchor distT="0" distB="0" distL="114300" distR="114300" simplePos="0" relativeHeight="251685888" behindDoc="0" locked="0" layoutInCell="1" allowOverlap="1" wp14:anchorId="3FA86C9A" wp14:editId="5658EB2D">
            <wp:simplePos x="0" y="0"/>
            <wp:positionH relativeFrom="margin">
              <wp:align>center</wp:align>
            </wp:positionH>
            <wp:positionV relativeFrom="paragraph">
              <wp:posOffset>3700</wp:posOffset>
            </wp:positionV>
            <wp:extent cx="4293704" cy="2009347"/>
            <wp:effectExtent l="0" t="0" r="0" b="0"/>
            <wp:wrapNone/>
            <wp:docPr id="81272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786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704" cy="2009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84F5E" w14:textId="3C290EE7" w:rsidR="00A546A3" w:rsidRDefault="00A546A3" w:rsidP="641C8B00"/>
    <w:p w14:paraId="33105B97" w14:textId="384842B6" w:rsidR="00A546A3" w:rsidRDefault="00A546A3" w:rsidP="641C8B00"/>
    <w:p w14:paraId="47B50B4C" w14:textId="08E805EE" w:rsidR="00A546A3" w:rsidRDefault="00A546A3" w:rsidP="641C8B00"/>
    <w:p w14:paraId="384A2D6C" w14:textId="77777777" w:rsidR="00A546A3" w:rsidRDefault="00A546A3" w:rsidP="641C8B00"/>
    <w:p w14:paraId="4C6564B4" w14:textId="6E8C524D" w:rsidR="00A546A3" w:rsidRDefault="00A546A3" w:rsidP="641C8B00"/>
    <w:p w14:paraId="54DBADC4" w14:textId="27BD840C" w:rsidR="00A546A3" w:rsidRDefault="00A546A3" w:rsidP="641C8B00"/>
    <w:p w14:paraId="6C34472D" w14:textId="3B35D7C3" w:rsidR="1BCAE269" w:rsidRDefault="1BCAE269" w:rsidP="641C8B00"/>
    <w:p w14:paraId="1E31B6B4" w14:textId="1D39BC9E" w:rsidR="00C61737" w:rsidRDefault="0094133A" w:rsidP="00C61737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0E6345" wp14:editId="063F8F07">
                <wp:simplePos x="0" y="0"/>
                <wp:positionH relativeFrom="column">
                  <wp:posOffset>149860</wp:posOffset>
                </wp:positionH>
                <wp:positionV relativeFrom="paragraph">
                  <wp:posOffset>12700</wp:posOffset>
                </wp:positionV>
                <wp:extent cx="5241290" cy="635"/>
                <wp:effectExtent l="0" t="0" r="0" b="0"/>
                <wp:wrapSquare wrapText="bothSides"/>
                <wp:docPr id="537609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69D9E2" w14:textId="2DABE672" w:rsidR="00C61737" w:rsidRPr="00C61737" w:rsidRDefault="00C61737" w:rsidP="00C61737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61737">
                              <w:rPr>
                                <w:sz w:val="20"/>
                                <w:szCs w:val="20"/>
                              </w:rPr>
                              <w:t>Figura</w:t>
                            </w:r>
                            <w:r w:rsidR="00A81CAC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546A3"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e 1</w:t>
                            </w:r>
                            <w:r w:rsidR="00A546A3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C61737">
                              <w:rPr>
                                <w:sz w:val="20"/>
                                <w:szCs w:val="20"/>
                              </w:rPr>
                              <w:t xml:space="preserve"> - Telas da aplicação Streamlit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E6345" id="_x0000_s1033" type="#_x0000_t202" style="position:absolute;left:0;text-align:left;margin-left:11.8pt;margin-top:1pt;width:412.7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pgaGgIAAD8EAAAOAAAAZHJzL2Uyb0RvYy54bWysU8Fu2zAMvQ/YPwi6L06yte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" stroked="f">
                <v:textbox style="mso-fit-shape-to-text:t" inset="0,0,0,0">
                  <w:txbxContent>
                    <w:p w14:paraId="0A69D9E2" w14:textId="2DABE672" w:rsidR="00C61737" w:rsidRPr="00C61737" w:rsidRDefault="00C61737" w:rsidP="00C61737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61737">
                        <w:rPr>
                          <w:sz w:val="20"/>
                          <w:szCs w:val="20"/>
                        </w:rPr>
                        <w:t>Figura</w:t>
                      </w:r>
                      <w:r w:rsidR="00A81CAC">
                        <w:rPr>
                          <w:sz w:val="20"/>
                          <w:szCs w:val="20"/>
                        </w:rPr>
                        <w:t>s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546A3">
                        <w:rPr>
                          <w:sz w:val="20"/>
                          <w:szCs w:val="20"/>
                        </w:rPr>
                        <w:t>12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e 1</w:t>
                      </w:r>
                      <w:r w:rsidR="00A546A3">
                        <w:rPr>
                          <w:sz w:val="20"/>
                          <w:szCs w:val="20"/>
                        </w:rPr>
                        <w:t>3</w:t>
                      </w:r>
                      <w:r w:rsidRPr="00C61737">
                        <w:rPr>
                          <w:sz w:val="20"/>
                          <w:szCs w:val="20"/>
                        </w:rPr>
                        <w:t xml:space="preserve"> - Telas da aplicação Streamlit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F4D98A" w14:textId="1B8A21A7" w:rsidR="641C8B00" w:rsidRDefault="641C8B00" w:rsidP="641C8B00"/>
    <w:p w14:paraId="07D24312" w14:textId="2E2BCFDF" w:rsidR="001435D9" w:rsidRDefault="00B927B8" w:rsidP="00C61737">
      <w:pPr>
        <w:pStyle w:val="Heading2"/>
      </w:pPr>
      <w:bookmarkStart w:id="11" w:name="_Toc233229445"/>
      <w:r>
        <w:t>CONCLUSÕES</w:t>
      </w:r>
      <w:bookmarkEnd w:id="11"/>
    </w:p>
    <w:p w14:paraId="0841CFF7" w14:textId="3E14559A" w:rsidR="2FC4FED0" w:rsidRDefault="2FC4FED0">
      <w:r>
        <w:t xml:space="preserve">O projeto cobriu o ciclo completo de um detector de objetos em imagens de satélite, com ênfase na construção e curadoria do dataset. </w:t>
      </w:r>
      <w:r w:rsidRPr="00255D6A">
        <w:t xml:space="preserve">No conjunto de teste (Avenida Paulista, bairro inédito), o modelo principal (YOLO26n) </w:t>
      </w:r>
      <w:r w:rsidR="00255D6A">
        <w:t>encontrou cerca de 82% dos helipontos (revocação 0,817), com precisão de 0,710 e mAP@0.5 de 0,709. A arquitetura de comparação (YOLO11n) atingiu mAP@0.5 de 0,781 e precisão de 0,869 no mesmo teste, ficando à frente nesta versão do dataset, diferença dentro da margem de variância de um teste pequeno. A divisão por bairro forneceu uma medida honesta de generalização.</w:t>
      </w:r>
    </w:p>
    <w:p w14:paraId="01247834" w14:textId="77777777" w:rsidR="00255D6A" w:rsidRDefault="00255D6A" w:rsidP="510538C1">
      <w:r>
        <w:t>A principal lição confirmada foi a de que o resultado é limitado pelos dados, e não pela arquitetura: trocar de modelo (nano entre YOLO26 e YOLO11) ou ampliarmarginalmente a base não moveu o resultado de forma significativa. Ganhos reais dependeriam de um aumento substancial do volume de dados anotados.</w:t>
      </w:r>
    </w:p>
    <w:p w14:paraId="5CE15FAC" w14:textId="35A37FDE" w:rsidR="510538C1" w:rsidRDefault="2FC4FED0" w:rsidP="00255D6A">
      <w:r>
        <w:lastRenderedPageBreak/>
        <w:t>As ferramentas de IA generativa foram utilizadas como apoio na construção da aplicação Streamlit e na revisão pontual de código e texto. A definição do alvo, a coleta, a anotação, as decisões técnicas e a análise dos resultados foram de minha autoria, com base nos conteúdos abordados em sala de aula.</w:t>
      </w:r>
    </w:p>
    <w:p w14:paraId="110C267B" w14:textId="4C55FA1E" w:rsidR="0090775B" w:rsidRDefault="0090775B" w:rsidP="0003594B">
      <w:pPr>
        <w:pStyle w:val="Heading6"/>
        <w:rPr>
          <w:color w:val="auto"/>
        </w:rPr>
      </w:pPr>
      <w:bookmarkStart w:id="12" w:name="_Toc79652176"/>
      <w:bookmarkStart w:id="13" w:name="_Toc81325008"/>
      <w:bookmarkStart w:id="14" w:name="_Toc81325093"/>
      <w:bookmarkStart w:id="15" w:name="_Toc233229446"/>
      <w:r w:rsidRPr="510538C1">
        <w:rPr>
          <w:color w:val="auto"/>
        </w:rPr>
        <w:lastRenderedPageBreak/>
        <w:t>Referências</w:t>
      </w:r>
      <w:bookmarkEnd w:id="12"/>
      <w:bookmarkEnd w:id="13"/>
      <w:bookmarkEnd w:id="14"/>
      <w:bookmarkEnd w:id="15"/>
    </w:p>
    <w:p w14:paraId="4603C2B6" w14:textId="77777777" w:rsidR="009A15EC" w:rsidRPr="009A15EC" w:rsidRDefault="009A15EC" w:rsidP="009A15EC">
      <w:pPr>
        <w:ind w:firstLine="0"/>
      </w:pPr>
    </w:p>
    <w:p w14:paraId="0D94D880" w14:textId="6B8493AB" w:rsidR="3501744E" w:rsidRDefault="3501744E" w:rsidP="510538C1">
      <w:pPr>
        <w:pStyle w:val="Resumo"/>
        <w:rPr>
          <w:color w:val="auto"/>
        </w:rPr>
      </w:pPr>
      <w:r w:rsidRPr="510538C1">
        <w:rPr>
          <w:b/>
          <w:bCs/>
          <w:color w:val="auto"/>
        </w:rPr>
        <w:t>ULTRALYTICS.</w:t>
      </w:r>
      <w:r w:rsidRPr="510538C1">
        <w:rPr>
          <w:color w:val="auto"/>
        </w:rPr>
        <w:t xml:space="preserve"> Documentação do YOLO (YOLO26, YOLO11, YOLOv8). Disponível em: https://docs.ultralytics.com/. Acesso em: jun. 2026.</w:t>
      </w:r>
    </w:p>
    <w:p w14:paraId="68F11D90" w14:textId="736BAD9F" w:rsidR="510538C1" w:rsidRDefault="510538C1" w:rsidP="510538C1">
      <w:pPr>
        <w:pStyle w:val="Resumo"/>
        <w:rPr>
          <w:color w:val="auto"/>
        </w:rPr>
      </w:pPr>
    </w:p>
    <w:p w14:paraId="199F89D9" w14:textId="1553BB82" w:rsidR="3501744E" w:rsidRPr="00C61737" w:rsidRDefault="3501744E" w:rsidP="510538C1">
      <w:pPr>
        <w:pStyle w:val="Resumo"/>
        <w:rPr>
          <w:lang w:val="en-US"/>
        </w:rPr>
      </w:pPr>
      <w:r w:rsidRPr="510538C1">
        <w:rPr>
          <w:b/>
          <w:bCs/>
          <w:color w:val="auto"/>
        </w:rPr>
        <w:t>ROBOFLOW. Documentation.</w:t>
      </w:r>
      <w:r w:rsidRPr="510538C1">
        <w:rPr>
          <w:color w:val="auto"/>
        </w:rPr>
        <w:t xml:space="preserve"> Disponível em: https://docs.roboflow.com/. </w:t>
      </w:r>
      <w:proofErr w:type="spellStart"/>
      <w:r w:rsidRPr="00C61737">
        <w:rPr>
          <w:color w:val="auto"/>
          <w:lang w:val="en-US"/>
        </w:rPr>
        <w:t>Acesso</w:t>
      </w:r>
      <w:proofErr w:type="spellEnd"/>
      <w:r w:rsidRPr="00C61737">
        <w:rPr>
          <w:color w:val="auto"/>
          <w:lang w:val="en-US"/>
        </w:rPr>
        <w:t xml:space="preserve"> </w:t>
      </w:r>
      <w:proofErr w:type="spellStart"/>
      <w:r w:rsidRPr="00C61737">
        <w:rPr>
          <w:color w:val="auto"/>
          <w:lang w:val="en-US"/>
        </w:rPr>
        <w:t>em</w:t>
      </w:r>
      <w:proofErr w:type="spellEnd"/>
      <w:r w:rsidRPr="00C61737">
        <w:rPr>
          <w:color w:val="auto"/>
          <w:lang w:val="en-US"/>
        </w:rPr>
        <w:t>: jun. 2026.</w:t>
      </w:r>
    </w:p>
    <w:p w14:paraId="19446D13" w14:textId="7C0A8CEF" w:rsidR="510538C1" w:rsidRPr="00C61737" w:rsidRDefault="510538C1" w:rsidP="510538C1">
      <w:pPr>
        <w:pStyle w:val="Resumo"/>
        <w:rPr>
          <w:color w:val="auto"/>
          <w:lang w:val="en-US"/>
        </w:rPr>
      </w:pPr>
    </w:p>
    <w:p w14:paraId="2235F91F" w14:textId="6B925D05" w:rsidR="3501744E" w:rsidRPr="00C61737" w:rsidRDefault="3501744E" w:rsidP="510538C1">
      <w:pPr>
        <w:pStyle w:val="Resumo"/>
        <w:rPr>
          <w:lang w:val="en-US"/>
        </w:rPr>
      </w:pPr>
      <w:r w:rsidRPr="00C61737">
        <w:rPr>
          <w:b/>
          <w:bCs/>
          <w:color w:val="auto"/>
          <w:lang w:val="en-US"/>
        </w:rPr>
        <w:t>ESRI. World Imagery.</w:t>
      </w:r>
      <w:r w:rsidRPr="00C61737">
        <w:rPr>
          <w:color w:val="auto"/>
          <w:lang w:val="en-US"/>
        </w:rPr>
        <w:t xml:space="preserve"> Source: Esri, Maxar, Earthstar Geographics, and the GIS User Community.</w:t>
      </w:r>
    </w:p>
    <w:p w14:paraId="12690710" w14:textId="28655BF7" w:rsidR="510538C1" w:rsidRPr="00C61737" w:rsidRDefault="510538C1" w:rsidP="510538C1">
      <w:pPr>
        <w:pStyle w:val="Resumo"/>
        <w:rPr>
          <w:color w:val="auto"/>
          <w:lang w:val="en-US"/>
        </w:rPr>
      </w:pPr>
    </w:p>
    <w:p w14:paraId="68FC6450" w14:textId="0FAE07B7" w:rsidR="3501744E" w:rsidRDefault="3501744E" w:rsidP="510538C1">
      <w:pPr>
        <w:pStyle w:val="Resumo"/>
      </w:pPr>
      <w:r w:rsidRPr="510538C1">
        <w:rPr>
          <w:color w:val="auto"/>
        </w:rPr>
        <w:t>MATERIAIS DA DISCIPLINA. Notebooks de localização e detecção, YOLO e métricas, formatos e ferramentas, e notas de CNN em PyTorch. Aprendizagem de Máquina (CDIA), PUC-SP, 2026.</w:t>
      </w:r>
    </w:p>
    <w:p w14:paraId="63903174" w14:textId="40FFCA3C" w:rsidR="510538C1" w:rsidRDefault="510538C1" w:rsidP="510538C1">
      <w:pPr>
        <w:pStyle w:val="Resumo"/>
        <w:rPr>
          <w:color w:val="auto"/>
        </w:rPr>
      </w:pPr>
    </w:p>
    <w:p w14:paraId="1DC46375" w14:textId="77777777" w:rsidR="00E1267E" w:rsidRDefault="00E1267E" w:rsidP="00360B8D">
      <w:pPr>
        <w:pStyle w:val="Resumo"/>
        <w:rPr>
          <w:color w:val="auto"/>
        </w:rPr>
      </w:pPr>
    </w:p>
    <w:p w14:paraId="2C0A6F6B" w14:textId="77777777" w:rsidR="00E1267E" w:rsidRPr="00360B8D" w:rsidRDefault="00E1267E" w:rsidP="00360B8D">
      <w:pPr>
        <w:pStyle w:val="Resumo"/>
        <w:rPr>
          <w:color w:val="auto"/>
        </w:rPr>
      </w:pPr>
    </w:p>
    <w:p w14:paraId="7EB70D0E" w14:textId="77777777" w:rsidR="00360B8D" w:rsidRPr="001318A1" w:rsidRDefault="00360B8D" w:rsidP="009A15EC">
      <w:pPr>
        <w:pStyle w:val="Resumo"/>
        <w:jc w:val="left"/>
        <w:rPr>
          <w:color w:val="auto"/>
        </w:rPr>
      </w:pPr>
    </w:p>
    <w:sectPr w:rsidR="00360B8D" w:rsidRPr="001318A1" w:rsidSect="00E90644">
      <w:headerReference w:type="default" r:id="rId26"/>
      <w:pgSz w:w="11906" w:h="16838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949B9" w14:textId="77777777" w:rsidR="00F53740" w:rsidRDefault="00F53740" w:rsidP="00CD508B">
      <w:pPr>
        <w:spacing w:line="240" w:lineRule="auto"/>
      </w:pPr>
      <w:r>
        <w:separator/>
      </w:r>
    </w:p>
    <w:p w14:paraId="1E9DFC8D" w14:textId="77777777" w:rsidR="00F53740" w:rsidRDefault="00F53740"/>
  </w:endnote>
  <w:endnote w:type="continuationSeparator" w:id="0">
    <w:p w14:paraId="312AF4B8" w14:textId="77777777" w:rsidR="00F53740" w:rsidRDefault="00F53740" w:rsidP="00CD508B">
      <w:pPr>
        <w:spacing w:line="240" w:lineRule="auto"/>
      </w:pPr>
      <w:r>
        <w:continuationSeparator/>
      </w:r>
    </w:p>
    <w:p w14:paraId="57FB15DA" w14:textId="77777777" w:rsidR="00F53740" w:rsidRDefault="00F537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3F49" w14:textId="77777777" w:rsidR="00F53740" w:rsidRDefault="00F53740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67A50C85" w14:textId="77777777" w:rsidR="00F53740" w:rsidRDefault="00F53740" w:rsidP="00CD508B">
      <w:pPr>
        <w:spacing w:line="240" w:lineRule="auto"/>
      </w:pPr>
      <w:r>
        <w:continuationSeparator/>
      </w:r>
    </w:p>
    <w:p w14:paraId="41DE28A7" w14:textId="77777777" w:rsidR="00F53740" w:rsidRDefault="00F537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1D2C" w14:textId="2358D29F" w:rsidR="00A96422" w:rsidRDefault="00A96422">
    <w:pPr>
      <w:pStyle w:val="Header"/>
      <w:jc w:val="right"/>
    </w:pPr>
  </w:p>
  <w:p w14:paraId="04337380" w14:textId="77777777" w:rsidR="00A96422" w:rsidRDefault="00A964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CE92" w14:textId="2E58F1E7" w:rsidR="00CD508B" w:rsidRPr="007600F5" w:rsidRDefault="00CD508B" w:rsidP="001435D9">
    <w:pPr>
      <w:pStyle w:val="Header"/>
      <w:ind w:firstLine="0"/>
      <w:rPr>
        <w:sz w:val="20"/>
        <w:szCs w:val="20"/>
      </w:rPr>
    </w:pPr>
  </w:p>
  <w:p w14:paraId="23CA6BEB" w14:textId="77777777" w:rsidR="00CD508B" w:rsidRDefault="00CD508B">
    <w:pPr>
      <w:pStyle w:val="Header"/>
    </w:pPr>
  </w:p>
  <w:p w14:paraId="0BA23A79" w14:textId="77777777" w:rsidR="0055192F" w:rsidRDefault="0055192F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30IW0DBx" int2:invalidationBookmarkName="" int2:hashCode="xt4wAgV7Gj3q22" int2:id="8hdBbLCu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81037"/>
    <w:multiLevelType w:val="hybridMultilevel"/>
    <w:tmpl w:val="5986BF9E"/>
    <w:lvl w:ilvl="0" w:tplc="8E62C3C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A94FA8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DB2DE3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1C88F3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D4041C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FBE58F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674025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DF2697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EC0E56C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C064B56"/>
    <w:multiLevelType w:val="hybridMultilevel"/>
    <w:tmpl w:val="C430E14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AD1615"/>
    <w:multiLevelType w:val="hybridMultilevel"/>
    <w:tmpl w:val="8F426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AC49C"/>
    <w:multiLevelType w:val="hybridMultilevel"/>
    <w:tmpl w:val="564AE430"/>
    <w:lvl w:ilvl="0" w:tplc="8B34E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0B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C1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E9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C5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C3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8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4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28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A3E2D"/>
    <w:multiLevelType w:val="multilevel"/>
    <w:tmpl w:val="51B87372"/>
    <w:lvl w:ilvl="0">
      <w:start w:val="1"/>
      <w:numFmt w:val="decimal"/>
      <w:pStyle w:val="Heading2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126B7B"/>
    <w:multiLevelType w:val="hybridMultilevel"/>
    <w:tmpl w:val="1EA87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C2A36"/>
    <w:multiLevelType w:val="hybridMultilevel"/>
    <w:tmpl w:val="12D8342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29740163">
    <w:abstractNumId w:val="1"/>
  </w:num>
  <w:num w:numId="2" w16cid:durableId="1078281816">
    <w:abstractNumId w:val="5"/>
  </w:num>
  <w:num w:numId="3" w16cid:durableId="1908763227">
    <w:abstractNumId w:val="3"/>
  </w:num>
  <w:num w:numId="4" w16cid:durableId="107479481">
    <w:abstractNumId w:val="6"/>
  </w:num>
  <w:num w:numId="5" w16cid:durableId="6831971">
    <w:abstractNumId w:val="0"/>
  </w:num>
  <w:num w:numId="6" w16cid:durableId="2082218301">
    <w:abstractNumId w:val="2"/>
  </w:num>
  <w:num w:numId="7" w16cid:durableId="2059894135">
    <w:abstractNumId w:val="6"/>
    <w:lvlOverride w:ilvl="0">
      <w:startOverride w:val="4"/>
    </w:lvlOverride>
  </w:num>
  <w:num w:numId="8" w16cid:durableId="1669093541">
    <w:abstractNumId w:val="8"/>
  </w:num>
  <w:num w:numId="9" w16cid:durableId="1907757972">
    <w:abstractNumId w:val="4"/>
  </w:num>
  <w:num w:numId="10" w16cid:durableId="58751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456"/>
    <w:rsid w:val="00063D45"/>
    <w:rsid w:val="00065B0B"/>
    <w:rsid w:val="000824AC"/>
    <w:rsid w:val="00085C7B"/>
    <w:rsid w:val="000A0BEE"/>
    <w:rsid w:val="000B0906"/>
    <w:rsid w:val="000E34CF"/>
    <w:rsid w:val="000F4876"/>
    <w:rsid w:val="00101A6C"/>
    <w:rsid w:val="00113E58"/>
    <w:rsid w:val="001318A1"/>
    <w:rsid w:val="001435D9"/>
    <w:rsid w:val="00167A6E"/>
    <w:rsid w:val="00183247"/>
    <w:rsid w:val="0018625C"/>
    <w:rsid w:val="00193572"/>
    <w:rsid w:val="001A38FD"/>
    <w:rsid w:val="001B34BF"/>
    <w:rsid w:val="002111DB"/>
    <w:rsid w:val="002415CC"/>
    <w:rsid w:val="00255D6A"/>
    <w:rsid w:val="00261279"/>
    <w:rsid w:val="00273714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60B8D"/>
    <w:rsid w:val="003B5D77"/>
    <w:rsid w:val="003E7FDF"/>
    <w:rsid w:val="003F2C70"/>
    <w:rsid w:val="004210A5"/>
    <w:rsid w:val="00440A5A"/>
    <w:rsid w:val="00470B34"/>
    <w:rsid w:val="004951B5"/>
    <w:rsid w:val="00496FF1"/>
    <w:rsid w:val="004E0BCB"/>
    <w:rsid w:val="004E3B4F"/>
    <w:rsid w:val="00520BEC"/>
    <w:rsid w:val="00525E28"/>
    <w:rsid w:val="0055192F"/>
    <w:rsid w:val="00575780"/>
    <w:rsid w:val="00596044"/>
    <w:rsid w:val="005A41FB"/>
    <w:rsid w:val="005B06AA"/>
    <w:rsid w:val="005D1312"/>
    <w:rsid w:val="005E1C98"/>
    <w:rsid w:val="005E25A2"/>
    <w:rsid w:val="005E35E9"/>
    <w:rsid w:val="00650F6E"/>
    <w:rsid w:val="006A2203"/>
    <w:rsid w:val="006B1337"/>
    <w:rsid w:val="006B409F"/>
    <w:rsid w:val="006B73D1"/>
    <w:rsid w:val="006D5B96"/>
    <w:rsid w:val="006F09B2"/>
    <w:rsid w:val="00720A71"/>
    <w:rsid w:val="00754EA3"/>
    <w:rsid w:val="00756879"/>
    <w:rsid w:val="007600F5"/>
    <w:rsid w:val="007616B5"/>
    <w:rsid w:val="0077081F"/>
    <w:rsid w:val="007E282A"/>
    <w:rsid w:val="007E33AE"/>
    <w:rsid w:val="007F5842"/>
    <w:rsid w:val="0080622B"/>
    <w:rsid w:val="0082181E"/>
    <w:rsid w:val="00825185"/>
    <w:rsid w:val="00842375"/>
    <w:rsid w:val="008557FA"/>
    <w:rsid w:val="008614B7"/>
    <w:rsid w:val="0090775B"/>
    <w:rsid w:val="00930F42"/>
    <w:rsid w:val="0093533F"/>
    <w:rsid w:val="00935C4D"/>
    <w:rsid w:val="0093728C"/>
    <w:rsid w:val="00937FB8"/>
    <w:rsid w:val="0094133A"/>
    <w:rsid w:val="009466FD"/>
    <w:rsid w:val="00987690"/>
    <w:rsid w:val="009A15EC"/>
    <w:rsid w:val="009C1ED4"/>
    <w:rsid w:val="009C3ABC"/>
    <w:rsid w:val="009E0B0F"/>
    <w:rsid w:val="009E0F9A"/>
    <w:rsid w:val="00A43317"/>
    <w:rsid w:val="00A546A3"/>
    <w:rsid w:val="00A66D7E"/>
    <w:rsid w:val="00A81330"/>
    <w:rsid w:val="00A81CAC"/>
    <w:rsid w:val="00A91E4A"/>
    <w:rsid w:val="00A96422"/>
    <w:rsid w:val="00AB3F1A"/>
    <w:rsid w:val="00AC58C2"/>
    <w:rsid w:val="00B11467"/>
    <w:rsid w:val="00B26E92"/>
    <w:rsid w:val="00B36AF0"/>
    <w:rsid w:val="00B53AE0"/>
    <w:rsid w:val="00B74823"/>
    <w:rsid w:val="00B810F2"/>
    <w:rsid w:val="00B81AA2"/>
    <w:rsid w:val="00B92737"/>
    <w:rsid w:val="00B927B8"/>
    <w:rsid w:val="00BB0A21"/>
    <w:rsid w:val="00BC1BBA"/>
    <w:rsid w:val="00BC6BEC"/>
    <w:rsid w:val="00C110E3"/>
    <w:rsid w:val="00C17631"/>
    <w:rsid w:val="00C422E0"/>
    <w:rsid w:val="00C61737"/>
    <w:rsid w:val="00C67279"/>
    <w:rsid w:val="00C714F2"/>
    <w:rsid w:val="00C71528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938F0"/>
    <w:rsid w:val="00DB3FA3"/>
    <w:rsid w:val="00DB60AD"/>
    <w:rsid w:val="00DD600C"/>
    <w:rsid w:val="00E110D3"/>
    <w:rsid w:val="00E1267E"/>
    <w:rsid w:val="00E23EAA"/>
    <w:rsid w:val="00E36978"/>
    <w:rsid w:val="00E4ED47"/>
    <w:rsid w:val="00E556CC"/>
    <w:rsid w:val="00E562E9"/>
    <w:rsid w:val="00E56B47"/>
    <w:rsid w:val="00E614BB"/>
    <w:rsid w:val="00E82908"/>
    <w:rsid w:val="00E90644"/>
    <w:rsid w:val="00E90849"/>
    <w:rsid w:val="00EB4B54"/>
    <w:rsid w:val="00EB5F89"/>
    <w:rsid w:val="00EF19D6"/>
    <w:rsid w:val="00F077D6"/>
    <w:rsid w:val="00F44451"/>
    <w:rsid w:val="00F53740"/>
    <w:rsid w:val="00F970C1"/>
    <w:rsid w:val="00F97519"/>
    <w:rsid w:val="00FA1768"/>
    <w:rsid w:val="00FA5D60"/>
    <w:rsid w:val="00FB2590"/>
    <w:rsid w:val="00FF7C72"/>
    <w:rsid w:val="0199F549"/>
    <w:rsid w:val="01CC366D"/>
    <w:rsid w:val="032ADCD3"/>
    <w:rsid w:val="0423A14D"/>
    <w:rsid w:val="068BE496"/>
    <w:rsid w:val="0A3367EF"/>
    <w:rsid w:val="0A60077C"/>
    <w:rsid w:val="0BD7F7D6"/>
    <w:rsid w:val="0C176731"/>
    <w:rsid w:val="0D0C64EA"/>
    <w:rsid w:val="0F2B752B"/>
    <w:rsid w:val="14C9DF06"/>
    <w:rsid w:val="170A7222"/>
    <w:rsid w:val="1736998C"/>
    <w:rsid w:val="188C220A"/>
    <w:rsid w:val="196A905A"/>
    <w:rsid w:val="1BCAE269"/>
    <w:rsid w:val="1D3DB1EA"/>
    <w:rsid w:val="202A1A20"/>
    <w:rsid w:val="206A934C"/>
    <w:rsid w:val="208F643C"/>
    <w:rsid w:val="25E61DE1"/>
    <w:rsid w:val="294CFBE8"/>
    <w:rsid w:val="2D64D9A1"/>
    <w:rsid w:val="2E48B468"/>
    <w:rsid w:val="2FC4FED0"/>
    <w:rsid w:val="2FFC106B"/>
    <w:rsid w:val="313EB2B3"/>
    <w:rsid w:val="34477091"/>
    <w:rsid w:val="34DEB19D"/>
    <w:rsid w:val="3501744E"/>
    <w:rsid w:val="35E225F6"/>
    <w:rsid w:val="3634BCA3"/>
    <w:rsid w:val="36F2553C"/>
    <w:rsid w:val="39E420C6"/>
    <w:rsid w:val="3CA23675"/>
    <w:rsid w:val="3D26B6F7"/>
    <w:rsid w:val="3DCD9682"/>
    <w:rsid w:val="3E176A9B"/>
    <w:rsid w:val="3E7CB1A0"/>
    <w:rsid w:val="3FE364FE"/>
    <w:rsid w:val="40CA2FE5"/>
    <w:rsid w:val="40CDA288"/>
    <w:rsid w:val="41E48AB6"/>
    <w:rsid w:val="43183257"/>
    <w:rsid w:val="44D42A52"/>
    <w:rsid w:val="47229809"/>
    <w:rsid w:val="4820BA89"/>
    <w:rsid w:val="483BE682"/>
    <w:rsid w:val="495F2777"/>
    <w:rsid w:val="4B7DB2F4"/>
    <w:rsid w:val="4D7FDFB2"/>
    <w:rsid w:val="4EE61A18"/>
    <w:rsid w:val="4FC4FD95"/>
    <w:rsid w:val="507470C1"/>
    <w:rsid w:val="510538C1"/>
    <w:rsid w:val="513AFA94"/>
    <w:rsid w:val="55340127"/>
    <w:rsid w:val="55DE834B"/>
    <w:rsid w:val="56FC3034"/>
    <w:rsid w:val="572E8194"/>
    <w:rsid w:val="57F0EBB5"/>
    <w:rsid w:val="58D1DA8A"/>
    <w:rsid w:val="59526B32"/>
    <w:rsid w:val="5AD50756"/>
    <w:rsid w:val="5AF32EBC"/>
    <w:rsid w:val="5B3C97C6"/>
    <w:rsid w:val="5B54DF21"/>
    <w:rsid w:val="5CFACC59"/>
    <w:rsid w:val="5FA889A4"/>
    <w:rsid w:val="60ED29D3"/>
    <w:rsid w:val="641C8B00"/>
    <w:rsid w:val="655749F4"/>
    <w:rsid w:val="66913463"/>
    <w:rsid w:val="67C197DC"/>
    <w:rsid w:val="67C46158"/>
    <w:rsid w:val="6A1B19DE"/>
    <w:rsid w:val="6C6BA579"/>
    <w:rsid w:val="6D5A7FA7"/>
    <w:rsid w:val="6DAFA085"/>
    <w:rsid w:val="6E9A7E84"/>
    <w:rsid w:val="721BA34E"/>
    <w:rsid w:val="729E8791"/>
    <w:rsid w:val="738C222A"/>
    <w:rsid w:val="74287154"/>
    <w:rsid w:val="74B8032C"/>
    <w:rsid w:val="7506968C"/>
    <w:rsid w:val="75F3D3A8"/>
    <w:rsid w:val="7627C4BD"/>
    <w:rsid w:val="77447AB6"/>
    <w:rsid w:val="78194CB5"/>
    <w:rsid w:val="784F36A4"/>
    <w:rsid w:val="79C8D666"/>
    <w:rsid w:val="7BA1A9F4"/>
    <w:rsid w:val="7C4DDD4F"/>
    <w:rsid w:val="7CB0F289"/>
    <w:rsid w:val="7FEC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87DEC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3714"/>
    <w:pPr>
      <w:keepNext/>
      <w:keepLines/>
      <w:pageBreakBefore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57FA"/>
    <w:pPr>
      <w:keepNext/>
      <w:keepLines/>
      <w:numPr>
        <w:numId w:val="4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5B0B"/>
    <w:pPr>
      <w:keepNext/>
      <w:keepLines/>
      <w:tabs>
        <w:tab w:val="left" w:pos="709"/>
      </w:tabs>
      <w:ind w:firstLine="0"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9D6"/>
    <w:pPr>
      <w:keepNext/>
      <w:keepLines/>
      <w:numPr>
        <w:ilvl w:val="3"/>
        <w:numId w:val="4"/>
      </w:numPr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65B0B"/>
    <w:pPr>
      <w:keepNext/>
      <w:keepLines/>
      <w:numPr>
        <w:ilvl w:val="4"/>
        <w:numId w:val="4"/>
      </w:numPr>
      <w:outlineLvl w:val="4"/>
    </w:pPr>
    <w:rPr>
      <w:rFonts w:eastAsiaTheme="majorEastAsia" w:cstheme="majorBidi"/>
      <w:u w:val="single"/>
    </w:rPr>
  </w:style>
  <w:style w:type="paragraph" w:styleId="Heading6">
    <w:name w:val="heading 6"/>
    <w:aliases w:val="Título 6 - Elementos Pós-Textuais"/>
    <w:basedOn w:val="Normal"/>
    <w:next w:val="Normal"/>
    <w:link w:val="Heading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D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D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D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TOC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Heading1Char">
    <w:name w:val="Heading 1 Char"/>
    <w:basedOn w:val="DefaultParagraphFont"/>
    <w:link w:val="Heading1"/>
    <w:uiPriority w:val="9"/>
    <w:rsid w:val="00273714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57FA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Heading6Char">
    <w:name w:val="Heading 6 Char"/>
    <w:aliases w:val="Título 6 - Elementos Pós-Textuais Char"/>
    <w:basedOn w:val="DefaultParagraphFont"/>
    <w:link w:val="Heading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F19D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Caption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Footer">
    <w:name w:val="footer"/>
    <w:basedOn w:val="Normal"/>
    <w:link w:val="Footer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B1337"/>
    <w:rPr>
      <w:rFonts w:ascii="Arial" w:hAnsi="Arial"/>
      <w:color w:val="000000" w:themeColor="text1"/>
      <w:sz w:val="20"/>
    </w:rPr>
  </w:style>
  <w:style w:type="paragraph" w:styleId="CommentText">
    <w:name w:val="annotation text"/>
    <w:basedOn w:val="Normal"/>
    <w:link w:val="CommentText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3E58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DD600C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leGrid">
    <w:name w:val="Table Grid"/>
    <w:basedOn w:val="Table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DefaultParagraphFont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ListParagraph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DefaultParagraphFont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DefaultParagraphFont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53AE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F487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2222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de Lucena</dc:creator>
  <cp:keywords/>
  <dc:description/>
  <cp:lastModifiedBy>Vinicius de Lucena</cp:lastModifiedBy>
  <cp:revision>16</cp:revision>
  <cp:lastPrinted>2026-06-20T09:55:00Z</cp:lastPrinted>
  <dcterms:created xsi:type="dcterms:W3CDTF">2026-05-08T01:59:00Z</dcterms:created>
  <dcterms:modified xsi:type="dcterms:W3CDTF">2026-06-25T00:37:00Z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