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5CC0F" w14:textId="77777777" w:rsidR="007E124C" w:rsidRPr="007E124C" w:rsidRDefault="007E124C" w:rsidP="007E124C">
      <w:pPr>
        <w:pStyle w:val="Nzov"/>
      </w:pPr>
      <w:r w:rsidRPr="007E124C">
        <w:t>Ako testovať cestovné poistenie ako súčasť objednávky</w:t>
      </w:r>
    </w:p>
    <w:p w14:paraId="722240C0" w14:textId="77777777" w:rsidR="007E124C" w:rsidRPr="007E124C" w:rsidRDefault="007E124C" w:rsidP="007E124C">
      <w:r w:rsidRPr="007E124C">
        <w:t>Príklad</w:t>
      </w:r>
      <w:r w:rsidRPr="007E124C">
        <w:br/>
        <w:t>Predstav si, že klient si cez portál kúpi balík „Víkend v Ríme“ – obsahuje letenku, hotel a voliteľné cestovné poistenie. Systém mu však v potvrdení objednávky poistenie neuvádza, pretože API poisťovne v danom momente nevrátilo číslo poistnej zmluvy. Klient si myslí, že poistenie má, no v skutočnosti nie je uzavreté. V prípade nehody by zodpovednosť niesol predajca.</w:t>
      </w:r>
      <w:r w:rsidRPr="007E124C">
        <w:br/>
        <w:t>Testovanie cestovného poistenia ako súčasti objednávky je preto kľúčové — ide o integráciu viacerých systémov, právnu istotu a dôveru zákazníka.</w:t>
      </w:r>
    </w:p>
    <w:p w14:paraId="271AF5C5" w14:textId="4D59B2B8" w:rsidR="007E124C" w:rsidRPr="007E124C" w:rsidRDefault="007E124C" w:rsidP="007E124C"/>
    <w:p w14:paraId="50534F52" w14:textId="77777777" w:rsidR="007E124C" w:rsidRPr="007E124C" w:rsidRDefault="007E124C" w:rsidP="007E124C">
      <w:pPr>
        <w:pStyle w:val="Nadpis1"/>
      </w:pPr>
      <w:r w:rsidRPr="007E124C">
        <w:t>Ako otestovať</w:t>
      </w:r>
    </w:p>
    <w:p w14:paraId="2716E4F1" w14:textId="77777777" w:rsidR="007E124C" w:rsidRPr="007E124C" w:rsidRDefault="007E124C" w:rsidP="007E124C">
      <w:pPr>
        <w:numPr>
          <w:ilvl w:val="0"/>
          <w:numId w:val="15"/>
        </w:numPr>
      </w:pPr>
      <w:r w:rsidRPr="007E124C">
        <w:rPr>
          <w:b/>
          <w:bCs/>
        </w:rPr>
        <w:t>Výber a pripojenie poistenia</w:t>
      </w:r>
    </w:p>
    <w:p w14:paraId="3459B776" w14:textId="77777777" w:rsidR="007E124C" w:rsidRPr="007E124C" w:rsidRDefault="007E124C" w:rsidP="007E124C">
      <w:pPr>
        <w:pStyle w:val="Odsekzoznamu"/>
        <w:numPr>
          <w:ilvl w:val="0"/>
          <w:numId w:val="29"/>
        </w:numPr>
      </w:pPr>
      <w:r w:rsidRPr="007E124C">
        <w:t>Over, že poistenie možno pridať a odstrániť v správnej fáze objednávky (pred platbou).</w:t>
      </w:r>
    </w:p>
    <w:p w14:paraId="70DFEF66" w14:textId="77777777" w:rsidR="007E124C" w:rsidRPr="007E124C" w:rsidRDefault="007E124C" w:rsidP="007E124C">
      <w:pPr>
        <w:pStyle w:val="Odsekzoznamu"/>
        <w:numPr>
          <w:ilvl w:val="0"/>
          <w:numId w:val="29"/>
        </w:numPr>
      </w:pPr>
      <w:r w:rsidRPr="007E124C">
        <w:t>Skontroluj, či sa ponuka poistenia mení podľa cieľovej destinácie, dĺžky pobytu a veku cestujúceho.</w:t>
      </w:r>
    </w:p>
    <w:p w14:paraId="59F00B79" w14:textId="77777777" w:rsidR="007E124C" w:rsidRPr="007E124C" w:rsidRDefault="007E124C" w:rsidP="007E124C">
      <w:pPr>
        <w:pStyle w:val="Odsekzoznamu"/>
        <w:numPr>
          <w:ilvl w:val="0"/>
          <w:numId w:val="29"/>
        </w:numPr>
      </w:pPr>
      <w:r w:rsidRPr="007E124C">
        <w:t>Validuj, že sa zobrazuje správny názov produktu, rozsah krytia a cena.</w:t>
      </w:r>
    </w:p>
    <w:p w14:paraId="68F4FEB1" w14:textId="77777777" w:rsidR="007E124C" w:rsidRPr="007E124C" w:rsidRDefault="007E124C" w:rsidP="007E124C">
      <w:pPr>
        <w:numPr>
          <w:ilvl w:val="0"/>
          <w:numId w:val="17"/>
        </w:numPr>
      </w:pPr>
      <w:r w:rsidRPr="007E124C">
        <w:rPr>
          <w:b/>
          <w:bCs/>
        </w:rPr>
        <w:t>Dáta odosielané poisťovni</w:t>
      </w:r>
    </w:p>
    <w:p w14:paraId="19DBAF0F" w14:textId="77777777" w:rsidR="007E124C" w:rsidRPr="007E124C" w:rsidRDefault="007E124C" w:rsidP="007E124C">
      <w:pPr>
        <w:pStyle w:val="Odsekzoznamu"/>
        <w:numPr>
          <w:ilvl w:val="0"/>
          <w:numId w:val="30"/>
        </w:numPr>
      </w:pPr>
      <w:r w:rsidRPr="007E124C">
        <w:t>Testuj správnosť údajov odosielaných do systému poisťovne (meno, dátumy, destinácia, suma zájazdu).</w:t>
      </w:r>
    </w:p>
    <w:p w14:paraId="1BD7955D" w14:textId="77777777" w:rsidR="007E124C" w:rsidRPr="007E124C" w:rsidRDefault="007E124C" w:rsidP="007E124C">
      <w:pPr>
        <w:pStyle w:val="Odsekzoznamu"/>
        <w:numPr>
          <w:ilvl w:val="0"/>
          <w:numId w:val="30"/>
        </w:numPr>
      </w:pPr>
      <w:r w:rsidRPr="007E124C">
        <w:t>Otestuj chybové scenáre: neúplné údaje, neplatný dátum, prekročený limit veku.</w:t>
      </w:r>
    </w:p>
    <w:p w14:paraId="3889CC21" w14:textId="77777777" w:rsidR="007E124C" w:rsidRPr="007E124C" w:rsidRDefault="007E124C" w:rsidP="007E124C">
      <w:pPr>
        <w:pStyle w:val="Odsekzoznamu"/>
        <w:numPr>
          <w:ilvl w:val="0"/>
          <w:numId w:val="30"/>
        </w:numPr>
      </w:pPr>
      <w:r w:rsidRPr="007E124C">
        <w:t>Over, že pri zlyhaní API sa zobrazí jasná správa pre používateľa a systém neukončí objednávku v chybnom stave.</w:t>
      </w:r>
    </w:p>
    <w:p w14:paraId="1968E26F" w14:textId="77777777" w:rsidR="007E124C" w:rsidRPr="007E124C" w:rsidRDefault="007E124C" w:rsidP="007E124C">
      <w:pPr>
        <w:numPr>
          <w:ilvl w:val="0"/>
          <w:numId w:val="19"/>
        </w:numPr>
      </w:pPr>
      <w:r w:rsidRPr="007E124C">
        <w:rPr>
          <w:b/>
          <w:bCs/>
        </w:rPr>
        <w:t>Potvrdenie a dokumentácia</w:t>
      </w:r>
    </w:p>
    <w:p w14:paraId="67C38AFF" w14:textId="77777777" w:rsidR="007E124C" w:rsidRPr="007E124C" w:rsidRDefault="007E124C" w:rsidP="007E124C">
      <w:pPr>
        <w:pStyle w:val="Odsekzoznamu"/>
        <w:numPr>
          <w:ilvl w:val="0"/>
          <w:numId w:val="31"/>
        </w:numPr>
      </w:pPr>
      <w:r w:rsidRPr="007E124C">
        <w:t xml:space="preserve">Po zaplatení musí byť vygenerované </w:t>
      </w:r>
      <w:r w:rsidRPr="007E124C">
        <w:rPr>
          <w:b/>
          <w:bCs/>
        </w:rPr>
        <w:t>číslo poistnej zmluvy</w:t>
      </w:r>
      <w:r w:rsidRPr="007E124C">
        <w:t xml:space="preserve"> a priložený dokument (PDF).</w:t>
      </w:r>
    </w:p>
    <w:p w14:paraId="53B84E33" w14:textId="77777777" w:rsidR="007E124C" w:rsidRPr="007E124C" w:rsidRDefault="007E124C" w:rsidP="007E124C">
      <w:pPr>
        <w:pStyle w:val="Odsekzoznamu"/>
        <w:numPr>
          <w:ilvl w:val="0"/>
          <w:numId w:val="31"/>
        </w:numPr>
      </w:pPr>
      <w:r w:rsidRPr="007E124C">
        <w:t>Kontroluj, že údaje na zmluve zodpovedajú objednávke (mená, dátumy, suma, typ poistenia).</w:t>
      </w:r>
    </w:p>
    <w:p w14:paraId="609CD424" w14:textId="77777777" w:rsidR="007E124C" w:rsidRPr="007E124C" w:rsidRDefault="007E124C" w:rsidP="007E124C">
      <w:pPr>
        <w:pStyle w:val="Odsekzoznamu"/>
        <w:numPr>
          <w:ilvl w:val="0"/>
          <w:numId w:val="31"/>
        </w:numPr>
      </w:pPr>
      <w:r w:rsidRPr="007E124C">
        <w:t>Otestuj viacjazyčné verzie zmluvy a správne označenie meny.</w:t>
      </w:r>
    </w:p>
    <w:p w14:paraId="7B834C34" w14:textId="77777777" w:rsidR="007E124C" w:rsidRPr="007E124C" w:rsidRDefault="007E124C" w:rsidP="007E124C">
      <w:pPr>
        <w:numPr>
          <w:ilvl w:val="0"/>
          <w:numId w:val="21"/>
        </w:numPr>
      </w:pPr>
      <w:r w:rsidRPr="007E124C">
        <w:rPr>
          <w:b/>
          <w:bCs/>
        </w:rPr>
        <w:t>Zmeny a storno poistenia</w:t>
      </w:r>
    </w:p>
    <w:p w14:paraId="770F7301" w14:textId="77777777" w:rsidR="007E124C" w:rsidRPr="007E124C" w:rsidRDefault="007E124C" w:rsidP="007E124C">
      <w:pPr>
        <w:pStyle w:val="Odsekzoznamu"/>
        <w:numPr>
          <w:ilvl w:val="0"/>
          <w:numId w:val="32"/>
        </w:numPr>
      </w:pPr>
      <w:r w:rsidRPr="007E124C">
        <w:t>Simuluj zmenu termínu cesty — poistenie sa musí automaticky aktualizovať alebo vyžadovať nové uzatvorenie.</w:t>
      </w:r>
    </w:p>
    <w:p w14:paraId="26BBE0FB" w14:textId="77777777" w:rsidR="007E124C" w:rsidRPr="007E124C" w:rsidRDefault="007E124C" w:rsidP="007E124C">
      <w:pPr>
        <w:pStyle w:val="Odsekzoznamu"/>
        <w:numPr>
          <w:ilvl w:val="0"/>
          <w:numId w:val="32"/>
        </w:numPr>
      </w:pPr>
      <w:r w:rsidRPr="007E124C">
        <w:t>Pri storne zájazdu over, že poistenie sa buď zruší, alebo zostane podľa podmienok produktu (napr. storno poistenie).</w:t>
      </w:r>
    </w:p>
    <w:p w14:paraId="10B2BB27" w14:textId="77777777" w:rsidR="007E124C" w:rsidRPr="007E124C" w:rsidRDefault="007E124C" w:rsidP="007E124C">
      <w:pPr>
        <w:pStyle w:val="Odsekzoznamu"/>
        <w:numPr>
          <w:ilvl w:val="0"/>
          <w:numId w:val="32"/>
        </w:numPr>
      </w:pPr>
      <w:r w:rsidRPr="007E124C">
        <w:t>Validuj výpočet refundácie a prerozdelenie poistného pri viacerých cestujúcich.</w:t>
      </w:r>
    </w:p>
    <w:p w14:paraId="33C282F6" w14:textId="77777777" w:rsidR="007E124C" w:rsidRPr="007E124C" w:rsidRDefault="007E124C" w:rsidP="007E124C">
      <w:pPr>
        <w:numPr>
          <w:ilvl w:val="0"/>
          <w:numId w:val="23"/>
        </w:numPr>
      </w:pPr>
      <w:r w:rsidRPr="007E124C">
        <w:rPr>
          <w:b/>
          <w:bCs/>
        </w:rPr>
        <w:t>Integrácie a logovanie</w:t>
      </w:r>
    </w:p>
    <w:p w14:paraId="4826EF42" w14:textId="77777777" w:rsidR="007E124C" w:rsidRPr="007E124C" w:rsidRDefault="007E124C" w:rsidP="007E124C">
      <w:pPr>
        <w:pStyle w:val="Odsekzoznamu"/>
        <w:numPr>
          <w:ilvl w:val="0"/>
          <w:numId w:val="33"/>
        </w:numPr>
      </w:pPr>
      <w:r w:rsidRPr="007E124C">
        <w:lastRenderedPageBreak/>
        <w:t xml:space="preserve">Sleduj API volania medzi systémom </w:t>
      </w:r>
      <w:proofErr w:type="spellStart"/>
      <w:r w:rsidRPr="007E124C">
        <w:t>cestovky</w:t>
      </w:r>
      <w:proofErr w:type="spellEnd"/>
      <w:r w:rsidRPr="007E124C">
        <w:t xml:space="preserve"> a poisťovne – statusy </w:t>
      </w:r>
      <w:proofErr w:type="spellStart"/>
      <w:r w:rsidRPr="007E124C">
        <w:rPr>
          <w:i/>
          <w:iCs/>
        </w:rPr>
        <w:t>created</w:t>
      </w:r>
      <w:proofErr w:type="spellEnd"/>
      <w:r w:rsidRPr="007E124C">
        <w:t xml:space="preserve">, </w:t>
      </w:r>
      <w:proofErr w:type="spellStart"/>
      <w:r w:rsidRPr="007E124C">
        <w:rPr>
          <w:i/>
          <w:iCs/>
        </w:rPr>
        <w:t>confirmed</w:t>
      </w:r>
      <w:proofErr w:type="spellEnd"/>
      <w:r w:rsidRPr="007E124C">
        <w:t xml:space="preserve">, </w:t>
      </w:r>
      <w:proofErr w:type="spellStart"/>
      <w:r w:rsidRPr="007E124C">
        <w:rPr>
          <w:i/>
          <w:iCs/>
        </w:rPr>
        <w:t>error</w:t>
      </w:r>
      <w:proofErr w:type="spellEnd"/>
      <w:r w:rsidRPr="007E124C">
        <w:t>.</w:t>
      </w:r>
    </w:p>
    <w:p w14:paraId="18B5934A" w14:textId="77777777" w:rsidR="007E124C" w:rsidRPr="007E124C" w:rsidRDefault="007E124C" w:rsidP="007E124C">
      <w:pPr>
        <w:pStyle w:val="Odsekzoznamu"/>
        <w:numPr>
          <w:ilvl w:val="0"/>
          <w:numId w:val="33"/>
        </w:numPr>
      </w:pPr>
      <w:r w:rsidRPr="007E124C">
        <w:t>Otestuj spracovanie oneskorených odpovedí a opakované odosielanie dát (</w:t>
      </w:r>
      <w:proofErr w:type="spellStart"/>
      <w:r w:rsidRPr="007E124C">
        <w:t>retry</w:t>
      </w:r>
      <w:proofErr w:type="spellEnd"/>
      <w:r w:rsidRPr="007E124C">
        <w:t xml:space="preserve"> </w:t>
      </w:r>
      <w:proofErr w:type="spellStart"/>
      <w:r w:rsidRPr="007E124C">
        <w:t>policy</w:t>
      </w:r>
      <w:proofErr w:type="spellEnd"/>
      <w:r w:rsidRPr="007E124C">
        <w:t>).</w:t>
      </w:r>
    </w:p>
    <w:p w14:paraId="08E04F55" w14:textId="77777777" w:rsidR="007E124C" w:rsidRPr="007E124C" w:rsidRDefault="007E124C" w:rsidP="007E124C">
      <w:pPr>
        <w:pStyle w:val="Odsekzoznamu"/>
        <w:numPr>
          <w:ilvl w:val="0"/>
          <w:numId w:val="33"/>
        </w:numPr>
      </w:pPr>
      <w:r w:rsidRPr="007E124C">
        <w:t xml:space="preserve">Over, že všetky kroky (odoslanie, potvrdenie, zrušenie) sa logujú a sú </w:t>
      </w:r>
      <w:proofErr w:type="spellStart"/>
      <w:r w:rsidRPr="007E124C">
        <w:t>dohľadateľné</w:t>
      </w:r>
      <w:proofErr w:type="spellEnd"/>
      <w:r w:rsidRPr="007E124C">
        <w:t>.</w:t>
      </w:r>
    </w:p>
    <w:p w14:paraId="2050345E" w14:textId="77777777" w:rsidR="007E124C" w:rsidRPr="007E124C" w:rsidRDefault="007E124C" w:rsidP="007E124C">
      <w:pPr>
        <w:numPr>
          <w:ilvl w:val="0"/>
          <w:numId w:val="25"/>
        </w:numPr>
      </w:pPr>
      <w:r w:rsidRPr="007E124C">
        <w:rPr>
          <w:b/>
          <w:bCs/>
        </w:rPr>
        <w:t>Používateľská skúsenosť</w:t>
      </w:r>
    </w:p>
    <w:p w14:paraId="3FF5AE60" w14:textId="77777777" w:rsidR="007E124C" w:rsidRPr="007E124C" w:rsidRDefault="007E124C" w:rsidP="007E124C">
      <w:pPr>
        <w:pStyle w:val="Odsekzoznamu"/>
        <w:numPr>
          <w:ilvl w:val="0"/>
          <w:numId w:val="34"/>
        </w:numPr>
      </w:pPr>
      <w:r w:rsidRPr="007E124C">
        <w:t>Po pridaní poistenia sa musí okamžite zmeniť celková cena objednávky.</w:t>
      </w:r>
    </w:p>
    <w:p w14:paraId="4F2F6381" w14:textId="77777777" w:rsidR="007E124C" w:rsidRPr="007E124C" w:rsidRDefault="007E124C" w:rsidP="007E124C">
      <w:pPr>
        <w:pStyle w:val="Odsekzoznamu"/>
        <w:numPr>
          <w:ilvl w:val="0"/>
          <w:numId w:val="34"/>
        </w:numPr>
      </w:pPr>
      <w:r w:rsidRPr="007E124C">
        <w:t>V e-mailovom potvrdení a prehľade objednávky musí byť poistenie jasne uvedené.</w:t>
      </w:r>
    </w:p>
    <w:p w14:paraId="68092267" w14:textId="77777777" w:rsidR="007E124C" w:rsidRPr="007E124C" w:rsidRDefault="007E124C" w:rsidP="007E124C">
      <w:pPr>
        <w:pStyle w:val="Odsekzoznamu"/>
        <w:numPr>
          <w:ilvl w:val="0"/>
          <w:numId w:val="34"/>
        </w:numPr>
      </w:pPr>
      <w:r w:rsidRPr="007E124C">
        <w:t xml:space="preserve">Testuj, či klient dostáva notifikáciu aj od poisťovne, nie len od </w:t>
      </w:r>
      <w:proofErr w:type="spellStart"/>
      <w:r w:rsidRPr="007E124C">
        <w:t>cestovky</w:t>
      </w:r>
      <w:proofErr w:type="spellEnd"/>
      <w:r w:rsidRPr="007E124C">
        <w:t>.</w:t>
      </w:r>
    </w:p>
    <w:p w14:paraId="4179C1C1" w14:textId="77777777" w:rsidR="007E124C" w:rsidRPr="007E124C" w:rsidRDefault="007E124C" w:rsidP="007E124C">
      <w:pPr>
        <w:numPr>
          <w:ilvl w:val="0"/>
          <w:numId w:val="27"/>
        </w:numPr>
      </w:pPr>
      <w:r w:rsidRPr="007E124C">
        <w:rPr>
          <w:b/>
          <w:bCs/>
        </w:rPr>
        <w:t>Špeciálne scenáre</w:t>
      </w:r>
    </w:p>
    <w:p w14:paraId="770AD802" w14:textId="77777777" w:rsidR="007E124C" w:rsidRPr="007E124C" w:rsidRDefault="007E124C" w:rsidP="007E124C">
      <w:pPr>
        <w:pStyle w:val="Odsekzoznamu"/>
        <w:numPr>
          <w:ilvl w:val="0"/>
          <w:numId w:val="35"/>
        </w:numPr>
      </w:pPr>
      <w:r w:rsidRPr="007E124C">
        <w:t>Príplatky za rizikové športy, predĺženie pobytu, viacero cestujúcich s rôznym krytím.</w:t>
      </w:r>
    </w:p>
    <w:p w14:paraId="760DCF31" w14:textId="77777777" w:rsidR="007E124C" w:rsidRPr="007E124C" w:rsidRDefault="007E124C" w:rsidP="007E124C">
      <w:pPr>
        <w:pStyle w:val="Odsekzoznamu"/>
        <w:numPr>
          <w:ilvl w:val="0"/>
          <w:numId w:val="35"/>
        </w:numPr>
      </w:pPr>
      <w:r w:rsidRPr="007E124C">
        <w:t>Over limity – napr. maximálny počet dní, výšku poistného plnenia.</w:t>
      </w:r>
    </w:p>
    <w:p w14:paraId="0AD27E6B" w14:textId="77777777" w:rsidR="007E124C" w:rsidRPr="007E124C" w:rsidRDefault="007E124C" w:rsidP="007E124C">
      <w:pPr>
        <w:pStyle w:val="Odsekzoznamu"/>
        <w:numPr>
          <w:ilvl w:val="0"/>
          <w:numId w:val="35"/>
        </w:numPr>
      </w:pPr>
      <w:r w:rsidRPr="007E124C">
        <w:t>Simuluj výpadok poisťovne počas platby – systém nesmie potvrdiť neexistujúcu zmluvu.</w:t>
      </w:r>
    </w:p>
    <w:p w14:paraId="224FCFE6" w14:textId="68EE1608" w:rsidR="007E124C" w:rsidRPr="007E124C" w:rsidRDefault="007E124C" w:rsidP="007E124C">
      <w:pPr>
        <w:rPr>
          <w:b/>
          <w:bCs/>
        </w:rPr>
      </w:pPr>
      <w:r w:rsidRPr="007E124C">
        <w:br/>
      </w:r>
      <w:r w:rsidRPr="007E124C">
        <w:rPr>
          <w:b/>
          <w:bCs/>
        </w:rPr>
        <w:t>#testing #qa #traveltech #insurance #integrations #manualtesting #apitesting #ux #qualityassurance</w:t>
      </w:r>
    </w:p>
    <w:p w14:paraId="70C766E4" w14:textId="77777777" w:rsidR="00713383" w:rsidRDefault="00713383"/>
    <w:sectPr w:rsidR="0071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F3420"/>
    <w:multiLevelType w:val="hybridMultilevel"/>
    <w:tmpl w:val="C70A85C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BF435F"/>
    <w:multiLevelType w:val="multilevel"/>
    <w:tmpl w:val="CD2C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05920"/>
    <w:multiLevelType w:val="multilevel"/>
    <w:tmpl w:val="B93E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E6202"/>
    <w:multiLevelType w:val="multilevel"/>
    <w:tmpl w:val="66EE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53D1D"/>
    <w:multiLevelType w:val="multilevel"/>
    <w:tmpl w:val="87846B8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EF150F"/>
    <w:multiLevelType w:val="multilevel"/>
    <w:tmpl w:val="0948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B73E46"/>
    <w:multiLevelType w:val="hybridMultilevel"/>
    <w:tmpl w:val="67DE063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CD3195"/>
    <w:multiLevelType w:val="multilevel"/>
    <w:tmpl w:val="B2EC8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8F3C41"/>
    <w:multiLevelType w:val="multilevel"/>
    <w:tmpl w:val="ABC2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9E4D93"/>
    <w:multiLevelType w:val="multilevel"/>
    <w:tmpl w:val="8A30F7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F73175"/>
    <w:multiLevelType w:val="multilevel"/>
    <w:tmpl w:val="39BA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05106A"/>
    <w:multiLevelType w:val="multilevel"/>
    <w:tmpl w:val="DD04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340D6E"/>
    <w:multiLevelType w:val="multilevel"/>
    <w:tmpl w:val="AC2ECF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96240D"/>
    <w:multiLevelType w:val="multilevel"/>
    <w:tmpl w:val="6B18E5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EC35BC"/>
    <w:multiLevelType w:val="multilevel"/>
    <w:tmpl w:val="3424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A2344E"/>
    <w:multiLevelType w:val="hybridMultilevel"/>
    <w:tmpl w:val="94FAA7B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B7767C4"/>
    <w:multiLevelType w:val="multilevel"/>
    <w:tmpl w:val="213AF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E05F82"/>
    <w:multiLevelType w:val="multilevel"/>
    <w:tmpl w:val="73BED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217A9C"/>
    <w:multiLevelType w:val="multilevel"/>
    <w:tmpl w:val="235AA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CF7A52"/>
    <w:multiLevelType w:val="multilevel"/>
    <w:tmpl w:val="CD3291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6C6EBD"/>
    <w:multiLevelType w:val="hybridMultilevel"/>
    <w:tmpl w:val="FD7E4F3A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9F00B5F"/>
    <w:multiLevelType w:val="multilevel"/>
    <w:tmpl w:val="D13C91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DB071C"/>
    <w:multiLevelType w:val="multilevel"/>
    <w:tmpl w:val="DA0C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7349A1"/>
    <w:multiLevelType w:val="multilevel"/>
    <w:tmpl w:val="DA88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36756F"/>
    <w:multiLevelType w:val="hybridMultilevel"/>
    <w:tmpl w:val="CB18090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69062D8"/>
    <w:multiLevelType w:val="multilevel"/>
    <w:tmpl w:val="8676C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C4292D"/>
    <w:multiLevelType w:val="multilevel"/>
    <w:tmpl w:val="DA9C37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9B4D80"/>
    <w:multiLevelType w:val="multilevel"/>
    <w:tmpl w:val="F920E6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CC50E3"/>
    <w:multiLevelType w:val="multilevel"/>
    <w:tmpl w:val="9868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8473FE"/>
    <w:multiLevelType w:val="hybridMultilevel"/>
    <w:tmpl w:val="447CB00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FCF23AE"/>
    <w:multiLevelType w:val="multilevel"/>
    <w:tmpl w:val="007A88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D811EC"/>
    <w:multiLevelType w:val="multilevel"/>
    <w:tmpl w:val="5CC4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8F2FB0"/>
    <w:multiLevelType w:val="multilevel"/>
    <w:tmpl w:val="71A08B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166669"/>
    <w:multiLevelType w:val="multilevel"/>
    <w:tmpl w:val="13309B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9561FE"/>
    <w:multiLevelType w:val="hybridMultilevel"/>
    <w:tmpl w:val="3FFE7EF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8201751">
    <w:abstractNumId w:val="25"/>
  </w:num>
  <w:num w:numId="2" w16cid:durableId="452359330">
    <w:abstractNumId w:val="5"/>
  </w:num>
  <w:num w:numId="3" w16cid:durableId="96486692">
    <w:abstractNumId w:val="12"/>
  </w:num>
  <w:num w:numId="4" w16cid:durableId="658997014">
    <w:abstractNumId w:val="8"/>
  </w:num>
  <w:num w:numId="5" w16cid:durableId="1987199071">
    <w:abstractNumId w:val="19"/>
  </w:num>
  <w:num w:numId="6" w16cid:durableId="1681203607">
    <w:abstractNumId w:val="10"/>
  </w:num>
  <w:num w:numId="7" w16cid:durableId="641932844">
    <w:abstractNumId w:val="21"/>
  </w:num>
  <w:num w:numId="8" w16cid:durableId="1018435527">
    <w:abstractNumId w:val="14"/>
  </w:num>
  <w:num w:numId="9" w16cid:durableId="78136747">
    <w:abstractNumId w:val="30"/>
  </w:num>
  <w:num w:numId="10" w16cid:durableId="823085238">
    <w:abstractNumId w:val="23"/>
  </w:num>
  <w:num w:numId="11" w16cid:durableId="725026798">
    <w:abstractNumId w:val="9"/>
  </w:num>
  <w:num w:numId="12" w16cid:durableId="1056465538">
    <w:abstractNumId w:val="28"/>
  </w:num>
  <w:num w:numId="13" w16cid:durableId="1125394706">
    <w:abstractNumId w:val="26"/>
  </w:num>
  <w:num w:numId="14" w16cid:durableId="1509251225">
    <w:abstractNumId w:val="22"/>
  </w:num>
  <w:num w:numId="15" w16cid:durableId="1285234924">
    <w:abstractNumId w:val="17"/>
  </w:num>
  <w:num w:numId="16" w16cid:durableId="190994909">
    <w:abstractNumId w:val="11"/>
  </w:num>
  <w:num w:numId="17" w16cid:durableId="1321152206">
    <w:abstractNumId w:val="13"/>
  </w:num>
  <w:num w:numId="18" w16cid:durableId="586424955">
    <w:abstractNumId w:val="18"/>
  </w:num>
  <w:num w:numId="19" w16cid:durableId="1609696322">
    <w:abstractNumId w:val="32"/>
  </w:num>
  <w:num w:numId="20" w16cid:durableId="54551526">
    <w:abstractNumId w:val="2"/>
  </w:num>
  <w:num w:numId="21" w16cid:durableId="1697078244">
    <w:abstractNumId w:val="16"/>
  </w:num>
  <w:num w:numId="22" w16cid:durableId="1661889142">
    <w:abstractNumId w:val="1"/>
  </w:num>
  <w:num w:numId="23" w16cid:durableId="1828671322">
    <w:abstractNumId w:val="33"/>
  </w:num>
  <w:num w:numId="24" w16cid:durableId="149640800">
    <w:abstractNumId w:val="31"/>
  </w:num>
  <w:num w:numId="25" w16cid:durableId="987712551">
    <w:abstractNumId w:val="27"/>
  </w:num>
  <w:num w:numId="26" w16cid:durableId="227502320">
    <w:abstractNumId w:val="7"/>
  </w:num>
  <w:num w:numId="27" w16cid:durableId="1471284661">
    <w:abstractNumId w:val="4"/>
  </w:num>
  <w:num w:numId="28" w16cid:durableId="1886402873">
    <w:abstractNumId w:val="3"/>
  </w:num>
  <w:num w:numId="29" w16cid:durableId="1926109307">
    <w:abstractNumId w:val="20"/>
  </w:num>
  <w:num w:numId="30" w16cid:durableId="473567970">
    <w:abstractNumId w:val="6"/>
  </w:num>
  <w:num w:numId="31" w16cid:durableId="858854150">
    <w:abstractNumId w:val="34"/>
  </w:num>
  <w:num w:numId="32" w16cid:durableId="226261793">
    <w:abstractNumId w:val="0"/>
  </w:num>
  <w:num w:numId="33" w16cid:durableId="2121952385">
    <w:abstractNumId w:val="29"/>
  </w:num>
  <w:num w:numId="34" w16cid:durableId="2006548310">
    <w:abstractNumId w:val="15"/>
  </w:num>
  <w:num w:numId="35" w16cid:durableId="17507416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24C"/>
    <w:rsid w:val="00713383"/>
    <w:rsid w:val="007E124C"/>
    <w:rsid w:val="00806317"/>
    <w:rsid w:val="00813FAC"/>
    <w:rsid w:val="00817978"/>
    <w:rsid w:val="0097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BCE7A"/>
  <w15:chartTrackingRefBased/>
  <w15:docId w15:val="{E65BDC3F-66ED-4732-A64F-C4E4D6E3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7E1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E1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E12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E1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E12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E1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E1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E1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E1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E12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E12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E12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E124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E124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E124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E124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E124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E124C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7E1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7E1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E1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7E1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7E1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7E124C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7E124C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7E124C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E12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E124C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7E12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363</Words>
  <Characters>2312</Characters>
  <Application>Microsoft Office Word</Application>
  <DocSecurity>0</DocSecurity>
  <Lines>50</Lines>
  <Paragraphs>36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</cp:revision>
  <dcterms:created xsi:type="dcterms:W3CDTF">2025-10-17T10:49:00Z</dcterms:created>
  <dcterms:modified xsi:type="dcterms:W3CDTF">2025-10-17T10:52:00Z</dcterms:modified>
</cp:coreProperties>
</file>