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503BA" w14:textId="77777777" w:rsidR="00F673C9" w:rsidRPr="00F673C9" w:rsidRDefault="00F673C9" w:rsidP="00F673C9">
      <w:pPr>
        <w:pStyle w:val="Nzov"/>
      </w:pPr>
      <w:r w:rsidRPr="00F673C9">
        <w:t>Ako testovať kombinované služby od viacerých partnerov (hotel + prenájom auta)</w:t>
      </w:r>
    </w:p>
    <w:p w14:paraId="71FCEC3E" w14:textId="7FCD049C" w:rsidR="00F673C9" w:rsidRPr="00F673C9" w:rsidRDefault="00F673C9" w:rsidP="00F673C9">
      <w:r w:rsidRPr="00F673C9">
        <w:t>Príklad</w:t>
      </w:r>
      <w:r w:rsidRPr="00F673C9">
        <w:br/>
        <w:t xml:space="preserve">Predstav si klienta, ktorý si cez portál objedná </w:t>
      </w:r>
      <w:r w:rsidRPr="00F673C9">
        <w:rPr>
          <w:b/>
          <w:bCs/>
        </w:rPr>
        <w:t>balík „</w:t>
      </w:r>
      <w:r>
        <w:rPr>
          <w:b/>
          <w:bCs/>
        </w:rPr>
        <w:t>Ví</w:t>
      </w:r>
      <w:r w:rsidRPr="00F673C9">
        <w:rPr>
          <w:b/>
          <w:bCs/>
        </w:rPr>
        <w:t>kend v Toskánsku“</w:t>
      </w:r>
      <w:r w:rsidRPr="00F673C9">
        <w:t xml:space="preserve"> – ubytovanie v penzióne, prenájom auta od lokálneho partnera a doplnkové služby ako GPS či detská sedačka. Po príchode na miesto zistí, že auto nečaká – rezervačný systém odoslal údaje s oneskorením a partner ich nesynchronizoval. Klient je bez dopravy, hotel musí volať náhradného poskytovateľa a vznikajú ďalšie náklady aj stres. Práve preto je testovanie takýchto </w:t>
      </w:r>
      <w:proofErr w:type="spellStart"/>
      <w:r w:rsidRPr="00F673C9">
        <w:rPr>
          <w:b/>
          <w:bCs/>
        </w:rPr>
        <w:t>multi</w:t>
      </w:r>
      <w:proofErr w:type="spellEnd"/>
      <w:r w:rsidRPr="00F673C9">
        <w:rPr>
          <w:b/>
          <w:bCs/>
        </w:rPr>
        <w:t>-partner integrácií</w:t>
      </w:r>
      <w:r w:rsidRPr="00F673C9">
        <w:t xml:space="preserve"> kľúčové – každý článok reťazca musí spoľahlivo spolupracovať.</w:t>
      </w:r>
    </w:p>
    <w:p w14:paraId="0EFFFDD0" w14:textId="77777777" w:rsidR="00F673C9" w:rsidRPr="00F673C9" w:rsidRDefault="00F673C9" w:rsidP="00F673C9">
      <w:pPr>
        <w:pStyle w:val="Nadpis1"/>
      </w:pPr>
      <w:r w:rsidRPr="00F673C9">
        <w:t>Ako otestovať</w:t>
      </w:r>
    </w:p>
    <w:p w14:paraId="0DB8CEA3" w14:textId="77777777" w:rsidR="00F673C9" w:rsidRPr="00F673C9" w:rsidRDefault="00F673C9" w:rsidP="00F673C9">
      <w:pPr>
        <w:numPr>
          <w:ilvl w:val="0"/>
          <w:numId w:val="1"/>
        </w:numPr>
      </w:pPr>
      <w:r w:rsidRPr="00F673C9">
        <w:rPr>
          <w:b/>
          <w:bCs/>
        </w:rPr>
        <w:t>Integrácia a identifikátory služieb</w:t>
      </w:r>
    </w:p>
    <w:p w14:paraId="05DBEDEE" w14:textId="77777777" w:rsidR="00F673C9" w:rsidRPr="00F673C9" w:rsidRDefault="00F673C9" w:rsidP="00F673C9">
      <w:pPr>
        <w:pStyle w:val="Odsekzoznamu"/>
        <w:numPr>
          <w:ilvl w:val="0"/>
          <w:numId w:val="17"/>
        </w:numPr>
      </w:pPr>
      <w:r w:rsidRPr="00F673C9">
        <w:t xml:space="preserve">Over, že každá služba (hotel, prenájom auta, doplnky) je priradená k spoločnému </w:t>
      </w:r>
      <w:r w:rsidRPr="00F673C9">
        <w:rPr>
          <w:b/>
          <w:bCs/>
        </w:rPr>
        <w:t>ID rezervácie</w:t>
      </w:r>
      <w:r w:rsidRPr="00F673C9">
        <w:t>.</w:t>
      </w:r>
    </w:p>
    <w:p w14:paraId="6143651A" w14:textId="77777777" w:rsidR="00F673C9" w:rsidRPr="00F673C9" w:rsidRDefault="00F673C9" w:rsidP="00F673C9">
      <w:pPr>
        <w:pStyle w:val="Odsekzoznamu"/>
        <w:numPr>
          <w:ilvl w:val="0"/>
          <w:numId w:val="17"/>
        </w:numPr>
      </w:pPr>
      <w:r w:rsidRPr="00F673C9">
        <w:t xml:space="preserve">Sleduj, či sa do databázy zapisuje správny vzťah medzi </w:t>
      </w:r>
      <w:proofErr w:type="spellStart"/>
      <w:r w:rsidRPr="00F673C9">
        <w:t>subobjednávkami</w:t>
      </w:r>
      <w:proofErr w:type="spellEnd"/>
      <w:r w:rsidRPr="00F673C9">
        <w:t xml:space="preserve"> (</w:t>
      </w:r>
      <w:proofErr w:type="spellStart"/>
      <w:r w:rsidRPr="00F673C9">
        <w:t>parent-child</w:t>
      </w:r>
      <w:proofErr w:type="spellEnd"/>
      <w:r w:rsidRPr="00F673C9">
        <w:t xml:space="preserve"> väzby).</w:t>
      </w:r>
    </w:p>
    <w:p w14:paraId="718A85A3" w14:textId="77777777" w:rsidR="00F673C9" w:rsidRPr="00F673C9" w:rsidRDefault="00F673C9" w:rsidP="00F673C9">
      <w:pPr>
        <w:pStyle w:val="Odsekzoznamu"/>
        <w:numPr>
          <w:ilvl w:val="0"/>
          <w:numId w:val="17"/>
        </w:numPr>
      </w:pPr>
      <w:r w:rsidRPr="00F673C9">
        <w:t>Testuj, že potvrdenia obsahujú všetky súčasti – hotel, auto, prípadne doplnky – s jednotnými číslami.</w:t>
      </w:r>
    </w:p>
    <w:p w14:paraId="6A35AD55" w14:textId="77777777" w:rsidR="00F673C9" w:rsidRPr="00F673C9" w:rsidRDefault="00F673C9" w:rsidP="00F673C9">
      <w:pPr>
        <w:numPr>
          <w:ilvl w:val="0"/>
          <w:numId w:val="3"/>
        </w:numPr>
      </w:pPr>
      <w:r w:rsidRPr="00F673C9">
        <w:rPr>
          <w:b/>
          <w:bCs/>
        </w:rPr>
        <w:t>Cenotvorba a fakturácia</w:t>
      </w:r>
    </w:p>
    <w:p w14:paraId="28477E1B" w14:textId="77777777" w:rsidR="00F673C9" w:rsidRPr="00F673C9" w:rsidRDefault="00F673C9" w:rsidP="00F673C9">
      <w:pPr>
        <w:pStyle w:val="Odsekzoznamu"/>
        <w:numPr>
          <w:ilvl w:val="0"/>
          <w:numId w:val="18"/>
        </w:numPr>
      </w:pPr>
      <w:r w:rsidRPr="00F673C9">
        <w:t xml:space="preserve">Otestuj výpočet ceny: základ, dane, poplatky (napr. </w:t>
      </w:r>
      <w:proofErr w:type="spellStart"/>
      <w:r w:rsidRPr="00F673C9">
        <w:t>airport</w:t>
      </w:r>
      <w:proofErr w:type="spellEnd"/>
      <w:r w:rsidRPr="00F673C9">
        <w:t xml:space="preserve"> </w:t>
      </w:r>
      <w:proofErr w:type="spellStart"/>
      <w:r w:rsidRPr="00F673C9">
        <w:t>fee</w:t>
      </w:r>
      <w:proofErr w:type="spellEnd"/>
      <w:r w:rsidRPr="00F673C9">
        <w:t xml:space="preserve">, city </w:t>
      </w:r>
      <w:proofErr w:type="spellStart"/>
      <w:r w:rsidRPr="00F673C9">
        <w:t>tax</w:t>
      </w:r>
      <w:proofErr w:type="spellEnd"/>
      <w:r w:rsidRPr="00F673C9">
        <w:t>).</w:t>
      </w:r>
    </w:p>
    <w:p w14:paraId="59BD9EAF" w14:textId="77777777" w:rsidR="00F673C9" w:rsidRPr="00F673C9" w:rsidRDefault="00F673C9" w:rsidP="00F673C9">
      <w:pPr>
        <w:pStyle w:val="Odsekzoznamu"/>
        <w:numPr>
          <w:ilvl w:val="0"/>
          <w:numId w:val="18"/>
        </w:numPr>
      </w:pPr>
      <w:r w:rsidRPr="00F673C9">
        <w:t>Sleduj, či sa zľavy alebo kupóny aplikujú na celkový balík, nie len na jednu službu.</w:t>
      </w:r>
    </w:p>
    <w:p w14:paraId="5A7D8759" w14:textId="77777777" w:rsidR="00F673C9" w:rsidRPr="00F673C9" w:rsidRDefault="00F673C9" w:rsidP="00F673C9">
      <w:pPr>
        <w:pStyle w:val="Odsekzoznamu"/>
        <w:numPr>
          <w:ilvl w:val="0"/>
          <w:numId w:val="18"/>
        </w:numPr>
      </w:pPr>
      <w:r w:rsidRPr="00F673C9">
        <w:t xml:space="preserve">Pri zmene meny alebo kurzu sleduj, či sa cena </w:t>
      </w:r>
      <w:proofErr w:type="spellStart"/>
      <w:r w:rsidRPr="00F673C9">
        <w:t>preratá</w:t>
      </w:r>
      <w:proofErr w:type="spellEnd"/>
      <w:r w:rsidRPr="00F673C9">
        <w:t xml:space="preserve"> vo všetkých položkách.</w:t>
      </w:r>
    </w:p>
    <w:p w14:paraId="1CBE5121" w14:textId="77777777" w:rsidR="00F673C9" w:rsidRPr="00F673C9" w:rsidRDefault="00F673C9" w:rsidP="00F673C9">
      <w:pPr>
        <w:numPr>
          <w:ilvl w:val="0"/>
          <w:numId w:val="5"/>
        </w:numPr>
      </w:pPr>
      <w:r w:rsidRPr="00F673C9">
        <w:rPr>
          <w:b/>
          <w:bCs/>
        </w:rPr>
        <w:t>Rezervačný proces a validácie</w:t>
      </w:r>
    </w:p>
    <w:p w14:paraId="4C3B12C3" w14:textId="77777777" w:rsidR="00F673C9" w:rsidRPr="00F673C9" w:rsidRDefault="00F673C9" w:rsidP="00F673C9">
      <w:pPr>
        <w:pStyle w:val="Odsekzoznamu"/>
        <w:numPr>
          <w:ilvl w:val="0"/>
          <w:numId w:val="19"/>
        </w:numPr>
      </w:pPr>
      <w:r w:rsidRPr="00F673C9">
        <w:t>Prejdi kompletný proces: výber auta podľa kategórie, miesta prevzatia, času a dostupnosti.</w:t>
      </w:r>
    </w:p>
    <w:p w14:paraId="114BB063" w14:textId="77777777" w:rsidR="00F673C9" w:rsidRPr="00F673C9" w:rsidRDefault="00F673C9" w:rsidP="00F673C9">
      <w:pPr>
        <w:pStyle w:val="Odsekzoznamu"/>
        <w:numPr>
          <w:ilvl w:val="0"/>
          <w:numId w:val="19"/>
        </w:numPr>
      </w:pPr>
      <w:r w:rsidRPr="00F673C9">
        <w:t>Simuluj zmenu dátumu hotela – prenájom sa musí automaticky posunúť alebo upozorniť používateľa.</w:t>
      </w:r>
    </w:p>
    <w:p w14:paraId="1FBA8EDF" w14:textId="77777777" w:rsidR="00F673C9" w:rsidRPr="00F673C9" w:rsidRDefault="00F673C9" w:rsidP="00F673C9">
      <w:pPr>
        <w:pStyle w:val="Odsekzoznamu"/>
        <w:numPr>
          <w:ilvl w:val="0"/>
          <w:numId w:val="19"/>
        </w:numPr>
      </w:pPr>
      <w:r w:rsidRPr="00F673C9">
        <w:t>Otestuj situáciu, keď partner nahlási nedostupnosť – systém má ponúknuť alternatívu, nie zlyhať.</w:t>
      </w:r>
    </w:p>
    <w:p w14:paraId="5307D0BC" w14:textId="77777777" w:rsidR="00F673C9" w:rsidRPr="00F673C9" w:rsidRDefault="00F673C9" w:rsidP="00F673C9">
      <w:pPr>
        <w:numPr>
          <w:ilvl w:val="0"/>
          <w:numId w:val="7"/>
        </w:numPr>
      </w:pPr>
      <w:r w:rsidRPr="00F673C9">
        <w:rPr>
          <w:b/>
          <w:bCs/>
        </w:rPr>
        <w:t>API komunikácia s partnermi</w:t>
      </w:r>
    </w:p>
    <w:p w14:paraId="6DDFA053" w14:textId="77777777" w:rsidR="00F673C9" w:rsidRPr="00F673C9" w:rsidRDefault="00F673C9" w:rsidP="00F673C9">
      <w:pPr>
        <w:pStyle w:val="Odsekzoznamu"/>
        <w:numPr>
          <w:ilvl w:val="0"/>
          <w:numId w:val="20"/>
        </w:numPr>
      </w:pPr>
      <w:r w:rsidRPr="00F673C9">
        <w:t xml:space="preserve">Sleduj výmenu správ medzi systémami: </w:t>
      </w:r>
      <w:proofErr w:type="spellStart"/>
      <w:r w:rsidRPr="00F673C9">
        <w:t>confirmed</w:t>
      </w:r>
      <w:proofErr w:type="spellEnd"/>
      <w:r w:rsidRPr="00F673C9">
        <w:t xml:space="preserve">, </w:t>
      </w:r>
      <w:proofErr w:type="spellStart"/>
      <w:r w:rsidRPr="00F673C9">
        <w:t>cancelled</w:t>
      </w:r>
      <w:proofErr w:type="spellEnd"/>
      <w:r w:rsidRPr="00F673C9">
        <w:t xml:space="preserve">, </w:t>
      </w:r>
      <w:proofErr w:type="spellStart"/>
      <w:r w:rsidRPr="00F673C9">
        <w:t>pending</w:t>
      </w:r>
      <w:proofErr w:type="spellEnd"/>
      <w:r w:rsidRPr="00F673C9">
        <w:t>.</w:t>
      </w:r>
    </w:p>
    <w:p w14:paraId="37167CCD" w14:textId="77777777" w:rsidR="00F673C9" w:rsidRPr="00F673C9" w:rsidRDefault="00F673C9" w:rsidP="00F673C9">
      <w:pPr>
        <w:pStyle w:val="Odsekzoznamu"/>
        <w:numPr>
          <w:ilvl w:val="0"/>
          <w:numId w:val="20"/>
        </w:numPr>
      </w:pPr>
      <w:r w:rsidRPr="00F673C9">
        <w:t>Testuj, ako systém reaguje na oneskorené odpovede alebo chybové kódy (napr. 500, 408).</w:t>
      </w:r>
    </w:p>
    <w:p w14:paraId="74BE86A2" w14:textId="77777777" w:rsidR="00F673C9" w:rsidRPr="00F673C9" w:rsidRDefault="00F673C9" w:rsidP="00F673C9">
      <w:pPr>
        <w:pStyle w:val="Odsekzoznamu"/>
        <w:numPr>
          <w:ilvl w:val="0"/>
          <w:numId w:val="20"/>
        </w:numPr>
      </w:pPr>
      <w:r w:rsidRPr="00F673C9">
        <w:t>Over, že logy obsahujú presné časové pečiatky a dá sa dohľadať celá história komunikácie.</w:t>
      </w:r>
    </w:p>
    <w:p w14:paraId="4C3FDD9A" w14:textId="77777777" w:rsidR="00F673C9" w:rsidRPr="00F673C9" w:rsidRDefault="00F673C9" w:rsidP="00F673C9">
      <w:pPr>
        <w:numPr>
          <w:ilvl w:val="0"/>
          <w:numId w:val="9"/>
        </w:numPr>
      </w:pPr>
      <w:r w:rsidRPr="00F673C9">
        <w:rPr>
          <w:b/>
          <w:bCs/>
        </w:rPr>
        <w:t>Zmeny a storno podmienky</w:t>
      </w:r>
    </w:p>
    <w:p w14:paraId="49253463" w14:textId="77777777" w:rsidR="00F673C9" w:rsidRPr="00F673C9" w:rsidRDefault="00F673C9" w:rsidP="00F673C9">
      <w:pPr>
        <w:pStyle w:val="Odsekzoznamu"/>
        <w:numPr>
          <w:ilvl w:val="0"/>
          <w:numId w:val="21"/>
        </w:numPr>
      </w:pPr>
      <w:r w:rsidRPr="00F673C9">
        <w:lastRenderedPageBreak/>
        <w:t>Simuluj storno len prenájmu auta – over, či zostane platné ubytovanie.</w:t>
      </w:r>
    </w:p>
    <w:p w14:paraId="335792D5" w14:textId="77777777" w:rsidR="00F673C9" w:rsidRPr="00F673C9" w:rsidRDefault="00F673C9" w:rsidP="00F673C9">
      <w:pPr>
        <w:pStyle w:val="Odsekzoznamu"/>
        <w:numPr>
          <w:ilvl w:val="0"/>
          <w:numId w:val="21"/>
        </w:numPr>
      </w:pPr>
      <w:r w:rsidRPr="00F673C9">
        <w:t>Otestuj storno celého balíka – zrušiť sa musia všetky služby a správne vypočítať storno poplatky.</w:t>
      </w:r>
    </w:p>
    <w:p w14:paraId="41A8B930" w14:textId="77777777" w:rsidR="00F673C9" w:rsidRPr="00F673C9" w:rsidRDefault="00F673C9" w:rsidP="00F673C9">
      <w:pPr>
        <w:pStyle w:val="Odsekzoznamu"/>
        <w:numPr>
          <w:ilvl w:val="0"/>
          <w:numId w:val="21"/>
        </w:numPr>
      </w:pPr>
      <w:r w:rsidRPr="00F673C9">
        <w:t>Sleduj, či refundácia ide na správny účet a vo výpise sú uvedené všetky položky.</w:t>
      </w:r>
    </w:p>
    <w:p w14:paraId="00D54F0B" w14:textId="77777777" w:rsidR="00F673C9" w:rsidRPr="00F673C9" w:rsidRDefault="00F673C9" w:rsidP="00F673C9">
      <w:pPr>
        <w:numPr>
          <w:ilvl w:val="0"/>
          <w:numId w:val="11"/>
        </w:numPr>
      </w:pPr>
      <w:r w:rsidRPr="00F673C9">
        <w:rPr>
          <w:b/>
          <w:bCs/>
        </w:rPr>
        <w:t>Potvrdenia a dokumenty</w:t>
      </w:r>
    </w:p>
    <w:p w14:paraId="1245FBFE" w14:textId="77777777" w:rsidR="00F673C9" w:rsidRPr="00F673C9" w:rsidRDefault="00F673C9" w:rsidP="00F673C9">
      <w:pPr>
        <w:pStyle w:val="Odsekzoznamu"/>
        <w:numPr>
          <w:ilvl w:val="0"/>
          <w:numId w:val="22"/>
        </w:numPr>
      </w:pPr>
      <w:r w:rsidRPr="00F673C9">
        <w:t xml:space="preserve">Kontroluj e-maily a </w:t>
      </w:r>
      <w:proofErr w:type="spellStart"/>
      <w:r w:rsidRPr="00F673C9">
        <w:t>vouchery</w:t>
      </w:r>
      <w:proofErr w:type="spellEnd"/>
      <w:r w:rsidRPr="00F673C9">
        <w:t xml:space="preserve"> – musia jasne rozlišovať partnerov (hotel, </w:t>
      </w:r>
      <w:proofErr w:type="spellStart"/>
      <w:r w:rsidRPr="00F673C9">
        <w:t>car</w:t>
      </w:r>
      <w:proofErr w:type="spellEnd"/>
      <w:r w:rsidRPr="00F673C9">
        <w:t xml:space="preserve"> </w:t>
      </w:r>
      <w:proofErr w:type="spellStart"/>
      <w:r w:rsidRPr="00F673C9">
        <w:t>rental</w:t>
      </w:r>
      <w:proofErr w:type="spellEnd"/>
      <w:r w:rsidRPr="00F673C9">
        <w:t>).</w:t>
      </w:r>
    </w:p>
    <w:p w14:paraId="21E0EC15" w14:textId="77777777" w:rsidR="00F673C9" w:rsidRPr="00F673C9" w:rsidRDefault="00F673C9" w:rsidP="00F673C9">
      <w:pPr>
        <w:pStyle w:val="Odsekzoznamu"/>
        <w:numPr>
          <w:ilvl w:val="0"/>
          <w:numId w:val="22"/>
        </w:numPr>
      </w:pPr>
      <w:r w:rsidRPr="00F673C9">
        <w:t>Otestuj viacjazyčné verzie – lokalizácia mien, dátumov a miest musí byť jednotná.</w:t>
      </w:r>
    </w:p>
    <w:p w14:paraId="4CCDB86F" w14:textId="77777777" w:rsidR="00F673C9" w:rsidRPr="00F673C9" w:rsidRDefault="00F673C9" w:rsidP="00F673C9">
      <w:pPr>
        <w:pStyle w:val="Odsekzoznamu"/>
        <w:numPr>
          <w:ilvl w:val="0"/>
          <w:numId w:val="22"/>
        </w:numPr>
      </w:pPr>
      <w:r w:rsidRPr="00F673C9">
        <w:t>Validuj, že všetky časy sú v správnych časových pásmach (napr. letisko vs. hotel).</w:t>
      </w:r>
    </w:p>
    <w:p w14:paraId="0B295182" w14:textId="77777777" w:rsidR="00F673C9" w:rsidRPr="00F673C9" w:rsidRDefault="00F673C9" w:rsidP="00F673C9">
      <w:pPr>
        <w:numPr>
          <w:ilvl w:val="0"/>
          <w:numId w:val="13"/>
        </w:numPr>
      </w:pPr>
      <w:r w:rsidRPr="00F673C9">
        <w:rPr>
          <w:b/>
          <w:bCs/>
        </w:rPr>
        <w:t>Používateľská skúsenosť a komunikácia</w:t>
      </w:r>
    </w:p>
    <w:p w14:paraId="4B28957C" w14:textId="77777777" w:rsidR="00F673C9" w:rsidRPr="00F673C9" w:rsidRDefault="00F673C9" w:rsidP="00F673C9">
      <w:pPr>
        <w:pStyle w:val="Odsekzoznamu"/>
        <w:numPr>
          <w:ilvl w:val="0"/>
          <w:numId w:val="23"/>
        </w:numPr>
      </w:pPr>
      <w:r w:rsidRPr="00F673C9">
        <w:t>Over, že používateľ v prehľade vidí stav každej služby (potvrdené, čaká sa, zrušené).</w:t>
      </w:r>
    </w:p>
    <w:p w14:paraId="6EFB84CB" w14:textId="77777777" w:rsidR="00F673C9" w:rsidRPr="00F673C9" w:rsidRDefault="00F673C9" w:rsidP="00F673C9">
      <w:pPr>
        <w:pStyle w:val="Odsekzoznamu"/>
        <w:numPr>
          <w:ilvl w:val="0"/>
          <w:numId w:val="23"/>
        </w:numPr>
      </w:pPr>
      <w:r w:rsidRPr="00F673C9">
        <w:t>Simuluj notifikácie: e-mail o potvrdení auta, SMS o zmene hotela – načasovanie musí byť logické.</w:t>
      </w:r>
    </w:p>
    <w:p w14:paraId="42225C47" w14:textId="77777777" w:rsidR="00F673C9" w:rsidRPr="00F673C9" w:rsidRDefault="00F673C9" w:rsidP="00F673C9">
      <w:pPr>
        <w:pStyle w:val="Odsekzoznamu"/>
        <w:numPr>
          <w:ilvl w:val="0"/>
          <w:numId w:val="23"/>
        </w:numPr>
      </w:pPr>
      <w:r w:rsidRPr="00F673C9">
        <w:t>Testuj chybové situácie: ak auto nie je dostupné, systém musí jasne vysvetliť, čo sa dá urobiť.</w:t>
      </w:r>
    </w:p>
    <w:p w14:paraId="3B3AE570" w14:textId="77777777" w:rsidR="00F673C9" w:rsidRPr="00F673C9" w:rsidRDefault="00F673C9" w:rsidP="00F673C9">
      <w:pPr>
        <w:numPr>
          <w:ilvl w:val="0"/>
          <w:numId w:val="15"/>
        </w:numPr>
      </w:pPr>
      <w:r w:rsidRPr="00F673C9">
        <w:rPr>
          <w:b/>
          <w:bCs/>
        </w:rPr>
        <w:t>Výpadky a výnimočné scenáre</w:t>
      </w:r>
    </w:p>
    <w:p w14:paraId="5D80C4C4" w14:textId="77777777" w:rsidR="00F673C9" w:rsidRPr="00F673C9" w:rsidRDefault="00F673C9" w:rsidP="00F673C9">
      <w:pPr>
        <w:pStyle w:val="Odsekzoznamu"/>
        <w:numPr>
          <w:ilvl w:val="0"/>
          <w:numId w:val="24"/>
        </w:numPr>
      </w:pPr>
      <w:r w:rsidRPr="00F673C9">
        <w:t>Simuluj výpadok API partnera, chybu platby, duplikáciu objednávky.</w:t>
      </w:r>
    </w:p>
    <w:p w14:paraId="30096D31" w14:textId="77777777" w:rsidR="00F673C9" w:rsidRPr="00F673C9" w:rsidRDefault="00F673C9" w:rsidP="00F673C9">
      <w:pPr>
        <w:pStyle w:val="Odsekzoznamu"/>
        <w:numPr>
          <w:ilvl w:val="0"/>
          <w:numId w:val="24"/>
        </w:numPr>
      </w:pPr>
      <w:r w:rsidRPr="00F673C9">
        <w:t xml:space="preserve">Sleduj, či sa transakcia správne </w:t>
      </w:r>
      <w:proofErr w:type="spellStart"/>
      <w:r w:rsidRPr="00F673C9">
        <w:t>roll-backne</w:t>
      </w:r>
      <w:proofErr w:type="spellEnd"/>
      <w:r w:rsidRPr="00F673C9">
        <w:t xml:space="preserve"> a klient nedostane neúplné potvrdenie.</w:t>
      </w:r>
    </w:p>
    <w:p w14:paraId="74AED068" w14:textId="77777777" w:rsidR="00F673C9" w:rsidRPr="00F673C9" w:rsidRDefault="00F673C9" w:rsidP="00F673C9">
      <w:pPr>
        <w:pStyle w:val="Odsekzoznamu"/>
        <w:numPr>
          <w:ilvl w:val="0"/>
          <w:numId w:val="24"/>
        </w:numPr>
      </w:pPr>
      <w:r w:rsidRPr="00F673C9">
        <w:t xml:space="preserve">Kontroluj záznamy v logoch – musia byť </w:t>
      </w:r>
      <w:proofErr w:type="spellStart"/>
      <w:r w:rsidRPr="00F673C9">
        <w:t>dohľadateľné</w:t>
      </w:r>
      <w:proofErr w:type="spellEnd"/>
      <w:r w:rsidRPr="00F673C9">
        <w:t xml:space="preserve"> všetky chybové stavy.</w:t>
      </w:r>
    </w:p>
    <w:p w14:paraId="717E1D4A" w14:textId="3FC2BACB" w:rsidR="00F673C9" w:rsidRPr="00F673C9" w:rsidRDefault="00F673C9" w:rsidP="00F673C9">
      <w:pPr>
        <w:rPr>
          <w:b/>
          <w:bCs/>
        </w:rPr>
      </w:pPr>
      <w:r w:rsidRPr="00F673C9">
        <w:br/>
      </w:r>
      <w:r w:rsidRPr="00F673C9">
        <w:rPr>
          <w:b/>
          <w:bCs/>
        </w:rPr>
        <w:t>#testing #qa #traveltech #integration #ux #automatizacia #apitesing</w:t>
      </w:r>
    </w:p>
    <w:p w14:paraId="1469F1D5" w14:textId="77777777" w:rsidR="00713383" w:rsidRDefault="00713383"/>
    <w:sectPr w:rsidR="007133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D0F4D"/>
    <w:multiLevelType w:val="hybridMultilevel"/>
    <w:tmpl w:val="3956054A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CE6910"/>
    <w:multiLevelType w:val="multilevel"/>
    <w:tmpl w:val="97181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02CAC"/>
    <w:multiLevelType w:val="multilevel"/>
    <w:tmpl w:val="E28A88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562411"/>
    <w:multiLevelType w:val="multilevel"/>
    <w:tmpl w:val="9CA4D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4F6C33"/>
    <w:multiLevelType w:val="hybridMultilevel"/>
    <w:tmpl w:val="7C0091C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4D0AA4"/>
    <w:multiLevelType w:val="hybridMultilevel"/>
    <w:tmpl w:val="E1F2BD9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6F6229"/>
    <w:multiLevelType w:val="multilevel"/>
    <w:tmpl w:val="217E3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9E1B83"/>
    <w:multiLevelType w:val="hybridMultilevel"/>
    <w:tmpl w:val="5B763B6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F12224"/>
    <w:multiLevelType w:val="multilevel"/>
    <w:tmpl w:val="143C98D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050EA2"/>
    <w:multiLevelType w:val="multilevel"/>
    <w:tmpl w:val="0B0063E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1907BC"/>
    <w:multiLevelType w:val="hybridMultilevel"/>
    <w:tmpl w:val="DF66F6E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2C226E"/>
    <w:multiLevelType w:val="multilevel"/>
    <w:tmpl w:val="13AC3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3038B7"/>
    <w:multiLevelType w:val="multilevel"/>
    <w:tmpl w:val="26E6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E13982"/>
    <w:multiLevelType w:val="multilevel"/>
    <w:tmpl w:val="EF30CC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C46B6F"/>
    <w:multiLevelType w:val="multilevel"/>
    <w:tmpl w:val="9D2873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6F4C23"/>
    <w:multiLevelType w:val="multilevel"/>
    <w:tmpl w:val="53F07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1F5FF7"/>
    <w:multiLevelType w:val="multilevel"/>
    <w:tmpl w:val="B80C1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437DD2"/>
    <w:multiLevelType w:val="multilevel"/>
    <w:tmpl w:val="4D564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DB2FCA"/>
    <w:multiLevelType w:val="multilevel"/>
    <w:tmpl w:val="349A7F5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A03AE0"/>
    <w:multiLevelType w:val="hybridMultilevel"/>
    <w:tmpl w:val="DC78A2E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87C753F"/>
    <w:multiLevelType w:val="multilevel"/>
    <w:tmpl w:val="A08A4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9C3929"/>
    <w:multiLevelType w:val="multilevel"/>
    <w:tmpl w:val="0EFC33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F54A04"/>
    <w:multiLevelType w:val="hybridMultilevel"/>
    <w:tmpl w:val="922E70B6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DFB61F8"/>
    <w:multiLevelType w:val="hybridMultilevel"/>
    <w:tmpl w:val="89C2670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13261500">
    <w:abstractNumId w:val="11"/>
  </w:num>
  <w:num w:numId="2" w16cid:durableId="130367568">
    <w:abstractNumId w:val="12"/>
  </w:num>
  <w:num w:numId="3" w16cid:durableId="1329670106">
    <w:abstractNumId w:val="2"/>
  </w:num>
  <w:num w:numId="4" w16cid:durableId="1251814600">
    <w:abstractNumId w:val="3"/>
  </w:num>
  <w:num w:numId="5" w16cid:durableId="1278372197">
    <w:abstractNumId w:val="13"/>
  </w:num>
  <w:num w:numId="6" w16cid:durableId="1503205376">
    <w:abstractNumId w:val="1"/>
  </w:num>
  <w:num w:numId="7" w16cid:durableId="1744908993">
    <w:abstractNumId w:val="21"/>
  </w:num>
  <w:num w:numId="8" w16cid:durableId="1966427719">
    <w:abstractNumId w:val="16"/>
  </w:num>
  <w:num w:numId="9" w16cid:durableId="819348406">
    <w:abstractNumId w:val="14"/>
  </w:num>
  <w:num w:numId="10" w16cid:durableId="1639066373">
    <w:abstractNumId w:val="17"/>
  </w:num>
  <w:num w:numId="11" w16cid:durableId="1378309756">
    <w:abstractNumId w:val="9"/>
  </w:num>
  <w:num w:numId="12" w16cid:durableId="2441024">
    <w:abstractNumId w:val="6"/>
  </w:num>
  <w:num w:numId="13" w16cid:durableId="521895599">
    <w:abstractNumId w:val="8"/>
  </w:num>
  <w:num w:numId="14" w16cid:durableId="869878935">
    <w:abstractNumId w:val="15"/>
  </w:num>
  <w:num w:numId="15" w16cid:durableId="1611666115">
    <w:abstractNumId w:val="18"/>
  </w:num>
  <w:num w:numId="16" w16cid:durableId="383677735">
    <w:abstractNumId w:val="20"/>
  </w:num>
  <w:num w:numId="17" w16cid:durableId="632179957">
    <w:abstractNumId w:val="7"/>
  </w:num>
  <w:num w:numId="18" w16cid:durableId="221527941">
    <w:abstractNumId w:val="5"/>
  </w:num>
  <w:num w:numId="19" w16cid:durableId="1551187478">
    <w:abstractNumId w:val="0"/>
  </w:num>
  <w:num w:numId="20" w16cid:durableId="628361729">
    <w:abstractNumId w:val="19"/>
  </w:num>
  <w:num w:numId="21" w16cid:durableId="1431008915">
    <w:abstractNumId w:val="10"/>
  </w:num>
  <w:num w:numId="22" w16cid:durableId="1558204480">
    <w:abstractNumId w:val="22"/>
  </w:num>
  <w:num w:numId="23" w16cid:durableId="427774418">
    <w:abstractNumId w:val="4"/>
  </w:num>
  <w:num w:numId="24" w16cid:durableId="13543761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C9"/>
    <w:rsid w:val="004859E6"/>
    <w:rsid w:val="00713383"/>
    <w:rsid w:val="00806317"/>
    <w:rsid w:val="00817978"/>
    <w:rsid w:val="00976080"/>
    <w:rsid w:val="00F6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1BA4F"/>
  <w15:chartTrackingRefBased/>
  <w15:docId w15:val="{E3DC57A2-E6CF-4D5D-83C3-1F911899D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F673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F673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F673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F673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F673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F673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F673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F673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F673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673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F673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F673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F673C9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F673C9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F673C9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F673C9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F673C9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F673C9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F673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F673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F673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F673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F673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F673C9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F673C9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F673C9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F673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F673C9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F673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423</Words>
  <Characters>2571</Characters>
  <Application>Microsoft Office Word</Application>
  <DocSecurity>0</DocSecurity>
  <Lines>53</Lines>
  <Paragraphs>41</Paragraphs>
  <ScaleCrop>false</ScaleCrop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Viera Rajnáková</dc:creator>
  <cp:keywords/>
  <dc:description/>
  <cp:lastModifiedBy>Viera Rajnáková</cp:lastModifiedBy>
  <cp:revision>1</cp:revision>
  <dcterms:created xsi:type="dcterms:W3CDTF">2025-10-24T16:39:00Z</dcterms:created>
  <dcterms:modified xsi:type="dcterms:W3CDTF">2025-10-24T16:46:00Z</dcterms:modified>
</cp:coreProperties>
</file>