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97539" w14:textId="77777777" w:rsidR="004479F3" w:rsidRPr="004479F3" w:rsidRDefault="004479F3" w:rsidP="004479F3">
      <w:pPr>
        <w:pStyle w:val="Nzov"/>
      </w:pPr>
      <w:r w:rsidRPr="004479F3">
        <w:t xml:space="preserve">Ako testovať obmedzenie prístupu k citlivým údajom (napr. zostatky, výpisy, </w:t>
      </w:r>
      <w:proofErr w:type="spellStart"/>
      <w:r w:rsidRPr="004479F3">
        <w:t>IBANy</w:t>
      </w:r>
      <w:proofErr w:type="spellEnd"/>
      <w:r w:rsidRPr="004479F3">
        <w:t>)</w:t>
      </w:r>
    </w:p>
    <w:p w14:paraId="5A22F7C1" w14:textId="77777777" w:rsidR="004479F3" w:rsidRPr="004479F3" w:rsidRDefault="004479F3" w:rsidP="004479F3">
      <w:r w:rsidRPr="004479F3">
        <w:t xml:space="preserve">Predstav si, že si tester v banke a máš za úlohu overiť, že bežný zákazník nemá prístup k údajom iného klienta. V praxi to znamená, že ak sa prihlásim ako používateľ A, nesmiem vidieť zostatky, </w:t>
      </w:r>
      <w:proofErr w:type="spellStart"/>
      <w:r w:rsidRPr="004479F3">
        <w:t>IBANy</w:t>
      </w:r>
      <w:proofErr w:type="spellEnd"/>
      <w:r w:rsidRPr="004479F3">
        <w:t xml:space="preserve"> ani výpisy používateľa B – a naopak.</w:t>
      </w:r>
    </w:p>
    <w:p w14:paraId="0A877E1C" w14:textId="77777777" w:rsidR="004479F3" w:rsidRDefault="004479F3" w:rsidP="004479F3">
      <w:r w:rsidRPr="004479F3">
        <w:t xml:space="preserve">V jednej firme, kde som testovala, sa stalo, že </w:t>
      </w:r>
      <w:proofErr w:type="spellStart"/>
      <w:r w:rsidRPr="004479F3">
        <w:t>backend</w:t>
      </w:r>
      <w:proofErr w:type="spellEnd"/>
      <w:r w:rsidRPr="004479F3">
        <w:t xml:space="preserve"> posielal viac údajov, než bolo potrebné. </w:t>
      </w:r>
      <w:proofErr w:type="spellStart"/>
      <w:r w:rsidRPr="004479F3">
        <w:t>Frontend</w:t>
      </w:r>
      <w:proofErr w:type="spellEnd"/>
      <w:r w:rsidRPr="004479F3">
        <w:t xml:space="preserve"> síce zobrazoval len povolené dáta, ale systém posielal aj iné. Tester si to všimol pri kontrole komunikácie medzi aplikáciou a serverom – teda pri štandardnej validácii, ktorú robíme, aby sme sa uistili, že aplikácia neodhalí informácie navyše. Tento príklad ukazuje, že bezpečnosť musí byť riešená už na úrovni </w:t>
      </w:r>
      <w:proofErr w:type="spellStart"/>
      <w:r w:rsidRPr="004479F3">
        <w:t>backendu</w:t>
      </w:r>
      <w:proofErr w:type="spellEnd"/>
      <w:r w:rsidRPr="004479F3">
        <w:t>, nie len skrytím na obrazovke.</w:t>
      </w:r>
    </w:p>
    <w:p w14:paraId="5035ACCA" w14:textId="77777777" w:rsidR="004479F3" w:rsidRPr="004479F3" w:rsidRDefault="004479F3" w:rsidP="004479F3"/>
    <w:p w14:paraId="0AFDA73B" w14:textId="77777777" w:rsidR="004479F3" w:rsidRPr="004479F3" w:rsidRDefault="004479F3" w:rsidP="004479F3">
      <w:r w:rsidRPr="004479F3">
        <w:rPr>
          <w:b/>
          <w:bCs/>
        </w:rPr>
        <w:t>Ako otestovať obmedzenie prístupu k citlivým údajom:</w:t>
      </w:r>
    </w:p>
    <w:p w14:paraId="4005389B" w14:textId="77777777" w:rsidR="004479F3" w:rsidRPr="004479F3" w:rsidRDefault="004479F3" w:rsidP="004479F3">
      <w:pPr>
        <w:pStyle w:val="Odsekzoznamu"/>
        <w:numPr>
          <w:ilvl w:val="0"/>
          <w:numId w:val="2"/>
        </w:numPr>
      </w:pPr>
      <w:r w:rsidRPr="004479F3">
        <w:rPr>
          <w:b/>
          <w:bCs/>
        </w:rPr>
        <w:t>Testuj s viacerými rolami</w:t>
      </w:r>
    </w:p>
    <w:p w14:paraId="235978AA" w14:textId="77777777" w:rsidR="004479F3" w:rsidRPr="004479F3" w:rsidRDefault="004479F3" w:rsidP="004479F3">
      <w:pPr>
        <w:pStyle w:val="Odsekzoznamu"/>
        <w:numPr>
          <w:ilvl w:val="0"/>
          <w:numId w:val="3"/>
        </w:numPr>
      </w:pPr>
      <w:r w:rsidRPr="004479F3">
        <w:t>Over, že zákazník vidí len svoje dáta.</w:t>
      </w:r>
    </w:p>
    <w:p w14:paraId="3A76C9E1" w14:textId="77777777" w:rsidR="004479F3" w:rsidRPr="004479F3" w:rsidRDefault="004479F3" w:rsidP="004479F3">
      <w:pPr>
        <w:pStyle w:val="Odsekzoznamu"/>
        <w:numPr>
          <w:ilvl w:val="0"/>
          <w:numId w:val="3"/>
        </w:numPr>
      </w:pPr>
      <w:r w:rsidRPr="004479F3">
        <w:t>Manažér má prístup len k účtom svojich podriadených.</w:t>
      </w:r>
    </w:p>
    <w:p w14:paraId="7A2B9873" w14:textId="77777777" w:rsidR="004479F3" w:rsidRPr="004479F3" w:rsidRDefault="004479F3" w:rsidP="004479F3">
      <w:pPr>
        <w:pStyle w:val="Odsekzoznamu"/>
        <w:numPr>
          <w:ilvl w:val="0"/>
          <w:numId w:val="3"/>
        </w:numPr>
      </w:pPr>
      <w:r w:rsidRPr="004479F3">
        <w:t>Admin má len tie oprávnenia, ktoré sú skutočne potrebné.</w:t>
      </w:r>
    </w:p>
    <w:p w14:paraId="75845A34" w14:textId="77777777" w:rsidR="004479F3" w:rsidRPr="004479F3" w:rsidRDefault="004479F3" w:rsidP="004479F3">
      <w:pPr>
        <w:pStyle w:val="Odsekzoznamu"/>
        <w:numPr>
          <w:ilvl w:val="0"/>
          <w:numId w:val="2"/>
        </w:numPr>
      </w:pPr>
      <w:r w:rsidRPr="004479F3">
        <w:rPr>
          <w:b/>
          <w:bCs/>
        </w:rPr>
        <w:t>Priame volanie API</w:t>
      </w:r>
    </w:p>
    <w:p w14:paraId="7185626A" w14:textId="77777777" w:rsidR="004479F3" w:rsidRPr="004479F3" w:rsidRDefault="004479F3" w:rsidP="004479F3">
      <w:pPr>
        <w:pStyle w:val="Odsekzoznamu"/>
        <w:numPr>
          <w:ilvl w:val="0"/>
          <w:numId w:val="4"/>
        </w:numPr>
      </w:pPr>
      <w:r w:rsidRPr="004479F3">
        <w:t xml:space="preserve">Skús zavolať </w:t>
      </w:r>
      <w:proofErr w:type="spellStart"/>
      <w:r w:rsidRPr="004479F3">
        <w:t>endpoint</w:t>
      </w:r>
      <w:proofErr w:type="spellEnd"/>
      <w:r w:rsidRPr="004479F3">
        <w:t xml:space="preserve"> s iným ID účtu alebo klienta.</w:t>
      </w:r>
    </w:p>
    <w:p w14:paraId="251D8182" w14:textId="77777777" w:rsidR="004479F3" w:rsidRPr="004479F3" w:rsidRDefault="004479F3" w:rsidP="004479F3">
      <w:pPr>
        <w:pStyle w:val="Odsekzoznamu"/>
        <w:numPr>
          <w:ilvl w:val="0"/>
          <w:numId w:val="4"/>
        </w:numPr>
      </w:pPr>
      <w:r w:rsidRPr="004479F3">
        <w:t>Očakávaj chybovú hlášku alebo prázdnu odpoveď, nikdy nie dáta iného používateľa.</w:t>
      </w:r>
    </w:p>
    <w:p w14:paraId="77FE1B96" w14:textId="77777777" w:rsidR="004479F3" w:rsidRPr="004479F3" w:rsidRDefault="004479F3" w:rsidP="004479F3">
      <w:pPr>
        <w:pStyle w:val="Odsekzoznamu"/>
        <w:numPr>
          <w:ilvl w:val="0"/>
          <w:numId w:val="2"/>
        </w:numPr>
      </w:pPr>
      <w:r w:rsidRPr="004479F3">
        <w:rPr>
          <w:b/>
          <w:bCs/>
        </w:rPr>
        <w:t>Manipulácia s URL</w:t>
      </w:r>
    </w:p>
    <w:p w14:paraId="6A752EA5" w14:textId="77777777" w:rsidR="004479F3" w:rsidRPr="004479F3" w:rsidRDefault="004479F3" w:rsidP="004479F3">
      <w:pPr>
        <w:pStyle w:val="Odsekzoznamu"/>
        <w:numPr>
          <w:ilvl w:val="0"/>
          <w:numId w:val="5"/>
        </w:numPr>
      </w:pPr>
      <w:r w:rsidRPr="004479F3">
        <w:t>Ak aplikácia používa URL s parametrami (napr. /</w:t>
      </w:r>
      <w:proofErr w:type="spellStart"/>
      <w:r w:rsidRPr="004479F3">
        <w:t>account</w:t>
      </w:r>
      <w:proofErr w:type="spellEnd"/>
      <w:r w:rsidRPr="004479F3">
        <w:t>/1234), skús ich manuálne zmeniť.</w:t>
      </w:r>
    </w:p>
    <w:p w14:paraId="2C8B522D" w14:textId="77777777" w:rsidR="004479F3" w:rsidRPr="004479F3" w:rsidRDefault="004479F3" w:rsidP="004479F3">
      <w:pPr>
        <w:pStyle w:val="Odsekzoznamu"/>
        <w:numPr>
          <w:ilvl w:val="0"/>
          <w:numId w:val="5"/>
        </w:numPr>
      </w:pPr>
      <w:r w:rsidRPr="004479F3">
        <w:t>Dáta iného používateľa sa nesmú zobraziť.</w:t>
      </w:r>
    </w:p>
    <w:p w14:paraId="77DC40D7" w14:textId="77777777" w:rsidR="004479F3" w:rsidRPr="004479F3" w:rsidRDefault="004479F3" w:rsidP="004479F3">
      <w:pPr>
        <w:pStyle w:val="Odsekzoznamu"/>
        <w:numPr>
          <w:ilvl w:val="0"/>
          <w:numId w:val="2"/>
        </w:numPr>
      </w:pPr>
      <w:r w:rsidRPr="004479F3">
        <w:rPr>
          <w:b/>
          <w:bCs/>
        </w:rPr>
        <w:t>Testovanie prístupových tokenov</w:t>
      </w:r>
    </w:p>
    <w:p w14:paraId="57B076A9" w14:textId="77777777" w:rsidR="004479F3" w:rsidRPr="004479F3" w:rsidRDefault="004479F3" w:rsidP="004479F3">
      <w:pPr>
        <w:pStyle w:val="Odsekzoznamu"/>
        <w:numPr>
          <w:ilvl w:val="0"/>
          <w:numId w:val="6"/>
        </w:numPr>
      </w:pPr>
      <w:r w:rsidRPr="004479F3">
        <w:t>Použi token jedného používateľa pre dopyt na účet iného.</w:t>
      </w:r>
    </w:p>
    <w:p w14:paraId="27C5034B" w14:textId="77777777" w:rsidR="004479F3" w:rsidRPr="004479F3" w:rsidRDefault="004479F3" w:rsidP="004479F3">
      <w:pPr>
        <w:pStyle w:val="Odsekzoznamu"/>
        <w:numPr>
          <w:ilvl w:val="0"/>
          <w:numId w:val="6"/>
        </w:numPr>
      </w:pPr>
      <w:proofErr w:type="spellStart"/>
      <w:r w:rsidRPr="004479F3">
        <w:t>Backend</w:t>
      </w:r>
      <w:proofErr w:type="spellEnd"/>
      <w:r w:rsidRPr="004479F3">
        <w:t xml:space="preserve"> musí prístup odmietnuť.</w:t>
      </w:r>
    </w:p>
    <w:p w14:paraId="4C1C1C2D" w14:textId="77777777" w:rsidR="004479F3" w:rsidRPr="004479F3" w:rsidRDefault="004479F3" w:rsidP="004479F3">
      <w:pPr>
        <w:pStyle w:val="Odsekzoznamu"/>
        <w:numPr>
          <w:ilvl w:val="0"/>
          <w:numId w:val="2"/>
        </w:numPr>
      </w:pPr>
      <w:r w:rsidRPr="004479F3">
        <w:rPr>
          <w:b/>
          <w:bCs/>
        </w:rPr>
        <w:t>Kontrola logov</w:t>
      </w:r>
    </w:p>
    <w:p w14:paraId="6D71D292" w14:textId="77777777" w:rsidR="004479F3" w:rsidRPr="004479F3" w:rsidRDefault="004479F3" w:rsidP="004479F3">
      <w:pPr>
        <w:pStyle w:val="Odsekzoznamu"/>
        <w:numPr>
          <w:ilvl w:val="0"/>
          <w:numId w:val="7"/>
        </w:numPr>
      </w:pPr>
      <w:r w:rsidRPr="004479F3">
        <w:t xml:space="preserve">Over, že v logoch sa neukladajú celé čísla účtov alebo </w:t>
      </w:r>
      <w:proofErr w:type="spellStart"/>
      <w:r w:rsidRPr="004479F3">
        <w:t>IBANy</w:t>
      </w:r>
      <w:proofErr w:type="spellEnd"/>
      <w:r w:rsidRPr="004479F3">
        <w:t xml:space="preserve"> v čitateľnej podobe.</w:t>
      </w:r>
    </w:p>
    <w:p w14:paraId="42A81E47" w14:textId="77777777" w:rsidR="004479F3" w:rsidRPr="004479F3" w:rsidRDefault="004479F3" w:rsidP="004479F3">
      <w:pPr>
        <w:pStyle w:val="Odsekzoznamu"/>
        <w:numPr>
          <w:ilvl w:val="0"/>
          <w:numId w:val="7"/>
        </w:numPr>
      </w:pPr>
      <w:r w:rsidRPr="004479F3">
        <w:t>Citlivé údaje majú byť maskované alebo anonymizované.</w:t>
      </w:r>
    </w:p>
    <w:p w14:paraId="469E71B8" w14:textId="77777777" w:rsidR="004479F3" w:rsidRPr="004479F3" w:rsidRDefault="004479F3" w:rsidP="004479F3">
      <w:pPr>
        <w:pStyle w:val="Odsekzoznamu"/>
        <w:numPr>
          <w:ilvl w:val="0"/>
          <w:numId w:val="2"/>
        </w:numPr>
      </w:pPr>
      <w:r w:rsidRPr="004479F3">
        <w:rPr>
          <w:b/>
          <w:bCs/>
        </w:rPr>
        <w:t>Negatívne scenáre</w:t>
      </w:r>
    </w:p>
    <w:p w14:paraId="477D7736" w14:textId="77777777" w:rsidR="004479F3" w:rsidRPr="004479F3" w:rsidRDefault="004479F3" w:rsidP="004479F3">
      <w:pPr>
        <w:pStyle w:val="Odsekzoznamu"/>
        <w:numPr>
          <w:ilvl w:val="0"/>
          <w:numId w:val="8"/>
        </w:numPr>
      </w:pPr>
      <w:r w:rsidRPr="004479F3">
        <w:t>Skús prístup bez prihlásenia.</w:t>
      </w:r>
    </w:p>
    <w:p w14:paraId="33532484" w14:textId="77777777" w:rsidR="004479F3" w:rsidRPr="004479F3" w:rsidRDefault="004479F3" w:rsidP="004479F3">
      <w:pPr>
        <w:pStyle w:val="Odsekzoznamu"/>
        <w:numPr>
          <w:ilvl w:val="0"/>
          <w:numId w:val="8"/>
        </w:numPr>
      </w:pPr>
      <w:r w:rsidRPr="004479F3">
        <w:t xml:space="preserve">Skús prístup s </w:t>
      </w:r>
      <w:proofErr w:type="spellStart"/>
      <w:r w:rsidRPr="004479F3">
        <w:t>expirovaným</w:t>
      </w:r>
      <w:proofErr w:type="spellEnd"/>
      <w:r w:rsidRPr="004479F3">
        <w:t xml:space="preserve"> tokenom.</w:t>
      </w:r>
    </w:p>
    <w:p w14:paraId="17ACA3E3" w14:textId="77777777" w:rsidR="004479F3" w:rsidRPr="004479F3" w:rsidRDefault="004479F3" w:rsidP="004479F3">
      <w:pPr>
        <w:pStyle w:val="Odsekzoznamu"/>
        <w:numPr>
          <w:ilvl w:val="0"/>
          <w:numId w:val="8"/>
        </w:numPr>
      </w:pPr>
      <w:r w:rsidRPr="004479F3">
        <w:t xml:space="preserve">Over, že systém vráti bezpečnú chybu (napr. 401 </w:t>
      </w:r>
      <w:proofErr w:type="spellStart"/>
      <w:r w:rsidRPr="004479F3">
        <w:t>Unauthorized</w:t>
      </w:r>
      <w:proofErr w:type="spellEnd"/>
      <w:r w:rsidRPr="004479F3">
        <w:t xml:space="preserve">, 403 </w:t>
      </w:r>
      <w:proofErr w:type="spellStart"/>
      <w:r w:rsidRPr="004479F3">
        <w:t>Forbidden</w:t>
      </w:r>
      <w:proofErr w:type="spellEnd"/>
      <w:r w:rsidRPr="004479F3">
        <w:t>).</w:t>
      </w:r>
    </w:p>
    <w:p w14:paraId="5517FD53" w14:textId="77777777" w:rsidR="004479F3" w:rsidRPr="004479F3" w:rsidRDefault="004479F3" w:rsidP="004479F3">
      <w:pPr>
        <w:pStyle w:val="Odsekzoznamu"/>
        <w:numPr>
          <w:ilvl w:val="0"/>
          <w:numId w:val="2"/>
        </w:numPr>
      </w:pPr>
      <w:r w:rsidRPr="004479F3">
        <w:rPr>
          <w:b/>
          <w:bCs/>
        </w:rPr>
        <w:t>Regresné testy</w:t>
      </w:r>
    </w:p>
    <w:p w14:paraId="145E4C65" w14:textId="77777777" w:rsidR="004479F3" w:rsidRPr="004479F3" w:rsidRDefault="004479F3" w:rsidP="004479F3">
      <w:pPr>
        <w:pStyle w:val="Odsekzoznamu"/>
        <w:numPr>
          <w:ilvl w:val="0"/>
          <w:numId w:val="9"/>
        </w:numPr>
      </w:pPr>
      <w:r w:rsidRPr="004479F3">
        <w:t xml:space="preserve">Po každej zmene </w:t>
      </w:r>
      <w:proofErr w:type="spellStart"/>
      <w:r w:rsidRPr="004479F3">
        <w:t>backendu</w:t>
      </w:r>
      <w:proofErr w:type="spellEnd"/>
      <w:r w:rsidRPr="004479F3">
        <w:t xml:space="preserve"> alebo oprávnení zopakuj testy, aby sa neotvorili nové bezpečnostné diery.</w:t>
      </w:r>
    </w:p>
    <w:p w14:paraId="00A5801C" w14:textId="77777777" w:rsidR="004479F3" w:rsidRDefault="004479F3" w:rsidP="004479F3">
      <w:r w:rsidRPr="004479F3">
        <w:lastRenderedPageBreak/>
        <w:t>Dostupnosť citlivých údajov je jedným z najkritickejších miest v bankovníctve a financiách. Jedna chyba môže znamenať únik dát, pokuty a stratu dôvery klientov. Preto je dôležité testovať prístupové obmedzenia systematicky a nielen „kliknutím cez UI“.</w:t>
      </w:r>
    </w:p>
    <w:p w14:paraId="13B35779" w14:textId="77777777" w:rsidR="004479F3" w:rsidRPr="004479F3" w:rsidRDefault="004479F3" w:rsidP="004479F3"/>
    <w:p w14:paraId="6830553C" w14:textId="77777777" w:rsidR="004479F3" w:rsidRPr="004479F3" w:rsidRDefault="004479F3" w:rsidP="004479F3">
      <w:pPr>
        <w:rPr>
          <w:b/>
          <w:bCs/>
        </w:rPr>
      </w:pPr>
      <w:r w:rsidRPr="004479F3">
        <w:rPr>
          <w:b/>
          <w:bCs/>
        </w:rPr>
        <w:t>#softwaretesting #securitytesting #QA #banking #testovanie</w:t>
      </w:r>
    </w:p>
    <w:p w14:paraId="74CE3EFF" w14:textId="77777777" w:rsidR="00713383" w:rsidRDefault="00713383"/>
    <w:sectPr w:rsidR="0071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54107"/>
    <w:multiLevelType w:val="hybridMultilevel"/>
    <w:tmpl w:val="D564E186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C5F23B6"/>
    <w:multiLevelType w:val="hybridMultilevel"/>
    <w:tmpl w:val="5E3474D2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FE952CE"/>
    <w:multiLevelType w:val="hybridMultilevel"/>
    <w:tmpl w:val="B9A4543A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89F3743"/>
    <w:multiLevelType w:val="hybridMultilevel"/>
    <w:tmpl w:val="7FEAAB46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B2F19B2"/>
    <w:multiLevelType w:val="hybridMultilevel"/>
    <w:tmpl w:val="E7148B12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BDE409C"/>
    <w:multiLevelType w:val="hybridMultilevel"/>
    <w:tmpl w:val="840E7EC0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30572E"/>
    <w:multiLevelType w:val="hybridMultilevel"/>
    <w:tmpl w:val="B03EADBC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43934CD"/>
    <w:multiLevelType w:val="hybridMultilevel"/>
    <w:tmpl w:val="96D27344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6290F1A"/>
    <w:multiLevelType w:val="multilevel"/>
    <w:tmpl w:val="0FA8F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894545">
    <w:abstractNumId w:val="8"/>
  </w:num>
  <w:num w:numId="2" w16cid:durableId="97991008">
    <w:abstractNumId w:val="5"/>
  </w:num>
  <w:num w:numId="3" w16cid:durableId="545262272">
    <w:abstractNumId w:val="0"/>
  </w:num>
  <w:num w:numId="4" w16cid:durableId="1284266096">
    <w:abstractNumId w:val="1"/>
  </w:num>
  <w:num w:numId="5" w16cid:durableId="310672964">
    <w:abstractNumId w:val="3"/>
  </w:num>
  <w:num w:numId="6" w16cid:durableId="1241712308">
    <w:abstractNumId w:val="4"/>
  </w:num>
  <w:num w:numId="7" w16cid:durableId="1966736899">
    <w:abstractNumId w:val="7"/>
  </w:num>
  <w:num w:numId="8" w16cid:durableId="1902013451">
    <w:abstractNumId w:val="2"/>
  </w:num>
  <w:num w:numId="9" w16cid:durableId="8418901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F3"/>
    <w:rsid w:val="00385B74"/>
    <w:rsid w:val="004479F3"/>
    <w:rsid w:val="0049392C"/>
    <w:rsid w:val="00713383"/>
    <w:rsid w:val="00806317"/>
    <w:rsid w:val="00817978"/>
    <w:rsid w:val="0097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12D40"/>
  <w15:chartTrackingRefBased/>
  <w15:docId w15:val="{2806F3AC-266C-40A7-A05D-E7F90BC14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447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447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4479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447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4479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447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447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447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447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47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447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447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4479F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4479F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4479F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4479F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4479F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4479F3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447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47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447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447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447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4479F3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4479F3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4479F3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447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4479F3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4479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1</cp:revision>
  <dcterms:created xsi:type="dcterms:W3CDTF">2025-09-03T17:34:00Z</dcterms:created>
  <dcterms:modified xsi:type="dcterms:W3CDTF">2025-09-03T17:45:00Z</dcterms:modified>
</cp:coreProperties>
</file>