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D0F9" w14:textId="77777777" w:rsidR="00320669" w:rsidRPr="00320669" w:rsidRDefault="00320669" w:rsidP="00320669">
      <w:pPr>
        <w:pStyle w:val="Nzov"/>
      </w:pPr>
      <w:r w:rsidRPr="00320669">
        <w:t xml:space="preserve">Ako testovať schvaľovanie úverov a </w:t>
      </w:r>
      <w:proofErr w:type="spellStart"/>
      <w:r w:rsidRPr="00320669">
        <w:t>workflow</w:t>
      </w:r>
      <w:proofErr w:type="spellEnd"/>
      <w:r w:rsidRPr="00320669">
        <w:t xml:space="preserve"> procesov</w:t>
      </w:r>
    </w:p>
    <w:p w14:paraId="026AA9E4" w14:textId="77777777" w:rsidR="00320669" w:rsidRPr="00320669" w:rsidRDefault="00320669" w:rsidP="00320669">
      <w:r w:rsidRPr="00320669">
        <w:rPr>
          <w:b/>
          <w:bCs/>
        </w:rPr>
        <w:t>Príklad</w:t>
      </w:r>
      <w:r w:rsidRPr="00320669">
        <w:br/>
        <w:t xml:space="preserve">Predstav si klienta, ktorý požiada o spotrebný úver. Systém má presne nastavené </w:t>
      </w:r>
      <w:proofErr w:type="spellStart"/>
      <w:r w:rsidRPr="00320669">
        <w:t>workflow</w:t>
      </w:r>
      <w:proofErr w:type="spellEnd"/>
      <w:r w:rsidRPr="00320669">
        <w:t xml:space="preserve"> – od zadania žiadosti, cez kontrolu bonity, </w:t>
      </w:r>
      <w:proofErr w:type="spellStart"/>
      <w:r w:rsidRPr="00320669">
        <w:t>scoring</w:t>
      </w:r>
      <w:proofErr w:type="spellEnd"/>
      <w:r w:rsidRPr="00320669">
        <w:t xml:space="preserve">, schválenie, až po podpis zmluvy a uvoľnenie peňazí. Ak sa niekde proces zasekne (napr. </w:t>
      </w:r>
      <w:proofErr w:type="spellStart"/>
      <w:r w:rsidRPr="00320669">
        <w:t>scoring</w:t>
      </w:r>
      <w:proofErr w:type="spellEnd"/>
      <w:r w:rsidRPr="00320669">
        <w:t xml:space="preserve"> sa nespustí, alebo dokumenty čakajú v schvaľovaní u nesprávneho pracovníka), klient čaká zbytočne a banka prichádza o dôveru aj príjem. Testovanie </w:t>
      </w:r>
      <w:proofErr w:type="spellStart"/>
      <w:r w:rsidRPr="00320669">
        <w:t>workflow</w:t>
      </w:r>
      <w:proofErr w:type="spellEnd"/>
      <w:r w:rsidRPr="00320669">
        <w:t xml:space="preserve"> procesov je preto kľúčové, aby každý krok fungoval plynulo, správne a v správnom poradí.</w:t>
      </w:r>
    </w:p>
    <w:p w14:paraId="5104439A" w14:textId="77777777" w:rsidR="00320669" w:rsidRPr="00320669" w:rsidRDefault="00320669" w:rsidP="00320669">
      <w:pPr>
        <w:pStyle w:val="Nadpis1"/>
      </w:pPr>
      <w:r w:rsidRPr="00320669">
        <w:t>Ako otestovať</w:t>
      </w:r>
    </w:p>
    <w:p w14:paraId="2BA2587F" w14:textId="77777777" w:rsidR="00320669" w:rsidRPr="00320669" w:rsidRDefault="00320669" w:rsidP="00320669">
      <w:pPr>
        <w:numPr>
          <w:ilvl w:val="0"/>
          <w:numId w:val="1"/>
        </w:numPr>
      </w:pPr>
      <w:r w:rsidRPr="00320669">
        <w:rPr>
          <w:b/>
          <w:bCs/>
        </w:rPr>
        <w:t>Validácia vstupov</w:t>
      </w:r>
    </w:p>
    <w:p w14:paraId="0E29B9AF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Otestuj, či sú povinné polia správne označené a systém kontroluje úplnosť údajov.</w:t>
      </w:r>
    </w:p>
    <w:p w14:paraId="71C5353B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Over formát údajov (rodné číslo, číslo OP, príjem, IBAN).</w:t>
      </w:r>
    </w:p>
    <w:p w14:paraId="3597FD4A" w14:textId="77777777" w:rsidR="00320669" w:rsidRPr="00320669" w:rsidRDefault="00320669" w:rsidP="00320669">
      <w:pPr>
        <w:numPr>
          <w:ilvl w:val="0"/>
          <w:numId w:val="1"/>
        </w:numPr>
      </w:pPr>
      <w:proofErr w:type="spellStart"/>
      <w:r w:rsidRPr="00320669">
        <w:rPr>
          <w:b/>
          <w:bCs/>
        </w:rPr>
        <w:t>Workflow</w:t>
      </w:r>
      <w:proofErr w:type="spellEnd"/>
      <w:r w:rsidRPr="00320669">
        <w:rPr>
          <w:b/>
          <w:bCs/>
        </w:rPr>
        <w:t xml:space="preserve"> schvaľovania</w:t>
      </w:r>
    </w:p>
    <w:p w14:paraId="22DCC63E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Skontroluj, či sa žiadosť dostane do správneho kroku podľa nastavených pravidiel.</w:t>
      </w:r>
    </w:p>
    <w:p w14:paraId="0AAE0182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Over, že systém prideľuje úlohy správnemu oddeleniu (</w:t>
      </w:r>
      <w:proofErr w:type="spellStart"/>
      <w:r w:rsidRPr="00320669">
        <w:t>scoring</w:t>
      </w:r>
      <w:proofErr w:type="spellEnd"/>
      <w:r w:rsidRPr="00320669">
        <w:t xml:space="preserve">, risk, právne, </w:t>
      </w:r>
      <w:proofErr w:type="spellStart"/>
      <w:r w:rsidRPr="00320669">
        <w:t>back-office</w:t>
      </w:r>
      <w:proofErr w:type="spellEnd"/>
      <w:r w:rsidRPr="00320669">
        <w:t>).</w:t>
      </w:r>
    </w:p>
    <w:p w14:paraId="507C888E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 xml:space="preserve">Testuj paralelné a sekvenčné kroky – napr. </w:t>
      </w:r>
      <w:proofErr w:type="spellStart"/>
      <w:r w:rsidRPr="00320669">
        <w:t>scoring</w:t>
      </w:r>
      <w:proofErr w:type="spellEnd"/>
      <w:r w:rsidRPr="00320669">
        <w:t xml:space="preserve"> beží automaticky, ale právne schválenie až po ňom.</w:t>
      </w:r>
    </w:p>
    <w:p w14:paraId="548F8F7E" w14:textId="77777777" w:rsidR="00320669" w:rsidRPr="00320669" w:rsidRDefault="00320669" w:rsidP="00320669">
      <w:pPr>
        <w:numPr>
          <w:ilvl w:val="0"/>
          <w:numId w:val="1"/>
        </w:numPr>
      </w:pPr>
      <w:r w:rsidRPr="00320669">
        <w:rPr>
          <w:b/>
          <w:bCs/>
        </w:rPr>
        <w:t>Scenáre odmietnutia a výnimiek</w:t>
      </w:r>
    </w:p>
    <w:p w14:paraId="2280C1CC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Nízka bonita → zamietnutie s vysvetlením.</w:t>
      </w:r>
    </w:p>
    <w:p w14:paraId="40976D9A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 xml:space="preserve">Chýbajúci dokument → </w:t>
      </w:r>
      <w:proofErr w:type="spellStart"/>
      <w:r w:rsidRPr="00320669">
        <w:t>workflow</w:t>
      </w:r>
      <w:proofErr w:type="spellEnd"/>
      <w:r w:rsidRPr="00320669">
        <w:t xml:space="preserve"> sa zastaví a upozorní používateľa.</w:t>
      </w:r>
    </w:p>
    <w:p w14:paraId="0C547328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Neplatný údaj → chyba, ktorá nedovolí pokračovať.</w:t>
      </w:r>
    </w:p>
    <w:p w14:paraId="1ED28094" w14:textId="77777777" w:rsidR="00320669" w:rsidRPr="00320669" w:rsidRDefault="00320669" w:rsidP="00320669">
      <w:pPr>
        <w:numPr>
          <w:ilvl w:val="0"/>
          <w:numId w:val="1"/>
        </w:numPr>
      </w:pPr>
      <w:r w:rsidRPr="00320669">
        <w:rPr>
          <w:b/>
          <w:bCs/>
        </w:rPr>
        <w:t>Automatizované rozhodovanie</w:t>
      </w:r>
    </w:p>
    <w:p w14:paraId="0C9B6657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 xml:space="preserve">Testuj správne aplikovanie </w:t>
      </w:r>
      <w:proofErr w:type="spellStart"/>
      <w:r w:rsidRPr="00320669">
        <w:t>scoring</w:t>
      </w:r>
      <w:proofErr w:type="spellEnd"/>
      <w:r w:rsidRPr="00320669">
        <w:t xml:space="preserve"> modelov.</w:t>
      </w:r>
    </w:p>
    <w:p w14:paraId="40B1D067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Over, že systém priradí úver do správnej kategórie rizika.</w:t>
      </w:r>
    </w:p>
    <w:p w14:paraId="0094CD1F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Simuluj rôzne príjmy, výdavky a záväzky.</w:t>
      </w:r>
    </w:p>
    <w:p w14:paraId="678DDF99" w14:textId="77777777" w:rsidR="00320669" w:rsidRPr="00320669" w:rsidRDefault="00320669" w:rsidP="00320669">
      <w:pPr>
        <w:numPr>
          <w:ilvl w:val="0"/>
          <w:numId w:val="1"/>
        </w:numPr>
      </w:pPr>
      <w:r w:rsidRPr="00320669">
        <w:rPr>
          <w:b/>
          <w:bCs/>
        </w:rPr>
        <w:t>Notifikácie a informovanie klienta</w:t>
      </w:r>
    </w:p>
    <w:p w14:paraId="48C7D968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Over SMS/email správy pri zmene stavu žiadosti.</w:t>
      </w:r>
    </w:p>
    <w:p w14:paraId="35EC5482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Testuj eskalácie – ak je krok príliš dlho neuzavretý, príde upozornenie.</w:t>
      </w:r>
    </w:p>
    <w:p w14:paraId="4672BE04" w14:textId="77777777" w:rsidR="00320669" w:rsidRPr="00320669" w:rsidRDefault="00320669" w:rsidP="00320669">
      <w:pPr>
        <w:numPr>
          <w:ilvl w:val="0"/>
          <w:numId w:val="1"/>
        </w:numPr>
      </w:pPr>
      <w:r w:rsidRPr="00320669">
        <w:rPr>
          <w:b/>
          <w:bCs/>
        </w:rPr>
        <w:t>Integrácie a závislosti</w:t>
      </w:r>
    </w:p>
    <w:p w14:paraId="3AF08189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lastRenderedPageBreak/>
        <w:t xml:space="preserve">Over prepojenie s registrom dlžníkov, databázou príjmov alebo externým </w:t>
      </w:r>
      <w:proofErr w:type="spellStart"/>
      <w:r w:rsidRPr="00320669">
        <w:t>scoringovým</w:t>
      </w:r>
      <w:proofErr w:type="spellEnd"/>
      <w:r w:rsidRPr="00320669">
        <w:t xml:space="preserve"> systémom.</w:t>
      </w:r>
    </w:p>
    <w:p w14:paraId="37A635B1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Testuj, čo sa stane, ak integrácia zlyhá (</w:t>
      </w:r>
      <w:proofErr w:type="spellStart"/>
      <w:r w:rsidRPr="00320669">
        <w:t>timeout</w:t>
      </w:r>
      <w:proofErr w:type="spellEnd"/>
      <w:r w:rsidRPr="00320669">
        <w:t>, nedostupnosť).</w:t>
      </w:r>
    </w:p>
    <w:p w14:paraId="7E66A7BB" w14:textId="77777777" w:rsidR="00320669" w:rsidRPr="00320669" w:rsidRDefault="00320669" w:rsidP="00320669">
      <w:pPr>
        <w:numPr>
          <w:ilvl w:val="0"/>
          <w:numId w:val="1"/>
        </w:numPr>
      </w:pPr>
      <w:r w:rsidRPr="00320669">
        <w:rPr>
          <w:b/>
          <w:bCs/>
        </w:rPr>
        <w:t>Audit a logovanie</w:t>
      </w:r>
    </w:p>
    <w:p w14:paraId="433DA85F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>Skontroluj, či systém zaznamenáva, kto a kedy rozhodol o schválení/zamietnutí.</w:t>
      </w:r>
    </w:p>
    <w:p w14:paraId="2F710CAB" w14:textId="77777777" w:rsidR="00320669" w:rsidRPr="00320669" w:rsidRDefault="00320669" w:rsidP="00320669">
      <w:pPr>
        <w:numPr>
          <w:ilvl w:val="1"/>
          <w:numId w:val="1"/>
        </w:numPr>
      </w:pPr>
      <w:r w:rsidRPr="00320669">
        <w:t xml:space="preserve">Over kompletnosť histórie </w:t>
      </w:r>
      <w:proofErr w:type="spellStart"/>
      <w:r w:rsidRPr="00320669">
        <w:t>workflow</w:t>
      </w:r>
      <w:proofErr w:type="spellEnd"/>
      <w:r w:rsidRPr="00320669">
        <w:t xml:space="preserve"> pre účely </w:t>
      </w:r>
      <w:proofErr w:type="spellStart"/>
      <w:r w:rsidRPr="00320669">
        <w:t>compliance</w:t>
      </w:r>
      <w:proofErr w:type="spellEnd"/>
      <w:r w:rsidRPr="00320669">
        <w:t>.</w:t>
      </w:r>
    </w:p>
    <w:p w14:paraId="1EFFD2E4" w14:textId="27D7E3F3" w:rsidR="00320669" w:rsidRPr="00320669" w:rsidRDefault="00320669" w:rsidP="00320669"/>
    <w:p w14:paraId="574A3557" w14:textId="2050BA38" w:rsidR="00320669" w:rsidRPr="00320669" w:rsidRDefault="00320669" w:rsidP="00320669">
      <w:pPr>
        <w:rPr>
          <w:b/>
          <w:bCs/>
        </w:rPr>
      </w:pPr>
      <w:r w:rsidRPr="00320669">
        <w:br/>
      </w:r>
      <w:r w:rsidRPr="00320669">
        <w:rPr>
          <w:b/>
          <w:bCs/>
        </w:rPr>
        <w:t>#testing #qa #banking #workflow #creditscoring #automation #process</w:t>
      </w:r>
    </w:p>
    <w:p w14:paraId="183CB600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81EFC"/>
    <w:multiLevelType w:val="multilevel"/>
    <w:tmpl w:val="B9B6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07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69"/>
    <w:rsid w:val="00320669"/>
    <w:rsid w:val="00713383"/>
    <w:rsid w:val="00806317"/>
    <w:rsid w:val="00817978"/>
    <w:rsid w:val="00976080"/>
    <w:rsid w:val="00EA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9153"/>
  <w15:chartTrackingRefBased/>
  <w15:docId w15:val="{AB64F3DB-6298-4DC8-8442-0697426A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20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20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20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20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20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20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20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20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20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20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20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20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2066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2066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2066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2066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2066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2066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20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2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20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20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20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2066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2066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2066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20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2066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20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1698</Characters>
  <Application>Microsoft Office Word</Application>
  <DocSecurity>0</DocSecurity>
  <Lines>42</Lines>
  <Paragraphs>28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2025-09-30T09:33:00Z</dcterms:created>
  <dcterms:modified xsi:type="dcterms:W3CDTF">2025-09-30T09:36:00Z</dcterms:modified>
</cp:coreProperties>
</file>